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C95E" w14:textId="77777777"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14:paraId="17351143" w14:textId="77777777" w:rsidTr="003C135F">
        <w:tc>
          <w:tcPr>
            <w:tcW w:w="9041" w:type="dxa"/>
          </w:tcPr>
          <w:p w14:paraId="29970DCA" w14:textId="77777777"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4F4483DF" wp14:editId="1283D9D5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8D4C7" w14:textId="77777777"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14:paraId="3F079A54" w14:textId="77777777"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14:paraId="21B85FA9" w14:textId="77777777"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14:paraId="393A9363" w14:textId="77777777"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14:paraId="69E3F813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9B0EEB4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3C26E9E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51A8D93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6B602A4" w14:textId="77777777"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ENGENHARIA MECÂNICA</w:t>
      </w:r>
    </w:p>
    <w:p w14:paraId="7F9016EE" w14:textId="77777777"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Disciplina: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RECICLAGEM DE MATERIAIS</w:t>
      </w:r>
    </w:p>
    <w:p w14:paraId="55CCA1FE" w14:textId="77777777"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Turma: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9E</w:t>
      </w:r>
    </w:p>
    <w:p w14:paraId="266F7F17" w14:textId="77777777"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Professor: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Eduardo Cristiano Milke</w:t>
      </w:r>
    </w:p>
    <w:p w14:paraId="1E6B6BD3" w14:textId="77777777"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30h</w:t>
      </w:r>
    </w:p>
    <w:p w14:paraId="1A1448A9" w14:textId="54CC6259" w:rsidR="00536868" w:rsidRPr="00536868" w:rsidRDefault="00536868" w:rsidP="0053686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36868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0A2247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536868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A971F7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14:paraId="1734280E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694F54F7" w14:textId="77777777">
        <w:tc>
          <w:tcPr>
            <w:tcW w:w="9041" w:type="dxa"/>
          </w:tcPr>
          <w:p w14:paraId="46F15E74" w14:textId="77777777" w:rsidR="00AD605F" w:rsidRDefault="002E2A50" w:rsidP="00AD605F">
            <w:pPr>
              <w:pStyle w:val="Default"/>
            </w:pPr>
            <w:r w:rsidRPr="00815FBF">
              <w:rPr>
                <w:b/>
              </w:rPr>
              <w:t>1.EMENTA:</w:t>
            </w:r>
            <w:r w:rsidR="00053FB4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6"/>
            </w:tblGrid>
            <w:tr w:rsidR="00AD605F" w14:paraId="787CDB80" w14:textId="77777777">
              <w:trPr>
                <w:trHeight w:val="250"/>
              </w:trPr>
              <w:tc>
                <w:tcPr>
                  <w:tcW w:w="8076" w:type="dxa"/>
                </w:tcPr>
                <w:p w14:paraId="34C158EA" w14:textId="77777777" w:rsidR="00AD605F" w:rsidRPr="007A7950" w:rsidRDefault="00AD605F" w:rsidP="00AD605F">
                  <w:pPr>
                    <w:pStyle w:val="Default"/>
                    <w:jc w:val="both"/>
                  </w:pPr>
                  <w:r w:rsidRPr="007A7950">
                    <w:t xml:space="preserve">Disposição e tratamento de resíduos. Processos de reciclagem mecânica, química e energética de materiais e resíduos. </w:t>
                  </w:r>
                </w:p>
              </w:tc>
            </w:tr>
          </w:tbl>
          <w:p w14:paraId="68FDBD2D" w14:textId="77777777"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7B7DF8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64DD8EB5" w14:textId="77777777">
        <w:tc>
          <w:tcPr>
            <w:tcW w:w="9041" w:type="dxa"/>
          </w:tcPr>
          <w:p w14:paraId="539C5EB2" w14:textId="77777777" w:rsidR="00AD605F" w:rsidRDefault="002E2A50" w:rsidP="00AD605F">
            <w:pPr>
              <w:pStyle w:val="Default"/>
            </w:pPr>
            <w:r w:rsidRPr="00815FBF">
              <w:rPr>
                <w:b/>
              </w:rPr>
              <w:t>2.OBJETIVOS:</w:t>
            </w:r>
            <w:r w:rsidR="00053FB4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AD605F" w14:paraId="1120F04E" w14:textId="77777777">
              <w:trPr>
                <w:trHeight w:val="388"/>
              </w:trPr>
              <w:tc>
                <w:tcPr>
                  <w:tcW w:w="8903" w:type="dxa"/>
                </w:tcPr>
                <w:p w14:paraId="30E9B712" w14:textId="77777777" w:rsidR="00AD605F" w:rsidRPr="007A7950" w:rsidRDefault="00AD605F" w:rsidP="00AD605F">
                  <w:pPr>
                    <w:pStyle w:val="Default"/>
                    <w:jc w:val="both"/>
                  </w:pPr>
                  <w:r w:rsidRPr="007A7950">
                    <w:t xml:space="preserve">Compreender e conhecer os principais tipos e tecnologias existentes de reciclagem de materiais. Diferenciar conceitos relacionados à disposição de resíduos sólidos. Identificar mercados compradores de resíduos sólidos. </w:t>
                  </w:r>
                </w:p>
              </w:tc>
            </w:tr>
          </w:tbl>
          <w:p w14:paraId="37AF8DBE" w14:textId="77777777"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B8AA0B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627ADB9" w14:textId="77777777">
        <w:tc>
          <w:tcPr>
            <w:tcW w:w="9041" w:type="dxa"/>
          </w:tcPr>
          <w:p w14:paraId="21603E3E" w14:textId="77777777"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044086A0" w14:textId="77777777" w:rsidR="00F063DF" w:rsidRDefault="00F063DF" w:rsidP="00F063D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F063DF" w14:paraId="672904C2" w14:textId="77777777">
              <w:trPr>
                <w:trHeight w:val="1906"/>
              </w:trPr>
              <w:tc>
                <w:tcPr>
                  <w:tcW w:w="8903" w:type="dxa"/>
                </w:tcPr>
                <w:p w14:paraId="3A796125" w14:textId="7787203E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UNIDADE I – Disposição e tratamento de resíduos: aterro sanitário e compostagem. </w:t>
                  </w:r>
                </w:p>
                <w:p w14:paraId="5D90AB0C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1.1 Aterro sanitário, </w:t>
                  </w:r>
                </w:p>
                <w:p w14:paraId="11FEC6B3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1.2 Compostagem. </w:t>
                  </w:r>
                </w:p>
                <w:p w14:paraId="7619849C" w14:textId="77777777" w:rsidR="00F063DF" w:rsidRPr="007A7950" w:rsidRDefault="00F063DF" w:rsidP="00F063DF">
                  <w:pPr>
                    <w:pStyle w:val="Default"/>
                  </w:pPr>
                </w:p>
                <w:p w14:paraId="4C014EBB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UNIDADE II – Processos de reciclagem de materiais e resíduos. </w:t>
                  </w:r>
                </w:p>
                <w:p w14:paraId="693631B9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2.1 Termoplásticos, </w:t>
                  </w:r>
                </w:p>
                <w:p w14:paraId="5F1E8595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2.2 </w:t>
                  </w:r>
                  <w:proofErr w:type="spellStart"/>
                  <w:r w:rsidRPr="007A7950">
                    <w:t>Termofixos</w:t>
                  </w:r>
                  <w:proofErr w:type="spellEnd"/>
                  <w:r w:rsidRPr="007A7950">
                    <w:t xml:space="preserve">, </w:t>
                  </w:r>
                </w:p>
                <w:p w14:paraId="30F79D3D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2.3 Aço e escória de siderurgia, </w:t>
                  </w:r>
                </w:p>
                <w:p w14:paraId="26580D85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2.4 Metais Não Ferrosos (Alumínio e Cobre), </w:t>
                  </w:r>
                </w:p>
                <w:p w14:paraId="1B0B716C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2.5 Areia de fundição, </w:t>
                  </w:r>
                </w:p>
                <w:p w14:paraId="210B085D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2.6 Pilhas e baterias, </w:t>
                  </w:r>
                </w:p>
                <w:p w14:paraId="3F4CA03E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2.7 Entulho de construção civil, </w:t>
                  </w:r>
                </w:p>
                <w:p w14:paraId="79AC36CC" w14:textId="77777777" w:rsidR="00F063DF" w:rsidRPr="007A7950" w:rsidRDefault="00F063DF" w:rsidP="00F063DF">
                  <w:pPr>
                    <w:pStyle w:val="Default"/>
                  </w:pPr>
                  <w:r w:rsidRPr="007A7950">
                    <w:t xml:space="preserve">2.8 Vidro, </w:t>
                  </w:r>
                </w:p>
                <w:p w14:paraId="5EBF2CDD" w14:textId="77777777" w:rsidR="00F063DF" w:rsidRDefault="00F063DF" w:rsidP="00F063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A7950">
                    <w:t>2.9 Papel.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BA86497" w14:textId="77777777" w:rsidR="00CE371B" w:rsidRPr="00515993" w:rsidRDefault="00515993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5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408D3D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67740E4" w14:textId="77777777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48013BAD" w14:textId="77777777" w:rsidR="002E2A50" w:rsidRPr="00815FBF" w:rsidRDefault="00A461AE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735003">
        <w:rPr>
          <w:rFonts w:ascii="Arial" w:hAnsi="Arial" w:cs="Arial"/>
          <w:sz w:val="24"/>
          <w:szCs w:val="24"/>
          <w:lang w:eastAsia="pt-BR"/>
        </w:rPr>
        <w:t>Possibilidade de palestra técnica.</w:t>
      </w:r>
    </w:p>
    <w:p w14:paraId="725B354F" w14:textId="77777777"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>5. PROCEDIMENTOS E CRITÉRIOS DE AVALIAÇÃO:</w:t>
      </w:r>
    </w:p>
    <w:p w14:paraId="30191342" w14:textId="77777777" w:rsidR="00BE5253" w:rsidRPr="00BE5253" w:rsidRDefault="00BE5253" w:rsidP="00BE5253">
      <w:pPr>
        <w:rPr>
          <w:lang w:eastAsia="pt-BR"/>
        </w:rPr>
      </w:pPr>
    </w:p>
    <w:p w14:paraId="4D0492AF" w14:textId="77777777" w:rsidR="00F063DF" w:rsidRPr="00F063DF" w:rsidRDefault="00F063DF" w:rsidP="00F063DF">
      <w:pPr>
        <w:pStyle w:val="Default"/>
      </w:pPr>
      <w:r w:rsidRPr="00F063DF">
        <w:t>Duas avaliações escritas: [(P1 + P</w:t>
      </w:r>
      <w:proofErr w:type="gramStart"/>
      <w:r w:rsidRPr="00F063DF">
        <w:t>2)/</w:t>
      </w:r>
      <w:proofErr w:type="gramEnd"/>
      <w:r w:rsidRPr="00F063DF">
        <w:t xml:space="preserve">2] = NF. </w:t>
      </w:r>
    </w:p>
    <w:p w14:paraId="437C16E5" w14:textId="77777777" w:rsidR="00F063DF" w:rsidRPr="00F063DF" w:rsidRDefault="00F063DF" w:rsidP="00F063DF">
      <w:pPr>
        <w:pStyle w:val="Default"/>
      </w:pPr>
      <w:r w:rsidRPr="00F063DF">
        <w:t xml:space="preserve">P1=prova 1, P2=prova 2, NF= nota final. </w:t>
      </w:r>
    </w:p>
    <w:p w14:paraId="0A87286F" w14:textId="77777777" w:rsidR="002E2A50" w:rsidRPr="00F063DF" w:rsidRDefault="00F063DF" w:rsidP="00F063DF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F063DF">
        <w:rPr>
          <w:rFonts w:ascii="Arial" w:hAnsi="Arial" w:cs="Arial"/>
          <w:szCs w:val="24"/>
        </w:rPr>
        <w:t>Nota mínima para aprovação = 6,0.</w:t>
      </w:r>
    </w:p>
    <w:p w14:paraId="7E26EA9C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6035D08" w14:textId="77777777" w:rsidR="002E2A50" w:rsidRPr="00815FBF" w:rsidRDefault="002E2A50" w:rsidP="00735003">
      <w:pPr>
        <w:pStyle w:val="Corpodetexto2"/>
        <w:widowControl/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3A14C736" w14:textId="77777777" w:rsidR="002E2A50" w:rsidRPr="00815FBF" w:rsidRDefault="002E2A50" w:rsidP="00735003">
      <w:pPr>
        <w:pStyle w:val="Corpodetexto2"/>
        <w:widowControl/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4A2B2B26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7523240C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02AD8FE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6D37332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58F726B8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1C954DB8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26D33C66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10C0E382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2E4AC85" w14:textId="77777777"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29BB504C" w14:textId="77777777" w:rsidR="005028B9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14:paraId="12042F41" w14:textId="77777777" w:rsidR="003C7F27" w:rsidRDefault="003C7F27" w:rsidP="003C7F27">
      <w:pPr>
        <w:pStyle w:val="Corpodetexto2"/>
        <w:widowControl/>
        <w:spacing w:before="120" w:line="18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6. Horário disponível para atendimento presencial:</w:t>
      </w:r>
    </w:p>
    <w:p w14:paraId="45959A91" w14:textId="77777777" w:rsidR="00C93E67" w:rsidRDefault="00C93E67" w:rsidP="00AC2A1D">
      <w:pPr>
        <w:pStyle w:val="Corpodetexto2"/>
        <w:widowControl/>
        <w:spacing w:before="12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</w:t>
      </w:r>
      <w:r w:rsidR="003C7F27">
        <w:rPr>
          <w:rFonts w:ascii="Arial" w:hAnsi="Arial" w:cs="Arial"/>
          <w:snapToGrid w:val="0"/>
          <w:szCs w:val="24"/>
        </w:rPr>
        <w:t>egundas</w:t>
      </w:r>
      <w:r>
        <w:rPr>
          <w:rFonts w:ascii="Arial" w:hAnsi="Arial" w:cs="Arial"/>
          <w:snapToGrid w:val="0"/>
          <w:szCs w:val="24"/>
        </w:rPr>
        <w:t>-feiras: 16h às 18h.</w:t>
      </w:r>
      <w:r w:rsidR="003C7F27">
        <w:rPr>
          <w:rFonts w:ascii="Arial" w:hAnsi="Arial" w:cs="Arial"/>
          <w:snapToGrid w:val="0"/>
          <w:szCs w:val="24"/>
        </w:rPr>
        <w:t xml:space="preserve"> </w:t>
      </w:r>
    </w:p>
    <w:p w14:paraId="1757913B" w14:textId="4F91430D" w:rsidR="00C93E67" w:rsidRDefault="00C93E67" w:rsidP="00AC2A1D">
      <w:pPr>
        <w:pStyle w:val="Corpodetexto2"/>
        <w:widowControl/>
        <w:spacing w:before="12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T</w:t>
      </w:r>
      <w:r w:rsidR="003C7F27">
        <w:rPr>
          <w:rFonts w:ascii="Arial" w:hAnsi="Arial" w:cs="Arial"/>
          <w:snapToGrid w:val="0"/>
          <w:szCs w:val="24"/>
        </w:rPr>
        <w:t>erças</w:t>
      </w:r>
      <w:r>
        <w:rPr>
          <w:rFonts w:ascii="Arial" w:hAnsi="Arial" w:cs="Arial"/>
          <w:snapToGrid w:val="0"/>
          <w:szCs w:val="24"/>
        </w:rPr>
        <w:t>-feiras:</w:t>
      </w:r>
      <w:r w:rsidRPr="00C93E67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>1</w:t>
      </w:r>
      <w:r w:rsidR="00BF3494">
        <w:rPr>
          <w:rFonts w:ascii="Arial" w:hAnsi="Arial" w:cs="Arial"/>
          <w:snapToGrid w:val="0"/>
          <w:szCs w:val="24"/>
        </w:rPr>
        <w:t>5</w:t>
      </w:r>
      <w:r>
        <w:rPr>
          <w:rFonts w:ascii="Arial" w:hAnsi="Arial" w:cs="Arial"/>
          <w:snapToGrid w:val="0"/>
          <w:szCs w:val="24"/>
        </w:rPr>
        <w:t>h às 18h.</w:t>
      </w:r>
    </w:p>
    <w:p w14:paraId="156B5522" w14:textId="499F1164" w:rsidR="00C93E67" w:rsidRDefault="00C93E67" w:rsidP="00AC2A1D">
      <w:pPr>
        <w:pStyle w:val="Corpodetexto2"/>
        <w:widowControl/>
        <w:spacing w:before="12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Q</w:t>
      </w:r>
      <w:r w:rsidR="003C7F27">
        <w:rPr>
          <w:rFonts w:ascii="Arial" w:hAnsi="Arial" w:cs="Arial"/>
          <w:snapToGrid w:val="0"/>
          <w:szCs w:val="24"/>
        </w:rPr>
        <w:t>uartas</w:t>
      </w:r>
      <w:r>
        <w:rPr>
          <w:rFonts w:ascii="Arial" w:hAnsi="Arial" w:cs="Arial"/>
          <w:snapToGrid w:val="0"/>
          <w:szCs w:val="24"/>
        </w:rPr>
        <w:t>-feiras: 1</w:t>
      </w:r>
      <w:r w:rsidR="005A563E">
        <w:rPr>
          <w:rFonts w:ascii="Arial" w:hAnsi="Arial" w:cs="Arial"/>
          <w:snapToGrid w:val="0"/>
          <w:szCs w:val="24"/>
        </w:rPr>
        <w:t>7</w:t>
      </w:r>
      <w:r>
        <w:rPr>
          <w:rFonts w:ascii="Arial" w:hAnsi="Arial" w:cs="Arial"/>
          <w:snapToGrid w:val="0"/>
          <w:szCs w:val="24"/>
        </w:rPr>
        <w:t>h às 1</w:t>
      </w:r>
      <w:r w:rsidR="005A563E">
        <w:rPr>
          <w:rFonts w:ascii="Arial" w:hAnsi="Arial" w:cs="Arial"/>
          <w:snapToGrid w:val="0"/>
          <w:szCs w:val="24"/>
        </w:rPr>
        <w:t>8</w:t>
      </w:r>
      <w:r>
        <w:rPr>
          <w:rFonts w:ascii="Arial" w:hAnsi="Arial" w:cs="Arial"/>
          <w:snapToGrid w:val="0"/>
          <w:szCs w:val="24"/>
        </w:rPr>
        <w:t>h.</w:t>
      </w:r>
    </w:p>
    <w:p w14:paraId="51ADC4E1" w14:textId="77777777" w:rsidR="00C93E67" w:rsidRDefault="00C93E67" w:rsidP="00AC2A1D">
      <w:pPr>
        <w:pStyle w:val="Corpodetexto2"/>
        <w:widowControl/>
        <w:spacing w:before="12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Q</w:t>
      </w:r>
      <w:r w:rsidR="003C7F27">
        <w:rPr>
          <w:rFonts w:ascii="Arial" w:hAnsi="Arial" w:cs="Arial"/>
          <w:snapToGrid w:val="0"/>
          <w:szCs w:val="24"/>
        </w:rPr>
        <w:t>uintas-feiras</w:t>
      </w:r>
      <w:r>
        <w:rPr>
          <w:rFonts w:ascii="Arial" w:hAnsi="Arial" w:cs="Arial"/>
          <w:snapToGrid w:val="0"/>
          <w:szCs w:val="24"/>
        </w:rPr>
        <w:t xml:space="preserve">: </w:t>
      </w:r>
      <w:r w:rsidR="003C7F27">
        <w:rPr>
          <w:rFonts w:ascii="Arial" w:hAnsi="Arial" w:cs="Arial"/>
          <w:snapToGrid w:val="0"/>
          <w:szCs w:val="24"/>
        </w:rPr>
        <w:t>16h às 18h.</w:t>
      </w:r>
      <w:r>
        <w:rPr>
          <w:rFonts w:ascii="Arial" w:hAnsi="Arial" w:cs="Arial"/>
          <w:snapToGrid w:val="0"/>
          <w:szCs w:val="24"/>
        </w:rPr>
        <w:t xml:space="preserve"> </w:t>
      </w:r>
    </w:p>
    <w:p w14:paraId="1266C92D" w14:textId="09030FE3" w:rsidR="00D347A8" w:rsidRDefault="00D347A8" w:rsidP="00AC2A1D">
      <w:pPr>
        <w:pStyle w:val="Corpodetexto2"/>
        <w:widowControl/>
        <w:spacing w:before="120"/>
        <w:rPr>
          <w:rFonts w:ascii="Arial" w:hAnsi="Arial" w:cs="Arial"/>
          <w:snapToGrid w:val="0"/>
          <w:szCs w:val="24"/>
        </w:rPr>
      </w:pPr>
      <w:r w:rsidRPr="00815FBF">
        <w:rPr>
          <w:rFonts w:ascii="Arial" w:hAnsi="Arial" w:cs="Arial"/>
          <w:snapToGrid w:val="0"/>
          <w:szCs w:val="24"/>
        </w:rPr>
        <w:t>E</w:t>
      </w:r>
      <w:r>
        <w:rPr>
          <w:rFonts w:ascii="Arial" w:hAnsi="Arial" w:cs="Arial"/>
          <w:snapToGrid w:val="0"/>
          <w:szCs w:val="24"/>
        </w:rPr>
        <w:t>-</w:t>
      </w:r>
      <w:r w:rsidRPr="00815FBF">
        <w:rPr>
          <w:rFonts w:ascii="Arial" w:hAnsi="Arial" w:cs="Arial"/>
          <w:snapToGrid w:val="0"/>
          <w:szCs w:val="24"/>
        </w:rPr>
        <w:t>mail:</w:t>
      </w:r>
      <w:r>
        <w:rPr>
          <w:rFonts w:ascii="Arial" w:hAnsi="Arial" w:cs="Arial"/>
          <w:snapToGrid w:val="0"/>
          <w:szCs w:val="24"/>
        </w:rPr>
        <w:t xml:space="preserve"> e</w:t>
      </w:r>
      <w:r w:rsidR="007A7950">
        <w:rPr>
          <w:rFonts w:ascii="Arial" w:hAnsi="Arial" w:cs="Arial"/>
          <w:snapToGrid w:val="0"/>
          <w:szCs w:val="24"/>
        </w:rPr>
        <w:t>duardo</w:t>
      </w:r>
      <w:r>
        <w:rPr>
          <w:rFonts w:ascii="Arial" w:hAnsi="Arial" w:cs="Arial"/>
          <w:snapToGrid w:val="0"/>
          <w:szCs w:val="24"/>
        </w:rPr>
        <w:t>milke@sapucaia.ifsul.edu.br</w:t>
      </w:r>
    </w:p>
    <w:p w14:paraId="0C408A3C" w14:textId="77777777" w:rsidR="003C7F27" w:rsidRPr="00815FBF" w:rsidRDefault="003C7F27" w:rsidP="003C7F2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14:paraId="2303CCD5" w14:textId="77777777" w:rsidR="00D80D09" w:rsidRPr="007A7950" w:rsidRDefault="003C7F27" w:rsidP="00965297">
      <w:pPr>
        <w:pStyle w:val="Ttulo1"/>
        <w:spacing w:line="160" w:lineRule="atLeast"/>
        <w:rPr>
          <w:szCs w:val="24"/>
        </w:rPr>
      </w:pPr>
      <w:r w:rsidRPr="007A7950">
        <w:rPr>
          <w:rFonts w:ascii="Arial" w:hAnsi="Arial" w:cs="Arial"/>
          <w:szCs w:val="24"/>
        </w:rPr>
        <w:t>7</w:t>
      </w:r>
      <w:r w:rsidR="002E2A50" w:rsidRPr="007A7950">
        <w:rPr>
          <w:rFonts w:ascii="Arial" w:hAnsi="Arial" w:cs="Arial"/>
          <w:szCs w:val="24"/>
        </w:rPr>
        <w:t xml:space="preserve">.Bibliografia básica: </w:t>
      </w:r>
    </w:p>
    <w:p w14:paraId="63D5C139" w14:textId="77777777" w:rsidR="00F063DF" w:rsidRPr="007A7950" w:rsidRDefault="00F063DF" w:rsidP="00F063DF">
      <w:pPr>
        <w:pStyle w:val="Default"/>
        <w:jc w:val="both"/>
      </w:pPr>
      <w:r w:rsidRPr="007A7950">
        <w:t xml:space="preserve">RIBEIRO, Daniel </w:t>
      </w:r>
      <w:proofErr w:type="spellStart"/>
      <w:r w:rsidRPr="007A7950">
        <w:t>Véras</w:t>
      </w:r>
      <w:proofErr w:type="spellEnd"/>
      <w:r w:rsidRPr="007A7950">
        <w:t xml:space="preserve">; MORELLI, Márcio Raymundo. </w:t>
      </w:r>
      <w:r w:rsidRPr="007A7950">
        <w:rPr>
          <w:b/>
          <w:bCs/>
        </w:rPr>
        <w:t xml:space="preserve">Resíduos Sólidos Problema ou Oportunidade? </w:t>
      </w:r>
      <w:r w:rsidRPr="007A7950">
        <w:t xml:space="preserve">Rio de Janeiro: </w:t>
      </w:r>
      <w:proofErr w:type="spellStart"/>
      <w:r w:rsidRPr="007A7950">
        <w:t>Interciência</w:t>
      </w:r>
      <w:proofErr w:type="spellEnd"/>
      <w:r w:rsidRPr="007A7950">
        <w:t xml:space="preserve">, 2009. </w:t>
      </w:r>
    </w:p>
    <w:p w14:paraId="1A628A3E" w14:textId="77777777" w:rsidR="00F063DF" w:rsidRPr="007A7950" w:rsidRDefault="00F063DF" w:rsidP="00F063DF">
      <w:pPr>
        <w:pStyle w:val="Default"/>
        <w:jc w:val="both"/>
      </w:pPr>
      <w:r w:rsidRPr="007A7950">
        <w:t xml:space="preserve">PIVA, Ana Magda; WIEBECK, Hélio. </w:t>
      </w:r>
      <w:r w:rsidRPr="007A7950">
        <w:rPr>
          <w:b/>
          <w:bCs/>
        </w:rPr>
        <w:t xml:space="preserve">Reciclagem do Plástico como fazer da reciclagem um negócio lucrativo. </w:t>
      </w:r>
      <w:r w:rsidRPr="007A7950">
        <w:t xml:space="preserve">São Paulo: </w:t>
      </w:r>
      <w:proofErr w:type="spellStart"/>
      <w:r w:rsidRPr="007A7950">
        <w:t>Artliber</w:t>
      </w:r>
      <w:proofErr w:type="spellEnd"/>
      <w:r w:rsidRPr="007A7950">
        <w:t xml:space="preserve">, 2004. </w:t>
      </w:r>
    </w:p>
    <w:p w14:paraId="515E1A87" w14:textId="77777777" w:rsidR="00A461AE" w:rsidRPr="007A7950" w:rsidRDefault="00F063DF" w:rsidP="00735003">
      <w:pPr>
        <w:jc w:val="both"/>
        <w:rPr>
          <w:rFonts w:ascii="Arial" w:hAnsi="Arial" w:cs="Arial"/>
          <w:sz w:val="24"/>
          <w:szCs w:val="24"/>
        </w:rPr>
      </w:pPr>
      <w:r w:rsidRPr="007A7950">
        <w:rPr>
          <w:rFonts w:ascii="Arial" w:hAnsi="Arial" w:cs="Arial"/>
          <w:sz w:val="24"/>
          <w:szCs w:val="24"/>
        </w:rPr>
        <w:t xml:space="preserve">ZANIN, Maria; MANCINI, Sandro </w:t>
      </w:r>
      <w:proofErr w:type="spellStart"/>
      <w:r w:rsidRPr="007A7950">
        <w:rPr>
          <w:rFonts w:ascii="Arial" w:hAnsi="Arial" w:cs="Arial"/>
          <w:sz w:val="24"/>
          <w:szCs w:val="24"/>
        </w:rPr>
        <w:t>Donnini</w:t>
      </w:r>
      <w:proofErr w:type="spellEnd"/>
      <w:r w:rsidRPr="007A7950">
        <w:rPr>
          <w:rFonts w:ascii="Arial" w:hAnsi="Arial" w:cs="Arial"/>
          <w:sz w:val="24"/>
          <w:szCs w:val="24"/>
        </w:rPr>
        <w:t xml:space="preserve">. </w:t>
      </w:r>
      <w:r w:rsidRPr="007A7950">
        <w:rPr>
          <w:rFonts w:ascii="Arial" w:hAnsi="Arial" w:cs="Arial"/>
          <w:b/>
          <w:bCs/>
          <w:sz w:val="24"/>
          <w:szCs w:val="24"/>
        </w:rPr>
        <w:t>Resíduos Plásticos e Reciclagem</w:t>
      </w:r>
      <w:r w:rsidRPr="007A7950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7A7950">
        <w:rPr>
          <w:rFonts w:ascii="Arial" w:hAnsi="Arial" w:cs="Arial"/>
          <w:sz w:val="24"/>
          <w:szCs w:val="24"/>
        </w:rPr>
        <w:t>EdUFSCar</w:t>
      </w:r>
      <w:proofErr w:type="spellEnd"/>
      <w:r w:rsidRPr="007A7950">
        <w:rPr>
          <w:rFonts w:ascii="Arial" w:hAnsi="Arial" w:cs="Arial"/>
          <w:sz w:val="24"/>
          <w:szCs w:val="24"/>
        </w:rPr>
        <w:t>, 2009.</w:t>
      </w:r>
    </w:p>
    <w:p w14:paraId="222C9B1D" w14:textId="77777777" w:rsidR="003C7F27" w:rsidRPr="007A7950" w:rsidRDefault="003C7F27" w:rsidP="0073500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477ADC" w14:textId="77777777" w:rsidR="002E2A50" w:rsidRPr="007A7950" w:rsidRDefault="003C7F27" w:rsidP="007350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7950">
        <w:rPr>
          <w:rFonts w:ascii="Arial" w:hAnsi="Arial" w:cs="Arial"/>
          <w:b/>
          <w:bCs/>
          <w:sz w:val="24"/>
          <w:szCs w:val="24"/>
        </w:rPr>
        <w:t>8</w:t>
      </w:r>
      <w:r w:rsidR="002E2A50" w:rsidRPr="007A7950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14:paraId="6540FCCC" w14:textId="77777777" w:rsidR="002E2A50" w:rsidRPr="007A7950" w:rsidRDefault="00F063DF" w:rsidP="00F063DF">
      <w:pPr>
        <w:pStyle w:val="Corpodetexto"/>
        <w:spacing w:line="160" w:lineRule="atLeast"/>
        <w:rPr>
          <w:rFonts w:ascii="Arial" w:hAnsi="Arial" w:cs="Arial"/>
          <w:szCs w:val="24"/>
        </w:rPr>
      </w:pPr>
      <w:proofErr w:type="gramStart"/>
      <w:r w:rsidRPr="007A7950">
        <w:rPr>
          <w:rFonts w:ascii="Arial" w:hAnsi="Arial" w:cs="Arial"/>
          <w:szCs w:val="24"/>
        </w:rPr>
        <w:t xml:space="preserve">DE, </w:t>
      </w:r>
      <w:proofErr w:type="spellStart"/>
      <w:r w:rsidRPr="007A7950">
        <w:rPr>
          <w:rFonts w:ascii="Arial" w:hAnsi="Arial" w:cs="Arial"/>
          <w:szCs w:val="24"/>
        </w:rPr>
        <w:t>Sadhan</w:t>
      </w:r>
      <w:proofErr w:type="spellEnd"/>
      <w:proofErr w:type="gramEnd"/>
      <w:r w:rsidRPr="007A7950">
        <w:rPr>
          <w:rFonts w:ascii="Arial" w:hAnsi="Arial" w:cs="Arial"/>
          <w:szCs w:val="24"/>
        </w:rPr>
        <w:t xml:space="preserve">; ISAYEV, </w:t>
      </w:r>
      <w:proofErr w:type="spellStart"/>
      <w:r w:rsidRPr="007A7950">
        <w:rPr>
          <w:rFonts w:ascii="Arial" w:hAnsi="Arial" w:cs="Arial"/>
          <w:szCs w:val="24"/>
        </w:rPr>
        <w:t>Avraam</w:t>
      </w:r>
      <w:proofErr w:type="spellEnd"/>
      <w:r w:rsidRPr="007A7950">
        <w:rPr>
          <w:rFonts w:ascii="Arial" w:hAnsi="Arial" w:cs="Arial"/>
          <w:szCs w:val="24"/>
        </w:rPr>
        <w:t xml:space="preserve">; KHAIT, </w:t>
      </w:r>
      <w:proofErr w:type="spellStart"/>
      <w:r w:rsidRPr="007A7950">
        <w:rPr>
          <w:rFonts w:ascii="Arial" w:hAnsi="Arial" w:cs="Arial"/>
          <w:szCs w:val="24"/>
        </w:rPr>
        <w:t>Klementina</w:t>
      </w:r>
      <w:proofErr w:type="spellEnd"/>
      <w:r w:rsidRPr="007A7950">
        <w:rPr>
          <w:rFonts w:ascii="Arial" w:hAnsi="Arial" w:cs="Arial"/>
          <w:szCs w:val="24"/>
        </w:rPr>
        <w:t xml:space="preserve">. </w:t>
      </w:r>
      <w:r w:rsidRPr="007A7950">
        <w:rPr>
          <w:rFonts w:ascii="Arial" w:hAnsi="Arial" w:cs="Arial"/>
          <w:b/>
          <w:bCs/>
          <w:szCs w:val="24"/>
        </w:rPr>
        <w:t xml:space="preserve">Rubber </w:t>
      </w:r>
      <w:proofErr w:type="spellStart"/>
      <w:r w:rsidRPr="007A7950">
        <w:rPr>
          <w:rFonts w:ascii="Arial" w:hAnsi="Arial" w:cs="Arial"/>
          <w:b/>
          <w:bCs/>
          <w:szCs w:val="24"/>
        </w:rPr>
        <w:t>Recycling</w:t>
      </w:r>
      <w:proofErr w:type="spellEnd"/>
      <w:r w:rsidRPr="007A7950">
        <w:rPr>
          <w:rFonts w:ascii="Arial" w:hAnsi="Arial" w:cs="Arial"/>
          <w:b/>
          <w:bCs/>
          <w:szCs w:val="24"/>
        </w:rPr>
        <w:t xml:space="preserve">. </w:t>
      </w:r>
      <w:r w:rsidRPr="007A7950">
        <w:rPr>
          <w:rFonts w:ascii="Arial" w:hAnsi="Arial" w:cs="Arial"/>
          <w:szCs w:val="24"/>
        </w:rPr>
        <w:t>New York:</w:t>
      </w:r>
    </w:p>
    <w:p w14:paraId="092F04C4" w14:textId="77777777" w:rsidR="00F063DF" w:rsidRPr="007A7950" w:rsidRDefault="00F063DF" w:rsidP="00F063DF">
      <w:pPr>
        <w:pStyle w:val="Default"/>
        <w:jc w:val="both"/>
      </w:pPr>
      <w:r w:rsidRPr="007A7950">
        <w:t xml:space="preserve">CRC Press Taylor &amp; Francis </w:t>
      </w:r>
      <w:proofErr w:type="spellStart"/>
      <w:r w:rsidRPr="007A7950">
        <w:t>Group</w:t>
      </w:r>
      <w:proofErr w:type="spellEnd"/>
      <w:r w:rsidRPr="007A7950">
        <w:t xml:space="preserve">, 2005. </w:t>
      </w:r>
    </w:p>
    <w:p w14:paraId="6BD680D5" w14:textId="77777777" w:rsidR="00F063DF" w:rsidRPr="007A7950" w:rsidRDefault="00F063DF" w:rsidP="00F063DF">
      <w:pPr>
        <w:pStyle w:val="Default"/>
        <w:jc w:val="both"/>
      </w:pPr>
      <w:r w:rsidRPr="007A7950">
        <w:t xml:space="preserve">EIGENHEER, Emílio Maciel; FERREIRA, João Alberto. </w:t>
      </w:r>
      <w:r w:rsidRPr="007A7950">
        <w:rPr>
          <w:b/>
          <w:bCs/>
        </w:rPr>
        <w:t xml:space="preserve">Reciclagem: </w:t>
      </w:r>
      <w:r w:rsidRPr="007A7950">
        <w:t>mito e realidade</w:t>
      </w:r>
      <w:r w:rsidRPr="007A7950">
        <w:rPr>
          <w:b/>
          <w:bCs/>
        </w:rPr>
        <w:t xml:space="preserve">. </w:t>
      </w:r>
      <w:r w:rsidRPr="007A7950">
        <w:t xml:space="preserve">Curitiba: </w:t>
      </w:r>
      <w:proofErr w:type="spellStart"/>
      <w:r w:rsidRPr="007A7950">
        <w:t>Infolio</w:t>
      </w:r>
      <w:proofErr w:type="spellEnd"/>
      <w:r w:rsidRPr="007A7950">
        <w:t xml:space="preserve">, 2005. </w:t>
      </w:r>
    </w:p>
    <w:p w14:paraId="1F195CF9" w14:textId="77777777" w:rsidR="00F063DF" w:rsidRPr="007A7950" w:rsidRDefault="00F063DF" w:rsidP="00F063DF">
      <w:pPr>
        <w:pStyle w:val="Default"/>
        <w:jc w:val="both"/>
      </w:pPr>
      <w:r w:rsidRPr="007A7950">
        <w:t xml:space="preserve">BRANDRUP, Johannes. </w:t>
      </w:r>
      <w:proofErr w:type="spellStart"/>
      <w:r w:rsidRPr="007A7950">
        <w:rPr>
          <w:b/>
          <w:bCs/>
        </w:rPr>
        <w:t>Recycling</w:t>
      </w:r>
      <w:proofErr w:type="spellEnd"/>
      <w:r w:rsidRPr="007A7950">
        <w:rPr>
          <w:b/>
          <w:bCs/>
        </w:rPr>
        <w:t xml:space="preserve"> </w:t>
      </w:r>
      <w:proofErr w:type="spellStart"/>
      <w:r w:rsidRPr="007A7950">
        <w:rPr>
          <w:b/>
          <w:bCs/>
        </w:rPr>
        <w:t>and</w:t>
      </w:r>
      <w:proofErr w:type="spellEnd"/>
      <w:r w:rsidRPr="007A7950">
        <w:rPr>
          <w:b/>
          <w:bCs/>
        </w:rPr>
        <w:t xml:space="preserve"> Recovery </w:t>
      </w:r>
      <w:proofErr w:type="spellStart"/>
      <w:r w:rsidRPr="007A7950">
        <w:rPr>
          <w:b/>
          <w:bCs/>
        </w:rPr>
        <w:t>of</w:t>
      </w:r>
      <w:proofErr w:type="spellEnd"/>
      <w:r w:rsidRPr="007A7950">
        <w:rPr>
          <w:b/>
          <w:bCs/>
        </w:rPr>
        <w:t xml:space="preserve"> </w:t>
      </w:r>
      <w:proofErr w:type="spellStart"/>
      <w:r w:rsidRPr="007A7950">
        <w:rPr>
          <w:b/>
          <w:bCs/>
        </w:rPr>
        <w:t>Plastics</w:t>
      </w:r>
      <w:proofErr w:type="spellEnd"/>
      <w:r w:rsidRPr="007A7950">
        <w:rPr>
          <w:b/>
          <w:bCs/>
        </w:rPr>
        <w:t xml:space="preserve">. </w:t>
      </w:r>
      <w:proofErr w:type="spellStart"/>
      <w:r w:rsidRPr="007A7950">
        <w:t>Munich</w:t>
      </w:r>
      <w:proofErr w:type="spellEnd"/>
      <w:r w:rsidRPr="007A7950">
        <w:t xml:space="preserve">: </w:t>
      </w:r>
      <w:proofErr w:type="spellStart"/>
      <w:r w:rsidRPr="007A7950">
        <w:t>Hanser</w:t>
      </w:r>
      <w:proofErr w:type="spellEnd"/>
      <w:r w:rsidRPr="007A7950">
        <w:t xml:space="preserve">, 1996. </w:t>
      </w:r>
    </w:p>
    <w:p w14:paraId="2B107E05" w14:textId="77777777" w:rsidR="00F063DF" w:rsidRPr="007A7950" w:rsidRDefault="00F063DF" w:rsidP="00F063DF">
      <w:pPr>
        <w:pStyle w:val="Default"/>
        <w:jc w:val="both"/>
      </w:pPr>
      <w:r w:rsidRPr="007A7950">
        <w:t xml:space="preserve">EHRRIG, R. J. </w:t>
      </w:r>
      <w:proofErr w:type="spellStart"/>
      <w:r w:rsidRPr="007A7950">
        <w:rPr>
          <w:b/>
          <w:bCs/>
        </w:rPr>
        <w:t>Plastics</w:t>
      </w:r>
      <w:proofErr w:type="spellEnd"/>
      <w:r w:rsidRPr="007A7950">
        <w:rPr>
          <w:b/>
          <w:bCs/>
        </w:rPr>
        <w:t xml:space="preserve"> </w:t>
      </w:r>
      <w:proofErr w:type="spellStart"/>
      <w:r w:rsidRPr="007A7950">
        <w:rPr>
          <w:b/>
          <w:bCs/>
        </w:rPr>
        <w:t>Recycling</w:t>
      </w:r>
      <w:proofErr w:type="spellEnd"/>
      <w:r w:rsidRPr="007A7950">
        <w:rPr>
          <w:b/>
          <w:bCs/>
        </w:rPr>
        <w:t xml:space="preserve">: </w:t>
      </w:r>
      <w:proofErr w:type="spellStart"/>
      <w:r w:rsidRPr="007A7950">
        <w:t>Products</w:t>
      </w:r>
      <w:proofErr w:type="spellEnd"/>
      <w:r w:rsidRPr="007A7950">
        <w:t xml:space="preserve"> </w:t>
      </w:r>
      <w:proofErr w:type="spellStart"/>
      <w:proofErr w:type="gramStart"/>
      <w:r w:rsidRPr="007A7950">
        <w:t>and</w:t>
      </w:r>
      <w:proofErr w:type="spellEnd"/>
      <w:r w:rsidRPr="007A7950">
        <w:t xml:space="preserve"> </w:t>
      </w:r>
      <w:proofErr w:type="spellStart"/>
      <w:r w:rsidRPr="007A7950">
        <w:t>Processes</w:t>
      </w:r>
      <w:proofErr w:type="gramEnd"/>
      <w:r w:rsidRPr="007A7950">
        <w:t>.Munich</w:t>
      </w:r>
      <w:proofErr w:type="spellEnd"/>
      <w:r w:rsidRPr="007A7950">
        <w:t xml:space="preserve">: </w:t>
      </w:r>
      <w:proofErr w:type="spellStart"/>
      <w:r w:rsidRPr="007A7950">
        <w:t>Hanser</w:t>
      </w:r>
      <w:proofErr w:type="spellEnd"/>
      <w:r w:rsidRPr="007A7950">
        <w:t>, 1992</w:t>
      </w:r>
      <w:r w:rsidRPr="007A7950">
        <w:rPr>
          <w:b/>
          <w:bCs/>
        </w:rPr>
        <w:t xml:space="preserve">. </w:t>
      </w:r>
    </w:p>
    <w:p w14:paraId="32BF5D2F" w14:textId="77777777" w:rsidR="002E2A50" w:rsidRPr="007A7950" w:rsidRDefault="00F063DF" w:rsidP="00F063DF">
      <w:pPr>
        <w:pStyle w:val="Corpodetexto"/>
        <w:spacing w:line="160" w:lineRule="atLeast"/>
        <w:rPr>
          <w:rFonts w:ascii="Arial" w:hAnsi="Arial" w:cs="Arial"/>
          <w:szCs w:val="24"/>
        </w:rPr>
      </w:pPr>
      <w:r w:rsidRPr="007A7950">
        <w:rPr>
          <w:rFonts w:ascii="Arial" w:hAnsi="Arial" w:cs="Arial"/>
          <w:szCs w:val="24"/>
        </w:rPr>
        <w:lastRenderedPageBreak/>
        <w:t xml:space="preserve">BISIO, </w:t>
      </w:r>
      <w:proofErr w:type="spellStart"/>
      <w:r w:rsidRPr="007A7950">
        <w:rPr>
          <w:rFonts w:ascii="Arial" w:hAnsi="Arial" w:cs="Arial"/>
          <w:szCs w:val="24"/>
        </w:rPr>
        <w:t>Atilio</w:t>
      </w:r>
      <w:proofErr w:type="spellEnd"/>
      <w:r w:rsidRPr="007A7950">
        <w:rPr>
          <w:rFonts w:ascii="Arial" w:hAnsi="Arial" w:cs="Arial"/>
          <w:szCs w:val="24"/>
        </w:rPr>
        <w:t xml:space="preserve">; XANTHOS, Marino. </w:t>
      </w:r>
      <w:proofErr w:type="spellStart"/>
      <w:r w:rsidRPr="007A7950">
        <w:rPr>
          <w:rFonts w:ascii="Arial" w:hAnsi="Arial" w:cs="Arial"/>
          <w:b/>
          <w:bCs/>
          <w:szCs w:val="24"/>
        </w:rPr>
        <w:t>How</w:t>
      </w:r>
      <w:proofErr w:type="spellEnd"/>
      <w:r w:rsidRPr="007A7950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7A7950">
        <w:rPr>
          <w:rFonts w:ascii="Arial" w:hAnsi="Arial" w:cs="Arial"/>
          <w:b/>
          <w:bCs/>
          <w:szCs w:val="24"/>
        </w:rPr>
        <w:t>to</w:t>
      </w:r>
      <w:proofErr w:type="spellEnd"/>
      <w:r w:rsidRPr="007A7950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7A7950">
        <w:rPr>
          <w:rFonts w:ascii="Arial" w:hAnsi="Arial" w:cs="Arial"/>
          <w:b/>
          <w:bCs/>
          <w:szCs w:val="24"/>
        </w:rPr>
        <w:t>manage</w:t>
      </w:r>
      <w:proofErr w:type="spellEnd"/>
      <w:r w:rsidRPr="007A7950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7A7950">
        <w:rPr>
          <w:rFonts w:ascii="Arial" w:hAnsi="Arial" w:cs="Arial"/>
          <w:b/>
          <w:bCs/>
          <w:szCs w:val="24"/>
        </w:rPr>
        <w:t>plastics</w:t>
      </w:r>
      <w:proofErr w:type="spellEnd"/>
      <w:r w:rsidRPr="007A7950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7A7950">
        <w:rPr>
          <w:rFonts w:ascii="Arial" w:hAnsi="Arial" w:cs="Arial"/>
          <w:b/>
          <w:bCs/>
          <w:szCs w:val="24"/>
        </w:rPr>
        <w:t>waste</w:t>
      </w:r>
      <w:proofErr w:type="spellEnd"/>
      <w:r w:rsidRPr="007A7950">
        <w:rPr>
          <w:rFonts w:ascii="Arial" w:hAnsi="Arial" w:cs="Arial"/>
          <w:b/>
          <w:bCs/>
          <w:szCs w:val="24"/>
        </w:rPr>
        <w:t xml:space="preserve">. </w:t>
      </w:r>
      <w:proofErr w:type="spellStart"/>
      <w:r w:rsidRPr="007A7950">
        <w:rPr>
          <w:rFonts w:ascii="Arial" w:hAnsi="Arial" w:cs="Arial"/>
          <w:szCs w:val="24"/>
        </w:rPr>
        <w:t>Munich</w:t>
      </w:r>
      <w:proofErr w:type="spellEnd"/>
      <w:r w:rsidRPr="007A7950">
        <w:rPr>
          <w:rFonts w:ascii="Arial" w:hAnsi="Arial" w:cs="Arial"/>
          <w:szCs w:val="24"/>
        </w:rPr>
        <w:t xml:space="preserve">: </w:t>
      </w:r>
      <w:proofErr w:type="spellStart"/>
      <w:r w:rsidRPr="007A7950">
        <w:rPr>
          <w:rFonts w:ascii="Arial" w:hAnsi="Arial" w:cs="Arial"/>
          <w:szCs w:val="24"/>
        </w:rPr>
        <w:t>Hanser</w:t>
      </w:r>
      <w:proofErr w:type="spellEnd"/>
      <w:r w:rsidRPr="007A7950">
        <w:rPr>
          <w:rFonts w:ascii="Arial" w:hAnsi="Arial" w:cs="Arial"/>
          <w:szCs w:val="24"/>
        </w:rPr>
        <w:t>, 1995.</w:t>
      </w:r>
    </w:p>
    <w:p w14:paraId="7266A5F8" w14:textId="77777777" w:rsidR="00AC2A1D" w:rsidRPr="007A7950" w:rsidRDefault="00AC2A1D" w:rsidP="00F063DF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6FA0963" w14:textId="77777777" w:rsidR="00AC2A1D" w:rsidRPr="007A7950" w:rsidRDefault="00AC2A1D" w:rsidP="00F063DF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1470331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3C523BAE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9C843A0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2D71A8E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14:paraId="212293BA" w14:textId="77777777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F063DF">
        <w:rPr>
          <w:rFonts w:ascii="Arial" w:hAnsi="Arial" w:cs="Arial"/>
          <w:b w:val="0"/>
          <w:snapToGrid w:val="0"/>
          <w:szCs w:val="24"/>
          <w:lang w:eastAsia="pt-BR"/>
        </w:rPr>
        <w:t>RECICLAGEM DE MATERIAIS</w:t>
      </w:r>
    </w:p>
    <w:p w14:paraId="468A0DC1" w14:textId="77777777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93E6E05" w14:textId="25792CC2"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0807A8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A971F7">
        <w:rPr>
          <w:rFonts w:ascii="Arial" w:hAnsi="Arial" w:cs="Arial"/>
          <w:b w:val="0"/>
          <w:snapToGrid w:val="0"/>
          <w:szCs w:val="24"/>
          <w:lang w:eastAsia="pt-BR"/>
        </w:rPr>
        <w:t>2</w:t>
      </w:r>
    </w:p>
    <w:p w14:paraId="2B0F858B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063DF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14:paraId="0D82E32A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emilke@sapucaia.ifsul.edu.br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14:paraId="7151888A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0DADA4B2" w14:textId="77777777" w:rsidTr="00562A36">
        <w:trPr>
          <w:trHeight w:val="273"/>
        </w:trPr>
        <w:tc>
          <w:tcPr>
            <w:tcW w:w="697" w:type="dxa"/>
          </w:tcPr>
          <w:p w14:paraId="5FEFFE82" w14:textId="77777777"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14:paraId="15039C1E" w14:textId="77777777"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14:paraId="4688EB09" w14:textId="77777777"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</w:t>
            </w:r>
            <w:bookmarkStart w:id="0" w:name="_GoBack"/>
            <w:bookmarkEnd w:id="0"/>
            <w:r w:rsidRPr="00815FBF">
              <w:rPr>
                <w:rFonts w:ascii="Arial" w:hAnsi="Arial" w:cs="Arial"/>
                <w:szCs w:val="24"/>
              </w:rPr>
              <w:t>ico</w:t>
            </w:r>
          </w:p>
        </w:tc>
      </w:tr>
      <w:tr w:rsidR="00562A36" w:rsidRPr="00815FBF" w14:paraId="7E227F11" w14:textId="77777777" w:rsidTr="00562A36">
        <w:trPr>
          <w:trHeight w:val="135"/>
        </w:trPr>
        <w:tc>
          <w:tcPr>
            <w:tcW w:w="697" w:type="dxa"/>
          </w:tcPr>
          <w:p w14:paraId="5993EDC5" w14:textId="77777777" w:rsidR="00562A36" w:rsidRPr="007A7950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14:paraId="1B1585BF" w14:textId="62E7F78D" w:rsidR="00562A36" w:rsidRPr="007A7950" w:rsidRDefault="0091260E" w:rsidP="00C90A2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0</w:t>
            </w:r>
            <w:r w:rsidR="000807A8" w:rsidRPr="007A7950">
              <w:rPr>
                <w:rFonts w:ascii="Arial" w:hAnsi="Arial" w:cs="Arial"/>
                <w:szCs w:val="24"/>
              </w:rPr>
              <w:t>1</w:t>
            </w:r>
            <w:r w:rsidR="00F5505A" w:rsidRPr="007A7950">
              <w:rPr>
                <w:rFonts w:ascii="Arial" w:hAnsi="Arial" w:cs="Arial"/>
                <w:szCs w:val="24"/>
              </w:rPr>
              <w:t>/0</w:t>
            </w:r>
            <w:r w:rsidRPr="007A795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14:paraId="23B8A86F" w14:textId="77777777" w:rsidR="00562A36" w:rsidRPr="007A7950" w:rsidRDefault="003D1889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Introdução à disciplina.</w:t>
            </w:r>
          </w:p>
        </w:tc>
      </w:tr>
      <w:tr w:rsidR="00EB6BFF" w:rsidRPr="00815FBF" w14:paraId="21C2B9D4" w14:textId="77777777" w:rsidTr="00562A36">
        <w:trPr>
          <w:trHeight w:val="139"/>
        </w:trPr>
        <w:tc>
          <w:tcPr>
            <w:tcW w:w="697" w:type="dxa"/>
          </w:tcPr>
          <w:p w14:paraId="0C7199BA" w14:textId="77777777" w:rsidR="00EB6BFF" w:rsidRPr="007A7950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14:paraId="7D23336F" w14:textId="37447188" w:rsidR="00EB6BFF" w:rsidRPr="007A7950" w:rsidRDefault="0030620B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0</w:t>
            </w:r>
            <w:r w:rsidR="000807A8" w:rsidRPr="007A7950">
              <w:rPr>
                <w:rFonts w:ascii="Arial" w:hAnsi="Arial" w:cs="Arial"/>
                <w:szCs w:val="24"/>
              </w:rPr>
              <w:t>8</w:t>
            </w:r>
            <w:r w:rsidR="0091260E" w:rsidRPr="007A7950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316" w:type="dxa"/>
          </w:tcPr>
          <w:p w14:paraId="4A791260" w14:textId="77777777" w:rsidR="00EB6BFF" w:rsidRPr="007A7950" w:rsidRDefault="00FB7026" w:rsidP="00FB7026">
            <w:pPr>
              <w:pStyle w:val="Default"/>
            </w:pPr>
            <w:r w:rsidRPr="007A7950">
              <w:t xml:space="preserve">Lei 12.305 Política Nacional de Resíduos Sólidos. </w:t>
            </w:r>
          </w:p>
        </w:tc>
      </w:tr>
      <w:tr w:rsidR="00EB6BFF" w:rsidRPr="00815FBF" w14:paraId="749B77A1" w14:textId="77777777" w:rsidTr="00562A36">
        <w:trPr>
          <w:trHeight w:val="139"/>
        </w:trPr>
        <w:tc>
          <w:tcPr>
            <w:tcW w:w="697" w:type="dxa"/>
          </w:tcPr>
          <w:p w14:paraId="465FC265" w14:textId="77777777" w:rsidR="00EB6BFF" w:rsidRPr="007A7950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14:paraId="62B1885D" w14:textId="20CC6249" w:rsidR="00EB6BFF" w:rsidRPr="007A7950" w:rsidRDefault="0091260E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</w:t>
            </w:r>
            <w:r w:rsidR="000807A8" w:rsidRPr="007A7950">
              <w:rPr>
                <w:rFonts w:ascii="Arial" w:hAnsi="Arial" w:cs="Arial"/>
                <w:szCs w:val="24"/>
              </w:rPr>
              <w:t>5</w:t>
            </w:r>
            <w:r w:rsidRPr="007A7950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316" w:type="dxa"/>
          </w:tcPr>
          <w:p w14:paraId="4FC9324C" w14:textId="77777777" w:rsidR="00EB6BFF" w:rsidRPr="007A7950" w:rsidRDefault="00FB7026" w:rsidP="00FB7026">
            <w:pPr>
              <w:pStyle w:val="Default"/>
            </w:pPr>
            <w:r w:rsidRPr="007A7950">
              <w:t xml:space="preserve">Lei 12.305 Política Nacional de Resíduos Sólidos. </w:t>
            </w:r>
          </w:p>
        </w:tc>
      </w:tr>
      <w:tr w:rsidR="00EB6BFF" w:rsidRPr="00815FBF" w14:paraId="3DF59412" w14:textId="77777777" w:rsidTr="00562A36">
        <w:trPr>
          <w:trHeight w:val="139"/>
        </w:trPr>
        <w:tc>
          <w:tcPr>
            <w:tcW w:w="697" w:type="dxa"/>
          </w:tcPr>
          <w:p w14:paraId="0B495C85" w14:textId="77777777" w:rsidR="00EB6BFF" w:rsidRPr="007A7950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14:paraId="186F05B4" w14:textId="3874E9CF" w:rsidR="00EB6BFF" w:rsidRPr="007A7950" w:rsidRDefault="0091260E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</w:t>
            </w:r>
            <w:r w:rsidR="000807A8" w:rsidRPr="007A7950">
              <w:rPr>
                <w:rFonts w:ascii="Arial" w:hAnsi="Arial" w:cs="Arial"/>
                <w:szCs w:val="24"/>
              </w:rPr>
              <w:t>2</w:t>
            </w:r>
            <w:r w:rsidRPr="007A7950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316" w:type="dxa"/>
          </w:tcPr>
          <w:p w14:paraId="763A8462" w14:textId="77777777" w:rsidR="00EB6BFF" w:rsidRPr="007A7950" w:rsidRDefault="00FB7026" w:rsidP="00FB7026">
            <w:pPr>
              <w:pStyle w:val="Default"/>
              <w:jc w:val="both"/>
            </w:pPr>
            <w:r w:rsidRPr="007A7950">
              <w:t>Disposição e tratamento de resíduos: aterro sanitário e compostagem.</w:t>
            </w:r>
          </w:p>
        </w:tc>
      </w:tr>
      <w:tr w:rsidR="00EB6BFF" w:rsidRPr="00815FBF" w14:paraId="4EE29097" w14:textId="77777777" w:rsidTr="00562A36">
        <w:trPr>
          <w:trHeight w:val="139"/>
        </w:trPr>
        <w:tc>
          <w:tcPr>
            <w:tcW w:w="697" w:type="dxa"/>
          </w:tcPr>
          <w:p w14:paraId="113E42BF" w14:textId="77777777" w:rsidR="00EB6BFF" w:rsidRPr="007A7950" w:rsidRDefault="00EB6BFF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14:paraId="1C934273" w14:textId="19C68679" w:rsidR="00EB6BFF" w:rsidRPr="007A7950" w:rsidRDefault="000807A8" w:rsidP="00EB6BF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29</w:t>
            </w:r>
            <w:r w:rsidR="0091260E" w:rsidRPr="007A7950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7316" w:type="dxa"/>
          </w:tcPr>
          <w:p w14:paraId="5868FDEF" w14:textId="77777777" w:rsidR="00EB6BFF" w:rsidRPr="007A7950" w:rsidRDefault="00B466B8" w:rsidP="00FB7026">
            <w:pPr>
              <w:pStyle w:val="Default"/>
            </w:pPr>
            <w:r w:rsidRPr="007A7950">
              <w:t>Reciclagem de t</w:t>
            </w:r>
            <w:r w:rsidR="00FB7026" w:rsidRPr="007A7950">
              <w:t xml:space="preserve">ermoplásticos. </w:t>
            </w:r>
          </w:p>
        </w:tc>
      </w:tr>
      <w:tr w:rsidR="008A3741" w:rsidRPr="00815FBF" w14:paraId="5B35C45B" w14:textId="77777777" w:rsidTr="00562A36">
        <w:trPr>
          <w:trHeight w:val="139"/>
        </w:trPr>
        <w:tc>
          <w:tcPr>
            <w:tcW w:w="697" w:type="dxa"/>
          </w:tcPr>
          <w:p w14:paraId="64D1D7BB" w14:textId="77777777" w:rsidR="008A3741" w:rsidRPr="007A7950" w:rsidRDefault="008A3741" w:rsidP="008A3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14:paraId="614E09D5" w14:textId="50A22C29" w:rsidR="008A3741" w:rsidRPr="007A7950" w:rsidRDefault="0091260E" w:rsidP="008A3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0</w:t>
            </w:r>
            <w:r w:rsidR="000807A8" w:rsidRPr="007A7950">
              <w:rPr>
                <w:rFonts w:ascii="Arial" w:hAnsi="Arial" w:cs="Arial"/>
                <w:szCs w:val="24"/>
              </w:rPr>
              <w:t>5</w:t>
            </w:r>
            <w:r w:rsidRPr="007A7950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7316" w:type="dxa"/>
          </w:tcPr>
          <w:p w14:paraId="09DC159C" w14:textId="77777777" w:rsidR="008A3741" w:rsidRPr="007A7950" w:rsidRDefault="00B466B8" w:rsidP="00FB7026">
            <w:pPr>
              <w:pStyle w:val="Default"/>
            </w:pPr>
            <w:r w:rsidRPr="007A7950">
              <w:t>Identificação de t</w:t>
            </w:r>
            <w:r w:rsidR="00FB7026" w:rsidRPr="007A7950">
              <w:t xml:space="preserve">ermoplásticos. </w:t>
            </w:r>
          </w:p>
        </w:tc>
      </w:tr>
      <w:tr w:rsidR="00A06D08" w:rsidRPr="00815FBF" w14:paraId="3C5A44B4" w14:textId="77777777" w:rsidTr="00562A36">
        <w:trPr>
          <w:trHeight w:val="139"/>
        </w:trPr>
        <w:tc>
          <w:tcPr>
            <w:tcW w:w="697" w:type="dxa"/>
          </w:tcPr>
          <w:p w14:paraId="38BACA39" w14:textId="77777777" w:rsidR="00A06D08" w:rsidRPr="007A7950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14:paraId="70ECCD83" w14:textId="205492D1" w:rsidR="00A06D08" w:rsidRPr="007A7950" w:rsidRDefault="0091260E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</w:t>
            </w:r>
            <w:r w:rsidR="000807A8" w:rsidRPr="007A7950">
              <w:rPr>
                <w:rFonts w:ascii="Arial" w:hAnsi="Arial" w:cs="Arial"/>
                <w:szCs w:val="24"/>
              </w:rPr>
              <w:t>2</w:t>
            </w:r>
            <w:r w:rsidRPr="007A7950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7316" w:type="dxa"/>
          </w:tcPr>
          <w:p w14:paraId="47950E81" w14:textId="77777777" w:rsidR="00A06D08" w:rsidRPr="007A7950" w:rsidRDefault="00B466B8" w:rsidP="00FB7026">
            <w:pPr>
              <w:pStyle w:val="Default"/>
            </w:pPr>
            <w:r w:rsidRPr="007A7950">
              <w:t>Reciclagem de a</w:t>
            </w:r>
            <w:r w:rsidR="00FB7026" w:rsidRPr="007A7950">
              <w:t xml:space="preserve">reia de fundição. </w:t>
            </w:r>
          </w:p>
        </w:tc>
      </w:tr>
      <w:tr w:rsidR="00A06D08" w:rsidRPr="00815FBF" w14:paraId="082DB186" w14:textId="77777777" w:rsidTr="00562A36">
        <w:trPr>
          <w:trHeight w:val="139"/>
        </w:trPr>
        <w:tc>
          <w:tcPr>
            <w:tcW w:w="697" w:type="dxa"/>
          </w:tcPr>
          <w:p w14:paraId="6E0A7F0F" w14:textId="77777777" w:rsidR="00A06D08" w:rsidRPr="007A7950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14:paraId="23B96234" w14:textId="0798651D" w:rsidR="00A06D08" w:rsidRPr="007A7950" w:rsidRDefault="000807A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19</w:t>
            </w:r>
            <w:r w:rsidR="0091260E" w:rsidRPr="007A7950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7316" w:type="dxa"/>
          </w:tcPr>
          <w:p w14:paraId="19F93331" w14:textId="77777777" w:rsidR="00A06D08" w:rsidRPr="007A7950" w:rsidRDefault="00B466B8" w:rsidP="00FB7026">
            <w:pPr>
              <w:pStyle w:val="Default"/>
            </w:pPr>
            <w:r w:rsidRPr="007A7950">
              <w:t>Reciclagem de a</w:t>
            </w:r>
            <w:r w:rsidR="00FB7026" w:rsidRPr="007A7950">
              <w:t xml:space="preserve">ço e escória de siderurgia. </w:t>
            </w:r>
          </w:p>
        </w:tc>
      </w:tr>
      <w:tr w:rsidR="00A06D08" w:rsidRPr="00815FBF" w14:paraId="03C21C8A" w14:textId="77777777" w:rsidTr="00562A36">
        <w:trPr>
          <w:trHeight w:val="139"/>
        </w:trPr>
        <w:tc>
          <w:tcPr>
            <w:tcW w:w="697" w:type="dxa"/>
          </w:tcPr>
          <w:p w14:paraId="5C002989" w14:textId="77777777" w:rsidR="00A06D08" w:rsidRPr="007A7950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14:paraId="0D464E08" w14:textId="77777777" w:rsidR="00A06D08" w:rsidRPr="007A7950" w:rsidRDefault="0091260E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26</w:t>
            </w:r>
            <w:r w:rsidR="00A06D08" w:rsidRPr="007A7950">
              <w:rPr>
                <w:rFonts w:ascii="Arial" w:hAnsi="Arial" w:cs="Arial"/>
                <w:szCs w:val="24"/>
              </w:rPr>
              <w:t>/</w:t>
            </w:r>
            <w:r w:rsidRPr="007A795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7316" w:type="dxa"/>
          </w:tcPr>
          <w:p w14:paraId="5D2C338A" w14:textId="0D33F824" w:rsidR="00A06D08" w:rsidRPr="007A7950" w:rsidRDefault="000807A8" w:rsidP="00FB7026">
            <w:pPr>
              <w:pStyle w:val="Default"/>
              <w:rPr>
                <w:b/>
              </w:rPr>
            </w:pPr>
            <w:r w:rsidRPr="007A7950">
              <w:rPr>
                <w:color w:val="auto"/>
              </w:rPr>
              <w:t>Metais Não Ferrosos (Alumínio e Cobre).</w:t>
            </w:r>
          </w:p>
        </w:tc>
      </w:tr>
      <w:tr w:rsidR="00A06D08" w:rsidRPr="00815FBF" w14:paraId="2920FCC6" w14:textId="77777777" w:rsidTr="00562A36">
        <w:trPr>
          <w:trHeight w:val="139"/>
        </w:trPr>
        <w:tc>
          <w:tcPr>
            <w:tcW w:w="697" w:type="dxa"/>
          </w:tcPr>
          <w:p w14:paraId="48CD80B8" w14:textId="77777777" w:rsidR="00A06D08" w:rsidRPr="007A7950" w:rsidRDefault="00A06D0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14:paraId="0ED00197" w14:textId="46D4F529" w:rsidR="00A06D08" w:rsidRPr="007A7950" w:rsidRDefault="000807A8" w:rsidP="00A06D0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03</w:t>
            </w:r>
            <w:r w:rsidR="00A06D08" w:rsidRPr="007A7950">
              <w:rPr>
                <w:rFonts w:ascii="Arial" w:hAnsi="Arial" w:cs="Arial"/>
                <w:szCs w:val="24"/>
              </w:rPr>
              <w:t>/</w:t>
            </w:r>
            <w:r w:rsidRPr="007A795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316" w:type="dxa"/>
          </w:tcPr>
          <w:p w14:paraId="5CD9C32A" w14:textId="58C15DAF" w:rsidR="00A06D08" w:rsidRPr="007A7950" w:rsidRDefault="00EA5CD4" w:rsidP="00FB7026">
            <w:pPr>
              <w:pStyle w:val="Default"/>
              <w:jc w:val="both"/>
            </w:pPr>
            <w:r w:rsidRPr="007A7950">
              <w:t>Exercícios de revisão para a prova.</w:t>
            </w:r>
            <w:r w:rsidR="00053776" w:rsidRPr="007A7950">
              <w:rPr>
                <w:color w:val="FF0000"/>
              </w:rPr>
              <w:t xml:space="preserve"> </w:t>
            </w:r>
          </w:p>
        </w:tc>
      </w:tr>
      <w:tr w:rsidR="000B1923" w:rsidRPr="00815FBF" w14:paraId="1CFD803F" w14:textId="77777777" w:rsidTr="00562A36">
        <w:trPr>
          <w:trHeight w:val="139"/>
        </w:trPr>
        <w:tc>
          <w:tcPr>
            <w:tcW w:w="697" w:type="dxa"/>
          </w:tcPr>
          <w:p w14:paraId="718DFB96" w14:textId="77777777" w:rsidR="000B1923" w:rsidRPr="007A7950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14:paraId="6EF9AA84" w14:textId="780967BE" w:rsidR="000B1923" w:rsidRPr="007A7950" w:rsidRDefault="000807A8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10</w:t>
            </w:r>
            <w:r w:rsidR="0091260E" w:rsidRPr="007A7950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316" w:type="dxa"/>
          </w:tcPr>
          <w:p w14:paraId="7B0F820F" w14:textId="77777777" w:rsidR="000B1923" w:rsidRPr="007A7950" w:rsidRDefault="00EA5CD4" w:rsidP="000B1923">
            <w:pPr>
              <w:pStyle w:val="Default"/>
            </w:pPr>
            <w:r w:rsidRPr="007A7950">
              <w:rPr>
                <w:b/>
                <w:bCs/>
              </w:rPr>
              <w:t>Avaliação 1 = P1</w:t>
            </w:r>
            <w:r w:rsidR="00B06B73" w:rsidRPr="007A7950">
              <w:rPr>
                <w:b/>
                <w:bCs/>
              </w:rPr>
              <w:t xml:space="preserve"> </w:t>
            </w:r>
          </w:p>
        </w:tc>
      </w:tr>
      <w:tr w:rsidR="000B1923" w:rsidRPr="00815FBF" w14:paraId="422D29B6" w14:textId="77777777" w:rsidTr="00562A36">
        <w:trPr>
          <w:trHeight w:val="139"/>
        </w:trPr>
        <w:tc>
          <w:tcPr>
            <w:tcW w:w="697" w:type="dxa"/>
          </w:tcPr>
          <w:p w14:paraId="442DC209" w14:textId="77777777" w:rsidR="000B1923" w:rsidRPr="007A7950" w:rsidRDefault="000B1923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14:paraId="2A79A23F" w14:textId="2ABFF470" w:rsidR="000B1923" w:rsidRPr="007A7950" w:rsidRDefault="0091260E" w:rsidP="000B192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</w:t>
            </w:r>
            <w:r w:rsidR="000807A8" w:rsidRPr="007A7950">
              <w:rPr>
                <w:rFonts w:ascii="Arial" w:hAnsi="Arial" w:cs="Arial"/>
                <w:szCs w:val="24"/>
              </w:rPr>
              <w:t>7</w:t>
            </w:r>
            <w:r w:rsidRPr="007A7950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316" w:type="dxa"/>
          </w:tcPr>
          <w:p w14:paraId="17520F99" w14:textId="77777777" w:rsidR="000B1923" w:rsidRPr="007A7950" w:rsidRDefault="00CA38B2" w:rsidP="000B1923">
            <w:pPr>
              <w:pStyle w:val="Default"/>
            </w:pPr>
            <w:r w:rsidRPr="007A7950">
              <w:t>Gerenciamento de resíduos.</w:t>
            </w:r>
          </w:p>
        </w:tc>
      </w:tr>
      <w:tr w:rsidR="00EA5CD4" w:rsidRPr="00815FBF" w14:paraId="3726D996" w14:textId="77777777" w:rsidTr="00562A36">
        <w:trPr>
          <w:trHeight w:val="139"/>
        </w:trPr>
        <w:tc>
          <w:tcPr>
            <w:tcW w:w="697" w:type="dxa"/>
          </w:tcPr>
          <w:p w14:paraId="59A60FBF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14:paraId="52B6EA0D" w14:textId="63A77CA9" w:rsidR="00EA5CD4" w:rsidRPr="007A7950" w:rsidRDefault="000807A8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24</w:t>
            </w:r>
            <w:r w:rsidR="00EA5CD4" w:rsidRPr="007A7950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316" w:type="dxa"/>
          </w:tcPr>
          <w:p w14:paraId="4E3DE27E" w14:textId="77777777" w:rsidR="00EA5CD4" w:rsidRPr="007A7950" w:rsidRDefault="00053776" w:rsidP="00EA5CD4">
            <w:pPr>
              <w:pStyle w:val="Default"/>
            </w:pPr>
            <w:r w:rsidRPr="007A7950">
              <w:t>Reciclagem de e</w:t>
            </w:r>
            <w:r w:rsidR="00EA5CD4" w:rsidRPr="007A7950">
              <w:t xml:space="preserve">ntulho de construção civil. </w:t>
            </w:r>
          </w:p>
        </w:tc>
      </w:tr>
      <w:tr w:rsidR="00EA5CD4" w:rsidRPr="00815FBF" w14:paraId="6067756E" w14:textId="77777777" w:rsidTr="00562A36">
        <w:trPr>
          <w:trHeight w:val="139"/>
        </w:trPr>
        <w:tc>
          <w:tcPr>
            <w:tcW w:w="697" w:type="dxa"/>
          </w:tcPr>
          <w:p w14:paraId="687612DA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14:paraId="14BE1A5A" w14:textId="47012DA0" w:rsidR="00EA5CD4" w:rsidRPr="007A7950" w:rsidRDefault="000807A8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31</w:t>
            </w:r>
            <w:r w:rsidR="00EA5CD4" w:rsidRPr="007A7950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7316" w:type="dxa"/>
          </w:tcPr>
          <w:p w14:paraId="5C05AA69" w14:textId="77777777" w:rsidR="00EA5CD4" w:rsidRPr="007A7950" w:rsidRDefault="00053776" w:rsidP="00EA5CD4">
            <w:pPr>
              <w:pStyle w:val="Default"/>
            </w:pPr>
            <w:r w:rsidRPr="007A7950">
              <w:t>Reciclagem de v</w:t>
            </w:r>
            <w:r w:rsidR="00EA5CD4" w:rsidRPr="007A7950">
              <w:t>idro.</w:t>
            </w:r>
          </w:p>
        </w:tc>
      </w:tr>
      <w:tr w:rsidR="00EA5CD4" w:rsidRPr="00815FBF" w14:paraId="3389E731" w14:textId="77777777" w:rsidTr="00562A36">
        <w:trPr>
          <w:trHeight w:val="139"/>
        </w:trPr>
        <w:tc>
          <w:tcPr>
            <w:tcW w:w="697" w:type="dxa"/>
          </w:tcPr>
          <w:p w14:paraId="7C10DD64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14:paraId="2E0A3CC4" w14:textId="1F68D8A6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0</w:t>
            </w:r>
            <w:r w:rsidR="000807A8" w:rsidRPr="007A7950">
              <w:rPr>
                <w:rFonts w:ascii="Arial" w:hAnsi="Arial" w:cs="Arial"/>
                <w:szCs w:val="24"/>
              </w:rPr>
              <w:t>7</w:t>
            </w:r>
            <w:r w:rsidRPr="007A7950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316" w:type="dxa"/>
          </w:tcPr>
          <w:p w14:paraId="59C9F35C" w14:textId="5EB26EE7" w:rsidR="00EA5CD4" w:rsidRPr="007A7950" w:rsidRDefault="005A563E" w:rsidP="00EA5CD4">
            <w:pPr>
              <w:pStyle w:val="Default"/>
              <w:rPr>
                <w:bCs/>
                <w:i/>
                <w:iCs/>
                <w:color w:val="000000" w:themeColor="text1"/>
              </w:rPr>
            </w:pPr>
            <w:r w:rsidRPr="007A7950">
              <w:rPr>
                <w:bCs/>
                <w:i/>
                <w:iCs/>
              </w:rPr>
              <w:t>INOVTEC 201</w:t>
            </w:r>
            <w:r w:rsidR="00E518D6" w:rsidRPr="007A7950">
              <w:rPr>
                <w:bCs/>
                <w:i/>
                <w:iCs/>
              </w:rPr>
              <w:t>9</w:t>
            </w:r>
            <w:r w:rsidRPr="007A7950">
              <w:rPr>
                <w:bCs/>
                <w:i/>
                <w:iCs/>
              </w:rPr>
              <w:t>.</w:t>
            </w:r>
          </w:p>
        </w:tc>
      </w:tr>
      <w:tr w:rsidR="00EA5CD4" w:rsidRPr="00815FBF" w14:paraId="534B0644" w14:textId="77777777" w:rsidTr="00562A36">
        <w:trPr>
          <w:trHeight w:val="139"/>
        </w:trPr>
        <w:tc>
          <w:tcPr>
            <w:tcW w:w="697" w:type="dxa"/>
          </w:tcPr>
          <w:p w14:paraId="4C770350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14:paraId="0CC6FCF7" w14:textId="414E56EA" w:rsidR="00EA5CD4" w:rsidRPr="007A7950" w:rsidRDefault="000807A8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14</w:t>
            </w:r>
            <w:r w:rsidR="00EA5CD4" w:rsidRPr="007A7950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316" w:type="dxa"/>
          </w:tcPr>
          <w:p w14:paraId="48E34E98" w14:textId="494EB385" w:rsidR="00EA5CD4" w:rsidRPr="007A7950" w:rsidRDefault="005A563E" w:rsidP="00EA5CD4">
            <w:pPr>
              <w:pStyle w:val="Default"/>
              <w:rPr>
                <w:b/>
              </w:rPr>
            </w:pPr>
            <w:r w:rsidRPr="007A7950">
              <w:t>Reciclagem de pilhas e baterias. Reciclagem de papel.</w:t>
            </w:r>
          </w:p>
        </w:tc>
      </w:tr>
      <w:tr w:rsidR="00EA5CD4" w:rsidRPr="00815FBF" w14:paraId="5CD9E13C" w14:textId="77777777" w:rsidTr="00562A36">
        <w:trPr>
          <w:trHeight w:val="139"/>
        </w:trPr>
        <w:tc>
          <w:tcPr>
            <w:tcW w:w="697" w:type="dxa"/>
          </w:tcPr>
          <w:p w14:paraId="003C51DF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14:paraId="251D9275" w14:textId="5B2C02B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</w:t>
            </w:r>
            <w:r w:rsidR="000807A8" w:rsidRPr="007A7950">
              <w:rPr>
                <w:rFonts w:ascii="Arial" w:hAnsi="Arial" w:cs="Arial"/>
                <w:szCs w:val="24"/>
              </w:rPr>
              <w:t>1</w:t>
            </w:r>
            <w:r w:rsidRPr="007A7950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316" w:type="dxa"/>
          </w:tcPr>
          <w:p w14:paraId="7A88600E" w14:textId="77777777" w:rsidR="00EA5CD4" w:rsidRPr="007A7950" w:rsidRDefault="00EA5CD4" w:rsidP="00EA5CD4">
            <w:pPr>
              <w:pStyle w:val="Default"/>
            </w:pPr>
            <w:r w:rsidRPr="007A7950">
              <w:t xml:space="preserve">Exercícios de revisão para a prova. </w:t>
            </w:r>
          </w:p>
        </w:tc>
      </w:tr>
      <w:tr w:rsidR="00EA5CD4" w:rsidRPr="00815FBF" w14:paraId="16C02D13" w14:textId="77777777" w:rsidTr="00562A36">
        <w:trPr>
          <w:trHeight w:val="139"/>
        </w:trPr>
        <w:tc>
          <w:tcPr>
            <w:tcW w:w="697" w:type="dxa"/>
          </w:tcPr>
          <w:p w14:paraId="2DA2A738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14:paraId="53F5E2D0" w14:textId="048D96CF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</w:t>
            </w:r>
            <w:r w:rsidR="000807A8" w:rsidRPr="007A7950">
              <w:rPr>
                <w:rFonts w:ascii="Arial" w:hAnsi="Arial" w:cs="Arial"/>
                <w:szCs w:val="24"/>
              </w:rPr>
              <w:t>8</w:t>
            </w:r>
            <w:r w:rsidRPr="007A7950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7316" w:type="dxa"/>
          </w:tcPr>
          <w:p w14:paraId="1B0B2CBE" w14:textId="77777777" w:rsidR="00EA5CD4" w:rsidRPr="007A7950" w:rsidRDefault="00EA5CD4" w:rsidP="00EA5CD4">
            <w:pPr>
              <w:pStyle w:val="Default"/>
              <w:jc w:val="both"/>
              <w:rPr>
                <w:b/>
              </w:rPr>
            </w:pPr>
            <w:r w:rsidRPr="007A7950">
              <w:rPr>
                <w:b/>
                <w:bCs/>
              </w:rPr>
              <w:t>Avaliação 2 = P2.</w:t>
            </w:r>
          </w:p>
        </w:tc>
      </w:tr>
      <w:tr w:rsidR="00EA5CD4" w:rsidRPr="00815FBF" w14:paraId="67D430B4" w14:textId="77777777" w:rsidTr="00562A36">
        <w:trPr>
          <w:trHeight w:val="139"/>
        </w:trPr>
        <w:tc>
          <w:tcPr>
            <w:tcW w:w="697" w:type="dxa"/>
          </w:tcPr>
          <w:p w14:paraId="658DE048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14:paraId="0EE214B5" w14:textId="7CF3947F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0</w:t>
            </w:r>
            <w:r w:rsidR="000807A8" w:rsidRPr="007A7950">
              <w:rPr>
                <w:rFonts w:ascii="Arial" w:hAnsi="Arial" w:cs="Arial"/>
                <w:szCs w:val="24"/>
              </w:rPr>
              <w:t>5</w:t>
            </w:r>
            <w:r w:rsidRPr="007A7950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7316" w:type="dxa"/>
          </w:tcPr>
          <w:p w14:paraId="12412279" w14:textId="77777777" w:rsidR="00EA5CD4" w:rsidRPr="007A7950" w:rsidRDefault="00EA5CD4" w:rsidP="00EA5CD4">
            <w:pPr>
              <w:pStyle w:val="Default"/>
              <w:rPr>
                <w:b/>
              </w:rPr>
            </w:pPr>
            <w:r w:rsidRPr="007A7950">
              <w:rPr>
                <w:b/>
              </w:rPr>
              <w:t>Recuperação de prova perdida (P1 ou P2).</w:t>
            </w:r>
          </w:p>
        </w:tc>
      </w:tr>
      <w:tr w:rsidR="00EA5CD4" w:rsidRPr="00815FBF" w14:paraId="41B2FE98" w14:textId="77777777" w:rsidTr="00562A36">
        <w:trPr>
          <w:trHeight w:val="139"/>
        </w:trPr>
        <w:tc>
          <w:tcPr>
            <w:tcW w:w="697" w:type="dxa"/>
          </w:tcPr>
          <w:p w14:paraId="525D64CC" w14:textId="77777777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14:paraId="63F0C62A" w14:textId="1452E1A1" w:rsidR="00EA5CD4" w:rsidRPr="007A7950" w:rsidRDefault="00EA5CD4" w:rsidP="00EA5CD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szCs w:val="24"/>
              </w:rPr>
              <w:t>1</w:t>
            </w:r>
            <w:r w:rsidR="000807A8" w:rsidRPr="007A7950">
              <w:rPr>
                <w:rFonts w:ascii="Arial" w:hAnsi="Arial" w:cs="Arial"/>
                <w:szCs w:val="24"/>
              </w:rPr>
              <w:t>2</w:t>
            </w:r>
            <w:r w:rsidRPr="007A7950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7316" w:type="dxa"/>
          </w:tcPr>
          <w:p w14:paraId="26EF3438" w14:textId="77777777" w:rsidR="00EA5CD4" w:rsidRPr="007A7950" w:rsidRDefault="00EA5CD4" w:rsidP="00EA5CD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A7950">
              <w:rPr>
                <w:rFonts w:ascii="Arial" w:hAnsi="Arial" w:cs="Arial"/>
                <w:b/>
                <w:szCs w:val="24"/>
              </w:rPr>
              <w:t>Reavaliação.</w:t>
            </w:r>
          </w:p>
        </w:tc>
      </w:tr>
    </w:tbl>
    <w:p w14:paraId="0ADDD42E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B219CB5" w14:textId="77777777" w:rsidR="00904716" w:rsidRPr="00815FBF" w:rsidRDefault="00904716" w:rsidP="00904716">
      <w:pPr>
        <w:pStyle w:val="Corpodetexto"/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 cronograma pode sofrer alterações.</w:t>
      </w:r>
    </w:p>
    <w:p w14:paraId="5385CE34" w14:textId="77777777" w:rsidR="00904716" w:rsidRPr="00815FBF" w:rsidRDefault="00904716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904716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A078" w14:textId="77777777" w:rsidR="00800A34" w:rsidRDefault="00800A34" w:rsidP="00E6564C">
      <w:r>
        <w:separator/>
      </w:r>
    </w:p>
  </w:endnote>
  <w:endnote w:type="continuationSeparator" w:id="0">
    <w:p w14:paraId="752A857E" w14:textId="77777777" w:rsidR="00800A34" w:rsidRDefault="00800A3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DC094" w14:textId="77777777" w:rsidR="00800A34" w:rsidRDefault="00800A34" w:rsidP="00E6564C">
      <w:r>
        <w:separator/>
      </w:r>
    </w:p>
  </w:footnote>
  <w:footnote w:type="continuationSeparator" w:id="0">
    <w:p w14:paraId="465BD13C" w14:textId="77777777" w:rsidR="00800A34" w:rsidRDefault="00800A3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53776"/>
    <w:rsid w:val="00053FB4"/>
    <w:rsid w:val="0007489A"/>
    <w:rsid w:val="000807A8"/>
    <w:rsid w:val="000A2247"/>
    <w:rsid w:val="000B1923"/>
    <w:rsid w:val="000D1CC3"/>
    <w:rsid w:val="000D2B1A"/>
    <w:rsid w:val="000D3FDD"/>
    <w:rsid w:val="000F323D"/>
    <w:rsid w:val="000F78EB"/>
    <w:rsid w:val="001048BF"/>
    <w:rsid w:val="00136092"/>
    <w:rsid w:val="00140462"/>
    <w:rsid w:val="0014130C"/>
    <w:rsid w:val="00160596"/>
    <w:rsid w:val="0016260E"/>
    <w:rsid w:val="00173ADE"/>
    <w:rsid w:val="001753FE"/>
    <w:rsid w:val="00183EFE"/>
    <w:rsid w:val="001849C5"/>
    <w:rsid w:val="001A5EF0"/>
    <w:rsid w:val="001B1C4E"/>
    <w:rsid w:val="001B24B7"/>
    <w:rsid w:val="001B3FB0"/>
    <w:rsid w:val="001D5C44"/>
    <w:rsid w:val="001F6E65"/>
    <w:rsid w:val="001F79C5"/>
    <w:rsid w:val="00205CE5"/>
    <w:rsid w:val="00217341"/>
    <w:rsid w:val="002250EB"/>
    <w:rsid w:val="00227D35"/>
    <w:rsid w:val="00236C43"/>
    <w:rsid w:val="00236F23"/>
    <w:rsid w:val="00242337"/>
    <w:rsid w:val="00254DD2"/>
    <w:rsid w:val="002568A8"/>
    <w:rsid w:val="002A3143"/>
    <w:rsid w:val="002A4D7D"/>
    <w:rsid w:val="002A6350"/>
    <w:rsid w:val="002A7064"/>
    <w:rsid w:val="002D3BF8"/>
    <w:rsid w:val="002D4EB9"/>
    <w:rsid w:val="002E2A50"/>
    <w:rsid w:val="002F1703"/>
    <w:rsid w:val="002F7AB7"/>
    <w:rsid w:val="0030620B"/>
    <w:rsid w:val="003069B2"/>
    <w:rsid w:val="0031220A"/>
    <w:rsid w:val="00320BA4"/>
    <w:rsid w:val="00332CC5"/>
    <w:rsid w:val="00343C1C"/>
    <w:rsid w:val="00346741"/>
    <w:rsid w:val="0035005E"/>
    <w:rsid w:val="00354ADE"/>
    <w:rsid w:val="00362C23"/>
    <w:rsid w:val="003724EE"/>
    <w:rsid w:val="003731F3"/>
    <w:rsid w:val="00380BDF"/>
    <w:rsid w:val="003A0D08"/>
    <w:rsid w:val="003B208B"/>
    <w:rsid w:val="003C135F"/>
    <w:rsid w:val="003C7F27"/>
    <w:rsid w:val="003D1889"/>
    <w:rsid w:val="003D7224"/>
    <w:rsid w:val="003F30F8"/>
    <w:rsid w:val="00404492"/>
    <w:rsid w:val="004178BC"/>
    <w:rsid w:val="004345E5"/>
    <w:rsid w:val="00435825"/>
    <w:rsid w:val="00462745"/>
    <w:rsid w:val="004667B2"/>
    <w:rsid w:val="00474A40"/>
    <w:rsid w:val="00494F22"/>
    <w:rsid w:val="004A34F4"/>
    <w:rsid w:val="004D0394"/>
    <w:rsid w:val="004F714F"/>
    <w:rsid w:val="004F76B7"/>
    <w:rsid w:val="005028B9"/>
    <w:rsid w:val="00507322"/>
    <w:rsid w:val="00515993"/>
    <w:rsid w:val="00517CA0"/>
    <w:rsid w:val="005316E2"/>
    <w:rsid w:val="00536868"/>
    <w:rsid w:val="00545F43"/>
    <w:rsid w:val="00550EBE"/>
    <w:rsid w:val="005528B1"/>
    <w:rsid w:val="0056121E"/>
    <w:rsid w:val="00562A36"/>
    <w:rsid w:val="0057262B"/>
    <w:rsid w:val="005765D7"/>
    <w:rsid w:val="005A563E"/>
    <w:rsid w:val="005A6CF5"/>
    <w:rsid w:val="005E25BB"/>
    <w:rsid w:val="00602FB2"/>
    <w:rsid w:val="00604261"/>
    <w:rsid w:val="006204BB"/>
    <w:rsid w:val="00635781"/>
    <w:rsid w:val="006370B1"/>
    <w:rsid w:val="00664DBE"/>
    <w:rsid w:val="00673E3D"/>
    <w:rsid w:val="00692773"/>
    <w:rsid w:val="006B24B7"/>
    <w:rsid w:val="006D14E8"/>
    <w:rsid w:val="007009C3"/>
    <w:rsid w:val="00710A01"/>
    <w:rsid w:val="007260D1"/>
    <w:rsid w:val="0073397E"/>
    <w:rsid w:val="00735003"/>
    <w:rsid w:val="00735F7A"/>
    <w:rsid w:val="00742142"/>
    <w:rsid w:val="00742C45"/>
    <w:rsid w:val="0075668E"/>
    <w:rsid w:val="007642E7"/>
    <w:rsid w:val="00770EBB"/>
    <w:rsid w:val="00775F5D"/>
    <w:rsid w:val="0077668D"/>
    <w:rsid w:val="007A2AB2"/>
    <w:rsid w:val="007A7950"/>
    <w:rsid w:val="007B4A70"/>
    <w:rsid w:val="007E2E6D"/>
    <w:rsid w:val="007F6E7F"/>
    <w:rsid w:val="00800A34"/>
    <w:rsid w:val="00802E48"/>
    <w:rsid w:val="00815FBF"/>
    <w:rsid w:val="008269D9"/>
    <w:rsid w:val="00846639"/>
    <w:rsid w:val="008834EC"/>
    <w:rsid w:val="008A3741"/>
    <w:rsid w:val="008E1E58"/>
    <w:rsid w:val="008E490B"/>
    <w:rsid w:val="008F52A0"/>
    <w:rsid w:val="00904716"/>
    <w:rsid w:val="009067D7"/>
    <w:rsid w:val="0091260E"/>
    <w:rsid w:val="0091482B"/>
    <w:rsid w:val="0091730E"/>
    <w:rsid w:val="0092369E"/>
    <w:rsid w:val="00944285"/>
    <w:rsid w:val="009457DB"/>
    <w:rsid w:val="0095441E"/>
    <w:rsid w:val="00965297"/>
    <w:rsid w:val="00972AE5"/>
    <w:rsid w:val="009878CE"/>
    <w:rsid w:val="0099293F"/>
    <w:rsid w:val="00994525"/>
    <w:rsid w:val="009A44B6"/>
    <w:rsid w:val="009D6CAE"/>
    <w:rsid w:val="009E5DBC"/>
    <w:rsid w:val="00A06D08"/>
    <w:rsid w:val="00A32660"/>
    <w:rsid w:val="00A34C77"/>
    <w:rsid w:val="00A374CA"/>
    <w:rsid w:val="00A37B2F"/>
    <w:rsid w:val="00A461AE"/>
    <w:rsid w:val="00A55BB4"/>
    <w:rsid w:val="00A72E85"/>
    <w:rsid w:val="00A8773B"/>
    <w:rsid w:val="00A971F7"/>
    <w:rsid w:val="00AB7CF3"/>
    <w:rsid w:val="00AC2A1D"/>
    <w:rsid w:val="00AC3BEB"/>
    <w:rsid w:val="00AD57E5"/>
    <w:rsid w:val="00AD605F"/>
    <w:rsid w:val="00AE1885"/>
    <w:rsid w:val="00AF4B6E"/>
    <w:rsid w:val="00B06B73"/>
    <w:rsid w:val="00B12CFA"/>
    <w:rsid w:val="00B13E00"/>
    <w:rsid w:val="00B205B6"/>
    <w:rsid w:val="00B2741B"/>
    <w:rsid w:val="00B44E7B"/>
    <w:rsid w:val="00B45873"/>
    <w:rsid w:val="00B466B8"/>
    <w:rsid w:val="00B679E6"/>
    <w:rsid w:val="00B71019"/>
    <w:rsid w:val="00B8702E"/>
    <w:rsid w:val="00B87871"/>
    <w:rsid w:val="00BB2628"/>
    <w:rsid w:val="00BB548B"/>
    <w:rsid w:val="00BC026D"/>
    <w:rsid w:val="00BD6DC1"/>
    <w:rsid w:val="00BE0597"/>
    <w:rsid w:val="00BE5253"/>
    <w:rsid w:val="00BF3494"/>
    <w:rsid w:val="00BF43B4"/>
    <w:rsid w:val="00C2036B"/>
    <w:rsid w:val="00C311BC"/>
    <w:rsid w:val="00C37E5B"/>
    <w:rsid w:val="00C413ED"/>
    <w:rsid w:val="00C71E2C"/>
    <w:rsid w:val="00C7523E"/>
    <w:rsid w:val="00C90A2D"/>
    <w:rsid w:val="00C913F1"/>
    <w:rsid w:val="00C93E67"/>
    <w:rsid w:val="00C94D89"/>
    <w:rsid w:val="00CA38B2"/>
    <w:rsid w:val="00CB0042"/>
    <w:rsid w:val="00CD4D19"/>
    <w:rsid w:val="00CE371B"/>
    <w:rsid w:val="00D05D8D"/>
    <w:rsid w:val="00D113D9"/>
    <w:rsid w:val="00D347A8"/>
    <w:rsid w:val="00D541A4"/>
    <w:rsid w:val="00D56B02"/>
    <w:rsid w:val="00D6062F"/>
    <w:rsid w:val="00D61830"/>
    <w:rsid w:val="00D726DA"/>
    <w:rsid w:val="00D80D09"/>
    <w:rsid w:val="00D94E03"/>
    <w:rsid w:val="00DB0A45"/>
    <w:rsid w:val="00DB5A32"/>
    <w:rsid w:val="00DD2F77"/>
    <w:rsid w:val="00DD46E8"/>
    <w:rsid w:val="00E0151C"/>
    <w:rsid w:val="00E040CE"/>
    <w:rsid w:val="00E07D1A"/>
    <w:rsid w:val="00E20F1E"/>
    <w:rsid w:val="00E358A0"/>
    <w:rsid w:val="00E45B85"/>
    <w:rsid w:val="00E518D6"/>
    <w:rsid w:val="00E6564C"/>
    <w:rsid w:val="00E83E8D"/>
    <w:rsid w:val="00EA5CD4"/>
    <w:rsid w:val="00EB3D6B"/>
    <w:rsid w:val="00EB6BFF"/>
    <w:rsid w:val="00ED34DC"/>
    <w:rsid w:val="00EE055B"/>
    <w:rsid w:val="00EE2669"/>
    <w:rsid w:val="00EF2A2D"/>
    <w:rsid w:val="00EF59A4"/>
    <w:rsid w:val="00F063DF"/>
    <w:rsid w:val="00F32560"/>
    <w:rsid w:val="00F42B82"/>
    <w:rsid w:val="00F4634F"/>
    <w:rsid w:val="00F54AFB"/>
    <w:rsid w:val="00F5505A"/>
    <w:rsid w:val="00F56C22"/>
    <w:rsid w:val="00F61B1A"/>
    <w:rsid w:val="00F64AF6"/>
    <w:rsid w:val="00F826B4"/>
    <w:rsid w:val="00F84782"/>
    <w:rsid w:val="00F91F48"/>
    <w:rsid w:val="00FA14C1"/>
    <w:rsid w:val="00FB0286"/>
    <w:rsid w:val="00FB7026"/>
    <w:rsid w:val="00FC30F2"/>
    <w:rsid w:val="00FE0A9F"/>
    <w:rsid w:val="00FE29B1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6C259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D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21</cp:revision>
  <cp:lastPrinted>2013-05-17T23:04:00Z</cp:lastPrinted>
  <dcterms:created xsi:type="dcterms:W3CDTF">2019-07-30T19:14:00Z</dcterms:created>
  <dcterms:modified xsi:type="dcterms:W3CDTF">2019-07-31T18:14:00Z</dcterms:modified>
</cp:coreProperties>
</file>