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EE" w:rsidRPr="000F78EB" w:rsidRDefault="00D51FE4" w:rsidP="003724EE">
      <w:pPr>
        <w:jc w:val="right"/>
        <w:rPr>
          <w:rFonts w:ascii="Arial" w:hAnsi="Arial" w:cs="Arial"/>
          <w:sz w:val="24"/>
          <w:szCs w:val="24"/>
        </w:rPr>
      </w:pPr>
      <w:bookmarkStart w:id="0" w:name="_GoBack"/>
      <w:bookmarkEnd w:id="0"/>
      <w:r>
        <w:rPr>
          <w:noProof/>
          <w:lang w:eastAsia="pt-BR"/>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-195580</wp:posOffset>
                </wp:positionV>
                <wp:extent cx="5791835" cy="1235075"/>
                <wp:effectExtent l="9525" t="9525" r="889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m1wTLAIAAFEEAAAOAAAAZHJzL2Uyb0RvYy54bWysVNtu2zAMfR+wfxD0vthx4iUx4hRdugwD ugvQ7gMUWbaFyaImKbGzry8lp1l2exnmB4EUqUPykPT6ZugUOQrrJOiSTicpJUJzqKRuSvrlcfdq SYnzTFdMgRYlPQlHbzYvX6x7U4gMWlCVsARBtCt6U9LWe1MkieOt6JibgBEajTXYjnlUbZNUlvWI 3qkkS9PXSQ+2Mha4cA5v70Yj3UT8uhbcf6prJzxRJcXcfDxtPPfhTDZrVjSWmVbycxrsH7LomNQY 9AJ1xzwjByt/g+okt+Cg9hMOXQJ1LbmINWA10/SXah5aZkSsBclx5kKT+3+w/OPxsyWyKumMEs06 bNGjGDx5AwPJAju9cQU6PRh08wNeY5djpc7cA//qiIZty3Qjbq2FvhWswuym4WVy9XTEcQFk33+A CsOwg4cINNS2C9QhGQTRsUunS2dCKhwv88VqupzllHC0TbNZni7yGIMVz8+Ndf6dgI4EoaQWWx/h 2fHe+ZAOK55dQjQHSlY7qVRUbLPfKkuODMdkF78z+k9uSpO+pKs8y0cG/gqRxu9PEJ30OO9KdiVd XpxYEXh7q6s4jZ5JNcqYstJnIgN3I4t+2A/nxuyhOiGlFsa5xj1EoQX7nZIeZ7qk7tuBWUGJeq+x LavpfB6WICrzfJGhYq8t+2sL0xyhSuopGcWtHxfnYKxsWow0DoKGW2xlLSPJoedjVue8cW4j9+cd C4txrUevH3+CzRMAAAD//wMAUEsDBBQABgAIAAAAIQBo60vO2wAAAAgBAAAPAAAAZHJzL2Rvd25y ZXYueG1sTI/BTsMwEETvlfoP1l5R67SBNI3i9IAEghsUBFc33iZR7XWw3bT8PcsJbjPap9mZend1 VkwY4uBJwWqZgUBqvRmoU/D+9rAoQcSkyWjrCRV8Y4RdM5/VujL+Qq847VMnOIRipRX0KY2VlLHt 0em49CMS344+OJ3Yhk6aoC8c7qxcZ1khnR6IP/R6xPse29P+7BSUt0/TZ3zOXz7a4mi36WYzPX4F peYzEAmv6Y+E3+7cGxoudPBnMlFYBYtVkTPKIs94ABPl9o7FgdEi34Bsavl/QPMDAAD//wMAUEsB Ai0AFAAGAAgAAAAhALaDOJL+AAAA4QEAABMAAAAAAAAAAAAAAAAAAAAAAFtDb250ZW50X1R5cGVz XS54bWxQSwECLQAUAAYACAAAACEAOP0h/9YAAACUAQAACwAAAAAAAAAAAAAAAAAvAQAAX3JlbHMv LnJlbHNQSwECLQAUAAYACAAAACEAvZtcEywCAABRBAAADgAAAAAAAAAAAAAAAAAuAgAAZHJzL2Uy b0RvYy54bWxQSwECLQAUAAYACAAAACEAaOtLztsAAAAIAQAADwAAAAAAAAAAAAAAAACGBAAAZHJz L2Rvd25yZXYueG1sUEsFBgAAAAAEAAQA8wAAAI4FAAAAAA== ">
                <v:textbo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Default="00F03ACE" w:rsidP="009D6CAE">
      <w:pPr>
        <w:widowControl w:val="0"/>
        <w:spacing w:line="160" w:lineRule="atLeast"/>
        <w:jc w:val="center"/>
        <w:rPr>
          <w:rFonts w:ascii="Arial" w:hAnsi="Arial" w:cs="Arial"/>
          <w:snapToGrid w:val="0"/>
          <w:sz w:val="24"/>
          <w:szCs w:val="24"/>
          <w:lang w:eastAsia="pt-BR"/>
        </w:rPr>
      </w:pPr>
    </w:p>
    <w:p w:rsidR="00E43C3D" w:rsidRPr="00E43C3D" w:rsidRDefault="00E43C3D" w:rsidP="00E43C3D">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sidRPr="00E43C3D">
        <w:rPr>
          <w:rFonts w:ascii="Arial" w:hAnsi="Arial" w:cs="Arial"/>
          <w:b/>
          <w:snapToGrid w:val="0"/>
          <w:sz w:val="28"/>
          <w:szCs w:val="24"/>
          <w:lang w:eastAsia="pt-BR"/>
        </w:rPr>
        <w:t>PLANO DE ENSINO</w:t>
      </w:r>
    </w:p>
    <w:p w:rsidR="00E43C3D" w:rsidRPr="00815FBF" w:rsidRDefault="00E43C3D" w:rsidP="009D6CAE">
      <w:pPr>
        <w:widowControl w:val="0"/>
        <w:spacing w:line="160" w:lineRule="atLeast"/>
        <w:jc w:val="center"/>
        <w:rPr>
          <w:rFonts w:ascii="Arial" w:hAnsi="Arial" w:cs="Arial"/>
          <w:snapToGrid w:val="0"/>
          <w:sz w:val="24"/>
          <w:szCs w:val="24"/>
          <w:lang w:eastAsia="pt-BR"/>
        </w:rPr>
      </w:pP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984463">
        <w:rPr>
          <w:rFonts w:ascii="Arial" w:hAnsi="Arial" w:cs="Arial"/>
          <w:b/>
          <w:snapToGrid w:val="0"/>
          <w:sz w:val="24"/>
          <w:szCs w:val="24"/>
          <w:lang w:eastAsia="pt-BR"/>
        </w:rPr>
        <w:t xml:space="preserve">Técnico em </w:t>
      </w:r>
      <w:r w:rsidR="00383EFC">
        <w:rPr>
          <w:rFonts w:ascii="Arial" w:hAnsi="Arial" w:cs="Arial"/>
          <w:b/>
          <w:snapToGrid w:val="0"/>
          <w:sz w:val="24"/>
          <w:szCs w:val="24"/>
          <w:lang w:eastAsia="pt-BR"/>
        </w:rPr>
        <w:t>Eventos</w:t>
      </w:r>
    </w:p>
    <w:p w:rsidR="002E2A50" w:rsidRPr="00E43C3D" w:rsidRDefault="00383EFC" w:rsidP="009D6CAE">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Disciplina: Filosofia I</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sidR="00984463">
        <w:rPr>
          <w:rFonts w:ascii="Arial" w:hAnsi="Arial" w:cs="Arial"/>
          <w:b/>
          <w:snapToGrid w:val="0"/>
          <w:lang w:eastAsia="pt-BR"/>
        </w:rPr>
        <w:t xml:space="preserve"> 1L e 1M</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proofErr w:type="gramStart"/>
      <w:r w:rsidRPr="00E43C3D">
        <w:rPr>
          <w:rFonts w:ascii="Arial" w:hAnsi="Arial" w:cs="Arial"/>
          <w:b/>
          <w:snapToGrid w:val="0"/>
          <w:lang w:eastAsia="pt-BR"/>
        </w:rPr>
        <w:t>Professor(</w:t>
      </w:r>
      <w:proofErr w:type="gramEnd"/>
      <w:r w:rsidRPr="00E43C3D">
        <w:rPr>
          <w:rFonts w:ascii="Arial" w:hAnsi="Arial" w:cs="Arial"/>
          <w:b/>
          <w:snapToGrid w:val="0"/>
          <w:lang w:eastAsia="pt-BR"/>
        </w:rPr>
        <w:t>a):</w:t>
      </w:r>
      <w:r w:rsidR="00383EFC">
        <w:rPr>
          <w:rFonts w:ascii="Arial" w:hAnsi="Arial" w:cs="Arial"/>
          <w:b/>
          <w:snapToGrid w:val="0"/>
          <w:lang w:eastAsia="pt-BR"/>
        </w:rPr>
        <w:t xml:space="preserve"> Mariano </w:t>
      </w:r>
      <w:proofErr w:type="spellStart"/>
      <w:r w:rsidR="00383EFC">
        <w:rPr>
          <w:rFonts w:ascii="Arial" w:hAnsi="Arial" w:cs="Arial"/>
          <w:b/>
          <w:snapToGrid w:val="0"/>
          <w:lang w:eastAsia="pt-BR"/>
        </w:rPr>
        <w:t>Bay</w:t>
      </w:r>
      <w:proofErr w:type="spellEnd"/>
      <w:r w:rsidR="00383EFC">
        <w:rPr>
          <w:rFonts w:ascii="Arial" w:hAnsi="Arial" w:cs="Arial"/>
          <w:b/>
          <w:snapToGrid w:val="0"/>
          <w:lang w:eastAsia="pt-BR"/>
        </w:rPr>
        <w:t xml:space="preserve"> de Araújo</w:t>
      </w: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Carga horária total: </w:t>
      </w:r>
      <w:r w:rsidR="00383EFC">
        <w:rPr>
          <w:rFonts w:ascii="Arial" w:hAnsi="Arial" w:cs="Arial"/>
          <w:b/>
          <w:snapToGrid w:val="0"/>
          <w:sz w:val="24"/>
          <w:szCs w:val="24"/>
          <w:lang w:eastAsia="pt-BR"/>
        </w:rPr>
        <w:t>30</w:t>
      </w:r>
    </w:p>
    <w:p w:rsidR="005E3EC5"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Ano/semestre: </w:t>
      </w:r>
      <w:r w:rsidR="00383EFC">
        <w:rPr>
          <w:rFonts w:ascii="Arial" w:hAnsi="Arial" w:cs="Arial"/>
          <w:b/>
          <w:snapToGrid w:val="0"/>
          <w:sz w:val="24"/>
          <w:szCs w:val="24"/>
          <w:lang w:eastAsia="pt-BR"/>
        </w:rPr>
        <w:t>2019/2</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984463">
            <w:pPr>
              <w:autoSpaceDE w:val="0"/>
              <w:autoSpaceDN w:val="0"/>
              <w:adjustRightInd w:val="0"/>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r w:rsidR="00383EFC">
              <w:rPr>
                <w:rFonts w:ascii="Arial" w:hAnsi="Arial" w:cs="Arial"/>
                <w:b/>
                <w:sz w:val="24"/>
                <w:szCs w:val="24"/>
              </w:rPr>
              <w:t xml:space="preserve"> </w:t>
            </w:r>
            <w:r w:rsidR="00383EFC">
              <w:rPr>
                <w:rFonts w:ascii="Arial" w:hAnsi="Arial" w:cs="Arial"/>
                <w:sz w:val="24"/>
                <w:szCs w:val="24"/>
                <w:lang w:eastAsia="pt-BR"/>
              </w:rPr>
              <w:t>Apresentação da atitude filosófica a partir do contato com os</w:t>
            </w:r>
            <w:r w:rsidR="00984463">
              <w:rPr>
                <w:rFonts w:ascii="Arial" w:hAnsi="Arial" w:cs="Arial"/>
                <w:sz w:val="24"/>
                <w:szCs w:val="24"/>
                <w:lang w:eastAsia="pt-BR"/>
              </w:rPr>
              <w:t xml:space="preserve"> </w:t>
            </w:r>
            <w:r w:rsidR="00383EFC">
              <w:rPr>
                <w:rFonts w:ascii="Arial" w:hAnsi="Arial" w:cs="Arial"/>
                <w:sz w:val="24"/>
                <w:szCs w:val="24"/>
                <w:lang w:eastAsia="pt-BR"/>
              </w:rPr>
              <w:t>problemas, métodos e textos filosóficos.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jc w:val="both"/>
              <w:rPr>
                <w:rFonts w:ascii="Arial" w:hAnsi="Arial" w:cs="Arial"/>
                <w:b/>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984463" w:rsidRDefault="00984463" w:rsidP="00984463">
            <w:pPr>
              <w:pStyle w:val="PargrafodaLista"/>
              <w:widowControl w:val="0"/>
              <w:numPr>
                <w:ilvl w:val="0"/>
                <w:numId w:val="4"/>
              </w:numPr>
              <w:spacing w:before="120" w:line="160" w:lineRule="atLeast"/>
              <w:jc w:val="both"/>
              <w:rPr>
                <w:rFonts w:ascii="Arial" w:hAnsi="Arial" w:cs="Arial"/>
                <w:sz w:val="24"/>
                <w:szCs w:val="24"/>
              </w:rPr>
            </w:pPr>
            <w:proofErr w:type="gramStart"/>
            <w:r w:rsidRPr="00D2734F">
              <w:rPr>
                <w:rFonts w:ascii="Arial" w:hAnsi="Arial" w:cs="Arial"/>
                <w:sz w:val="24"/>
                <w:szCs w:val="24"/>
              </w:rPr>
              <w:t>compreender</w:t>
            </w:r>
            <w:proofErr w:type="gramEnd"/>
            <w:r w:rsidRPr="00D2734F">
              <w:rPr>
                <w:rFonts w:ascii="Arial" w:hAnsi="Arial" w:cs="Arial"/>
                <w:sz w:val="24"/>
                <w:szCs w:val="24"/>
              </w:rPr>
              <w:t xml:space="preserve"> a especificidade da atividade filosófica</w:t>
            </w:r>
            <w:r>
              <w:rPr>
                <w:rFonts w:ascii="Arial" w:hAnsi="Arial" w:cs="Arial"/>
                <w:sz w:val="24"/>
                <w:szCs w:val="24"/>
              </w:rPr>
              <w:t xml:space="preserve"> a partir de sua história</w:t>
            </w:r>
            <w:r w:rsidRPr="00D2734F">
              <w:rPr>
                <w:rFonts w:ascii="Arial" w:hAnsi="Arial" w:cs="Arial"/>
                <w:sz w:val="24"/>
                <w:szCs w:val="24"/>
              </w:rPr>
              <w:t>;</w:t>
            </w:r>
          </w:p>
          <w:p w:rsidR="00984463" w:rsidRPr="00984463" w:rsidRDefault="00984463" w:rsidP="00984463">
            <w:pPr>
              <w:pStyle w:val="PargrafodaLista"/>
              <w:widowControl w:val="0"/>
              <w:numPr>
                <w:ilvl w:val="0"/>
                <w:numId w:val="4"/>
              </w:numPr>
              <w:spacing w:before="120" w:line="160" w:lineRule="atLeast"/>
              <w:jc w:val="both"/>
              <w:rPr>
                <w:rFonts w:ascii="Arial" w:hAnsi="Arial" w:cs="Arial"/>
                <w:b/>
                <w:sz w:val="24"/>
                <w:szCs w:val="24"/>
              </w:rPr>
            </w:pPr>
            <w:proofErr w:type="gramStart"/>
            <w:r>
              <w:rPr>
                <w:rFonts w:ascii="Arial" w:hAnsi="Arial" w:cs="Arial"/>
                <w:sz w:val="24"/>
                <w:szCs w:val="24"/>
              </w:rPr>
              <w:t>compreender</w:t>
            </w:r>
            <w:proofErr w:type="gramEnd"/>
            <w:r>
              <w:rPr>
                <w:rFonts w:ascii="Arial" w:hAnsi="Arial" w:cs="Arial"/>
                <w:sz w:val="24"/>
                <w:szCs w:val="24"/>
              </w:rPr>
              <w:t xml:space="preserve"> os conceitos fundamentais da origem da filosofia;</w:t>
            </w:r>
          </w:p>
          <w:p w:rsidR="00984463" w:rsidRPr="00984463" w:rsidRDefault="00984463" w:rsidP="00984463">
            <w:pPr>
              <w:pStyle w:val="PargrafodaLista"/>
              <w:widowControl w:val="0"/>
              <w:numPr>
                <w:ilvl w:val="0"/>
                <w:numId w:val="4"/>
              </w:numPr>
              <w:spacing w:before="120" w:line="160" w:lineRule="atLeast"/>
              <w:jc w:val="both"/>
              <w:rPr>
                <w:rFonts w:ascii="Arial" w:hAnsi="Arial" w:cs="Arial"/>
                <w:b/>
                <w:sz w:val="24"/>
                <w:szCs w:val="24"/>
              </w:rPr>
            </w:pPr>
            <w:proofErr w:type="gramStart"/>
            <w:r w:rsidRPr="00984463">
              <w:rPr>
                <w:rFonts w:ascii="Arial" w:hAnsi="Arial" w:cs="Arial"/>
                <w:sz w:val="24"/>
                <w:szCs w:val="24"/>
              </w:rPr>
              <w:t>compreender</w:t>
            </w:r>
            <w:proofErr w:type="gramEnd"/>
            <w:r w:rsidRPr="00984463">
              <w:rPr>
                <w:rFonts w:ascii="Arial" w:hAnsi="Arial" w:cs="Arial"/>
                <w:sz w:val="24"/>
                <w:szCs w:val="24"/>
              </w:rPr>
              <w:t xml:space="preserve"> os elementos fundamentais da lógica.</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rPr>
                <w:rFonts w:ascii="Arial" w:hAnsi="Arial" w:cs="Arial"/>
                <w:b/>
                <w:sz w:val="24"/>
                <w:szCs w:val="24"/>
              </w:rPr>
            </w:pPr>
            <w:r w:rsidRPr="00815FBF">
              <w:rPr>
                <w:rFonts w:ascii="Arial" w:hAnsi="Arial" w:cs="Arial"/>
                <w:b/>
                <w:sz w:val="24"/>
                <w:szCs w:val="24"/>
              </w:rPr>
              <w:t>3. CONTEÚDOS PROGRAMÁTICOS:</w:t>
            </w:r>
          </w:p>
          <w:p w:rsidR="00383EFC" w:rsidRDefault="00383EFC" w:rsidP="00383EFC">
            <w:pPr>
              <w:autoSpaceDE w:val="0"/>
              <w:autoSpaceDN w:val="0"/>
              <w:adjustRightInd w:val="0"/>
              <w:rPr>
                <w:rFonts w:ascii="Arial" w:hAnsi="Arial" w:cs="Arial"/>
                <w:sz w:val="24"/>
                <w:szCs w:val="24"/>
                <w:lang w:eastAsia="pt-BR"/>
              </w:rPr>
            </w:pPr>
            <w:r>
              <w:rPr>
                <w:rFonts w:ascii="Arial" w:hAnsi="Arial" w:cs="Arial"/>
                <w:sz w:val="24"/>
                <w:szCs w:val="24"/>
                <w:lang w:eastAsia="pt-BR"/>
              </w:rPr>
              <w:t>UNIDADE I – Introdução à Filosofia</w:t>
            </w:r>
          </w:p>
          <w:p w:rsidR="00383EFC" w:rsidRDefault="00383EFC" w:rsidP="00383EFC">
            <w:pPr>
              <w:autoSpaceDE w:val="0"/>
              <w:autoSpaceDN w:val="0"/>
              <w:adjustRightInd w:val="0"/>
              <w:rPr>
                <w:rFonts w:ascii="Arial" w:hAnsi="Arial" w:cs="Arial"/>
                <w:sz w:val="24"/>
                <w:szCs w:val="24"/>
                <w:lang w:eastAsia="pt-BR"/>
              </w:rPr>
            </w:pPr>
            <w:proofErr w:type="gramStart"/>
            <w:r>
              <w:rPr>
                <w:rFonts w:ascii="Arial" w:hAnsi="Arial" w:cs="Arial"/>
                <w:sz w:val="24"/>
                <w:szCs w:val="24"/>
                <w:lang w:eastAsia="pt-BR"/>
              </w:rPr>
              <w:t>1.1 Reflexão</w:t>
            </w:r>
            <w:proofErr w:type="gramEnd"/>
            <w:r>
              <w:rPr>
                <w:rFonts w:ascii="Arial" w:hAnsi="Arial" w:cs="Arial"/>
                <w:sz w:val="24"/>
                <w:szCs w:val="24"/>
                <w:lang w:eastAsia="pt-BR"/>
              </w:rPr>
              <w:t xml:space="preserve"> sobre o pensamento filosófico e suas relações com o</w:t>
            </w:r>
            <w:r w:rsidR="00984463">
              <w:rPr>
                <w:rFonts w:ascii="Arial" w:hAnsi="Arial" w:cs="Arial"/>
                <w:sz w:val="24"/>
                <w:szCs w:val="24"/>
                <w:lang w:eastAsia="pt-BR"/>
              </w:rPr>
              <w:t xml:space="preserve"> </w:t>
            </w:r>
            <w:r>
              <w:rPr>
                <w:rFonts w:ascii="Arial" w:hAnsi="Arial" w:cs="Arial"/>
                <w:sz w:val="24"/>
                <w:szCs w:val="24"/>
                <w:lang w:eastAsia="pt-BR"/>
              </w:rPr>
              <w:t>pensamento mitológico, religioso e científico;</w:t>
            </w:r>
          </w:p>
          <w:p w:rsidR="00383EFC" w:rsidRDefault="00383EFC" w:rsidP="00383EFC">
            <w:pPr>
              <w:autoSpaceDE w:val="0"/>
              <w:autoSpaceDN w:val="0"/>
              <w:adjustRightInd w:val="0"/>
              <w:rPr>
                <w:rFonts w:ascii="Arial" w:hAnsi="Arial" w:cs="Arial"/>
                <w:sz w:val="24"/>
                <w:szCs w:val="24"/>
                <w:lang w:eastAsia="pt-BR"/>
              </w:rPr>
            </w:pPr>
            <w:proofErr w:type="gramStart"/>
            <w:r>
              <w:rPr>
                <w:rFonts w:ascii="Arial" w:hAnsi="Arial" w:cs="Arial"/>
                <w:sz w:val="24"/>
                <w:szCs w:val="24"/>
                <w:lang w:eastAsia="pt-BR"/>
              </w:rPr>
              <w:t>1.2 Estudo</w:t>
            </w:r>
            <w:proofErr w:type="gramEnd"/>
            <w:r>
              <w:rPr>
                <w:rFonts w:ascii="Arial" w:hAnsi="Arial" w:cs="Arial"/>
                <w:sz w:val="24"/>
                <w:szCs w:val="24"/>
                <w:lang w:eastAsia="pt-BR"/>
              </w:rPr>
              <w:t xml:space="preserve"> de um ou mais textos (ou fragmento/seleção) de um ou</w:t>
            </w:r>
            <w:r w:rsidR="00984463">
              <w:rPr>
                <w:rFonts w:ascii="Arial" w:hAnsi="Arial" w:cs="Arial"/>
                <w:sz w:val="24"/>
                <w:szCs w:val="24"/>
                <w:lang w:eastAsia="pt-BR"/>
              </w:rPr>
              <w:t xml:space="preserve"> </w:t>
            </w:r>
            <w:r>
              <w:rPr>
                <w:rFonts w:ascii="Arial" w:hAnsi="Arial" w:cs="Arial"/>
                <w:sz w:val="24"/>
                <w:szCs w:val="24"/>
                <w:lang w:eastAsia="pt-BR"/>
              </w:rPr>
              <w:t>mais filósofos;</w:t>
            </w:r>
          </w:p>
          <w:p w:rsidR="00383EFC" w:rsidRDefault="00383EFC" w:rsidP="00383EFC">
            <w:pPr>
              <w:autoSpaceDE w:val="0"/>
              <w:autoSpaceDN w:val="0"/>
              <w:adjustRightInd w:val="0"/>
              <w:rPr>
                <w:rFonts w:ascii="Arial" w:hAnsi="Arial" w:cs="Arial"/>
                <w:sz w:val="24"/>
                <w:szCs w:val="24"/>
                <w:lang w:eastAsia="pt-BR"/>
              </w:rPr>
            </w:pPr>
            <w:r>
              <w:rPr>
                <w:rFonts w:ascii="Arial" w:hAnsi="Arial" w:cs="Arial"/>
                <w:sz w:val="24"/>
                <w:szCs w:val="24"/>
                <w:lang w:eastAsia="pt-BR"/>
              </w:rPr>
              <w:t>UNIDADE II – A Atitude Filosófica</w:t>
            </w:r>
          </w:p>
          <w:p w:rsidR="00383EFC" w:rsidRPr="00984463" w:rsidRDefault="00383EFC" w:rsidP="00984463">
            <w:pPr>
              <w:autoSpaceDE w:val="0"/>
              <w:autoSpaceDN w:val="0"/>
              <w:adjustRightInd w:val="0"/>
              <w:rPr>
                <w:rFonts w:ascii="Arial" w:hAnsi="Arial" w:cs="Arial"/>
                <w:sz w:val="24"/>
                <w:szCs w:val="24"/>
                <w:lang w:eastAsia="pt-BR"/>
              </w:rPr>
            </w:pPr>
            <w:r>
              <w:rPr>
                <w:rFonts w:ascii="Arial" w:hAnsi="Arial" w:cs="Arial"/>
                <w:sz w:val="24"/>
                <w:szCs w:val="24"/>
                <w:lang w:eastAsia="pt-BR"/>
              </w:rPr>
              <w:t>2.1 O conhecimento como construção discursiva e social: iniciação à</w:t>
            </w:r>
            <w:r w:rsidR="00984463">
              <w:rPr>
                <w:rFonts w:ascii="Arial" w:hAnsi="Arial" w:cs="Arial"/>
                <w:sz w:val="24"/>
                <w:szCs w:val="24"/>
                <w:lang w:eastAsia="pt-BR"/>
              </w:rPr>
              <w:t xml:space="preserve"> </w:t>
            </w:r>
            <w:r>
              <w:rPr>
                <w:rFonts w:ascii="Arial" w:hAnsi="Arial" w:cs="Arial"/>
                <w:sz w:val="24"/>
                <w:szCs w:val="24"/>
                <w:lang w:eastAsia="pt-BR"/>
              </w:rPr>
              <w:t>lógica,</w:t>
            </w:r>
            <w:r w:rsidR="00984463">
              <w:rPr>
                <w:rFonts w:ascii="Arial" w:hAnsi="Arial" w:cs="Arial"/>
                <w:sz w:val="24"/>
                <w:szCs w:val="24"/>
                <w:lang w:eastAsia="pt-BR"/>
              </w:rPr>
              <w:t xml:space="preserve"> </w:t>
            </w:r>
            <w:r>
              <w:rPr>
                <w:rFonts w:ascii="Arial" w:hAnsi="Arial" w:cs="Arial"/>
                <w:sz w:val="24"/>
                <w:szCs w:val="24"/>
                <w:lang w:eastAsia="pt-BR"/>
              </w:rPr>
              <w:t>epistemologia e filosofia política.</w:t>
            </w: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E43C3D"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4.</w:t>
      </w:r>
      <w:r w:rsidRPr="00E43C3D">
        <w:rPr>
          <w:rFonts w:ascii="Arial" w:hAnsi="Arial" w:cs="Arial"/>
          <w:sz w:val="24"/>
          <w:szCs w:val="24"/>
        </w:rPr>
        <w:t xml:space="preserve"> </w:t>
      </w:r>
      <w:r w:rsidRPr="00E43C3D">
        <w:rPr>
          <w:rFonts w:ascii="Arial" w:hAnsi="Arial" w:cs="Arial"/>
          <w:b/>
          <w:sz w:val="24"/>
          <w:szCs w:val="24"/>
        </w:rPr>
        <w:t>PROCEDIMENTOS DIDÁTICOS:</w:t>
      </w:r>
      <w:r w:rsidRPr="00E43C3D">
        <w:rPr>
          <w:rFonts w:ascii="Arial" w:hAnsi="Arial" w:cs="Arial"/>
          <w:sz w:val="24"/>
          <w:szCs w:val="24"/>
        </w:rPr>
        <w:t xml:space="preserve"> </w:t>
      </w:r>
    </w:p>
    <w:p w:rsidR="00984463" w:rsidRDefault="00984463" w:rsidP="00984463">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B5529">
        <w:rPr>
          <w:rFonts w:ascii="Arial" w:hAnsi="Arial" w:cs="Arial"/>
          <w:sz w:val="24"/>
          <w:szCs w:val="24"/>
        </w:rPr>
        <w:t>Aulas expositiv</w:t>
      </w:r>
      <w:r>
        <w:rPr>
          <w:rFonts w:ascii="Arial" w:hAnsi="Arial" w:cs="Arial"/>
          <w:sz w:val="24"/>
          <w:szCs w:val="24"/>
        </w:rPr>
        <w:t>o-dialogadas, com leitura, análise e discussão de textos, além de outras atividades que engajem a turma na prática filosófica. Durante as aulas, os alunos são incentivados a terem uma postura ativa e crítica, tornando as aulas mais dinâmicas e despertando o interesse nas questões filosóficas.</w:t>
      </w:r>
    </w:p>
    <w:p w:rsidR="00984463" w:rsidRDefault="00984463" w:rsidP="00984463">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gramStart"/>
      <w:r>
        <w:rPr>
          <w:rFonts w:ascii="Arial" w:hAnsi="Arial" w:cs="Arial"/>
          <w:sz w:val="24"/>
          <w:szCs w:val="24"/>
        </w:rPr>
        <w:t>Serão</w:t>
      </w:r>
      <w:proofErr w:type="gramEnd"/>
      <w:r>
        <w:rPr>
          <w:rFonts w:ascii="Arial" w:hAnsi="Arial" w:cs="Arial"/>
          <w:sz w:val="24"/>
          <w:szCs w:val="24"/>
        </w:rPr>
        <w:t xml:space="preserve"> utilizados nas aulas quadro, giz, computador, projetor, além de outros materiais e recursos que, durante o curso, o professor e a turma julgarem necessários. O uso de celular e computador pelos alunos durante as aulas será permitido apenas quando estiver de acordo com a atividade proposta.</w:t>
      </w:r>
    </w:p>
    <w:p w:rsidR="00984463" w:rsidRDefault="00984463" w:rsidP="00984463">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No decorrer das aulas, as atividades poderão sofrer alguma modificação para contemplar necessidades da turma, de modo que, em alguns casos, combinações feitas em sala de aula podem divergir do que está estabelecido neste plano.</w:t>
      </w:r>
    </w:p>
    <w:p w:rsidR="00984463" w:rsidRPr="00B41619" w:rsidRDefault="00984463" w:rsidP="00984463">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Observações com vistas ao andamento das aulas:</w:t>
      </w:r>
    </w:p>
    <w:p w:rsidR="00984463" w:rsidRPr="00B41619" w:rsidRDefault="00984463" w:rsidP="00984463">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o professor </w:t>
      </w:r>
      <w:r w:rsidRPr="00B41619">
        <w:rPr>
          <w:rFonts w:ascii="Arial" w:hAnsi="Arial" w:cs="Arial"/>
          <w:b/>
          <w:sz w:val="24"/>
          <w:szCs w:val="24"/>
        </w:rPr>
        <w:t>NÃO</w:t>
      </w:r>
      <w:r w:rsidRPr="00B41619">
        <w:rPr>
          <w:rFonts w:ascii="Arial" w:hAnsi="Arial" w:cs="Arial"/>
          <w:sz w:val="24"/>
          <w:szCs w:val="24"/>
        </w:rPr>
        <w:t xml:space="preserve"> autoriza nenhum tipo de gravação das aulas (som e/ou vídeo) ou divulgação dos materiais, como slides e/ou apostilas, sob pena de violação ao </w:t>
      </w:r>
      <w:proofErr w:type="gramStart"/>
      <w:r w:rsidRPr="00B41619">
        <w:rPr>
          <w:rFonts w:ascii="Arial" w:hAnsi="Arial" w:cs="Arial"/>
          <w:sz w:val="24"/>
          <w:szCs w:val="24"/>
        </w:rPr>
        <w:t>Art,</w:t>
      </w:r>
      <w:proofErr w:type="gramEnd"/>
      <w:r w:rsidRPr="00B41619">
        <w:rPr>
          <w:rFonts w:ascii="Arial" w:hAnsi="Arial" w:cs="Arial"/>
          <w:sz w:val="24"/>
          <w:szCs w:val="24"/>
        </w:rPr>
        <w:t>46, IV, da Lei nº 9.610/98.</w:t>
      </w:r>
    </w:p>
    <w:p w:rsidR="00984463" w:rsidRPr="00B41619" w:rsidRDefault="00984463" w:rsidP="00984463">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lastRenderedPageBreak/>
        <w:t xml:space="preserve">- com base nas garantias de “livre manifestação do pensamento” e da “livre expressão da atividade intelectual, artística, científica e de comunicação, independentemente de censura ou licença”, previstas no Art.5 da Constituição Federal; bem como nos incisos II e III do Art.206, que preveem como princípios do ensino “a liberdade de aprender, ensinar, pesquisar e divulgar o pensamento, a arte e o saber” e também o “pluralismo de ideias e de concepções pedagógicas”, a atividade docente encontra o fundamento da assim chamada </w:t>
      </w:r>
      <w:r w:rsidRPr="00B41619">
        <w:rPr>
          <w:rFonts w:ascii="Arial" w:hAnsi="Arial" w:cs="Arial"/>
          <w:b/>
          <w:sz w:val="24"/>
          <w:szCs w:val="24"/>
        </w:rPr>
        <w:t xml:space="preserve">Liberdade </w:t>
      </w:r>
      <w:r>
        <w:rPr>
          <w:rFonts w:ascii="Arial" w:hAnsi="Arial" w:cs="Arial"/>
          <w:b/>
          <w:sz w:val="24"/>
          <w:szCs w:val="24"/>
        </w:rPr>
        <w:t xml:space="preserve">de </w:t>
      </w:r>
      <w:r w:rsidRPr="00B41619">
        <w:rPr>
          <w:rFonts w:ascii="Arial" w:hAnsi="Arial" w:cs="Arial"/>
          <w:b/>
          <w:sz w:val="24"/>
          <w:szCs w:val="24"/>
        </w:rPr>
        <w:t>cátedra</w:t>
      </w:r>
      <w:r w:rsidRPr="00B41619">
        <w:rPr>
          <w:rFonts w:ascii="Arial" w:hAnsi="Arial" w:cs="Arial"/>
          <w:sz w:val="24"/>
          <w:szCs w:val="24"/>
        </w:rPr>
        <w:t>, que será exercida durante esta proposta pedagógica.</w:t>
      </w:r>
    </w:p>
    <w:p w:rsidR="00984463" w:rsidRPr="001B5529" w:rsidRDefault="00984463" w:rsidP="00984463">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vale lembrar ainda que palavras ofensivas e de menosprezo caracterizam o que o Código Penal tipifica como “crimes contra a honra”: </w:t>
      </w:r>
      <w:r w:rsidRPr="00B41619">
        <w:rPr>
          <w:rFonts w:ascii="Arial" w:hAnsi="Arial" w:cs="Arial"/>
          <w:b/>
          <w:sz w:val="24"/>
          <w:szCs w:val="24"/>
        </w:rPr>
        <w:t>difamação</w:t>
      </w:r>
      <w:r w:rsidRPr="00B41619">
        <w:rPr>
          <w:rFonts w:ascii="Arial" w:hAnsi="Arial" w:cs="Arial"/>
          <w:sz w:val="24"/>
          <w:szCs w:val="24"/>
        </w:rPr>
        <w:t xml:space="preserve"> (Art. 139) imputar fato ofensivo à reputação; </w:t>
      </w:r>
      <w:r w:rsidRPr="00B41619">
        <w:rPr>
          <w:rFonts w:ascii="Arial" w:hAnsi="Arial" w:cs="Arial"/>
          <w:b/>
          <w:sz w:val="24"/>
          <w:szCs w:val="24"/>
        </w:rPr>
        <w:t>injúria</w:t>
      </w:r>
      <w:r w:rsidRPr="00B41619">
        <w:rPr>
          <w:rFonts w:ascii="Arial" w:hAnsi="Arial" w:cs="Arial"/>
          <w:sz w:val="24"/>
          <w:szCs w:val="24"/>
        </w:rPr>
        <w:t xml:space="preserve"> (Art. 140) ofender a dignidade ou o decoro; </w:t>
      </w:r>
      <w:r w:rsidRPr="00B41619">
        <w:rPr>
          <w:rFonts w:ascii="Arial" w:hAnsi="Arial" w:cs="Arial"/>
          <w:b/>
          <w:sz w:val="24"/>
          <w:szCs w:val="24"/>
        </w:rPr>
        <w:t>calúnia</w:t>
      </w:r>
      <w:r w:rsidRPr="00B41619">
        <w:rPr>
          <w:rFonts w:ascii="Arial" w:hAnsi="Arial" w:cs="Arial"/>
          <w:sz w:val="24"/>
          <w:szCs w:val="24"/>
        </w:rPr>
        <w:t xml:space="preserve"> (Art.138) imputar falsamente fato definido como crime e </w:t>
      </w:r>
      <w:r w:rsidRPr="00B41619">
        <w:rPr>
          <w:rFonts w:ascii="Arial" w:hAnsi="Arial" w:cs="Arial"/>
          <w:b/>
          <w:sz w:val="24"/>
          <w:szCs w:val="24"/>
        </w:rPr>
        <w:t>desacato</w:t>
      </w:r>
      <w:r w:rsidRPr="00B41619">
        <w:rPr>
          <w:rFonts w:ascii="Arial" w:hAnsi="Arial" w:cs="Arial"/>
          <w:sz w:val="24"/>
          <w:szCs w:val="24"/>
        </w:rPr>
        <w:t xml:space="preserve"> (Art.331) desacatar funcionário público no exercício da função ou em razão dela.</w:t>
      </w:r>
    </w:p>
    <w:p w:rsidR="002E2A50" w:rsidRPr="00815FBF" w:rsidRDefault="002E2A50" w:rsidP="009D6CAE">
      <w:pPr>
        <w:spacing w:before="120" w:line="160" w:lineRule="atLeast"/>
        <w:rPr>
          <w:rFonts w:ascii="Arial" w:hAnsi="Arial" w:cs="Arial"/>
          <w:sz w:val="24"/>
          <w:szCs w:val="24"/>
        </w:rPr>
      </w:pPr>
    </w:p>
    <w:p w:rsidR="002E2A50" w:rsidRPr="00E43C3D"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sidRPr="00E43C3D">
        <w:rPr>
          <w:rFonts w:ascii="Arial" w:hAnsi="Arial" w:cs="Arial"/>
          <w:sz w:val="24"/>
          <w:szCs w:val="24"/>
        </w:rPr>
        <w:t>5. PROCEDIMENTOS E CRITÉRIOS DE AVALIAÇÃO:</w:t>
      </w:r>
    </w:p>
    <w:p w:rsidR="00984463" w:rsidRDefault="00984463" w:rsidP="0098446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 avaliação será feita em três etapas cumulativas, sendo elas:</w:t>
      </w:r>
    </w:p>
    <w:p w:rsidR="00984463" w:rsidRDefault="00984463" w:rsidP="0098446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Atividades realizadas em aula (35 pontos);</w:t>
      </w:r>
    </w:p>
    <w:p w:rsidR="00984463" w:rsidRDefault="00984463" w:rsidP="0098446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Seminário em grupo (35 pontos);</w:t>
      </w:r>
    </w:p>
    <w:p w:rsidR="00984463" w:rsidRPr="00480EAD" w:rsidRDefault="00984463" w:rsidP="0098446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Prova objetiva (30 pontos)</w:t>
      </w:r>
      <w:r>
        <w:rPr>
          <w:rFonts w:ascii="Arial" w:hAnsi="Arial" w:cs="Arial"/>
          <w:szCs w:val="24"/>
        </w:rPr>
        <w:t>.</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b/>
          <w:szCs w:val="24"/>
          <w:u w:val="single"/>
        </w:rPr>
        <w:t>Observação:</w:t>
      </w:r>
      <w:r w:rsidRPr="00815FBF">
        <w:rPr>
          <w:rFonts w:ascii="Arial" w:hAnsi="Arial" w:cs="Arial"/>
          <w:szCs w:val="24"/>
        </w:rPr>
        <w:t xml:space="preserve"> Demais ausências deverão ser justificadas na CORAC no </w:t>
      </w:r>
      <w:r w:rsidRPr="00815FBF">
        <w:rPr>
          <w:rFonts w:ascii="Arial" w:hAnsi="Arial" w:cs="Arial"/>
          <w:b/>
          <w:szCs w:val="24"/>
          <w:u w:val="single"/>
        </w:rPr>
        <w:t xml:space="preserve">prazo de até 02 (dois) dias úteis após a data de término da ausência. </w:t>
      </w:r>
      <w:r w:rsidRPr="00815FBF">
        <w:rPr>
          <w:rFonts w:ascii="Arial" w:hAnsi="Arial" w:cs="Arial"/>
          <w:szCs w:val="24"/>
        </w:rPr>
        <w:t xml:space="preserve"> Pedidos posteriores a este prazo não serão considerados.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Justificativa da Falta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Ausência Autorizada (Exercícios Domiciliares)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C34CFB" w:rsidRPr="00E43C3D" w:rsidRDefault="00C34CFB" w:rsidP="00C34CFB">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6.</w:t>
      </w:r>
      <w:r w:rsidRPr="00E43C3D">
        <w:rPr>
          <w:rFonts w:ascii="Arial" w:hAnsi="Arial" w:cs="Arial"/>
          <w:sz w:val="24"/>
          <w:szCs w:val="24"/>
        </w:rPr>
        <w:t xml:space="preserve"> </w:t>
      </w:r>
      <w:r w:rsidRPr="00E43C3D">
        <w:rPr>
          <w:rFonts w:ascii="Arial" w:hAnsi="Arial" w:cs="Arial"/>
          <w:b/>
          <w:sz w:val="24"/>
          <w:szCs w:val="24"/>
        </w:rPr>
        <w:t>Horário disponível para atendimento presencial:</w:t>
      </w:r>
      <w:r w:rsidRPr="00E43C3D">
        <w:rPr>
          <w:rFonts w:ascii="Arial" w:hAnsi="Arial" w:cs="Arial"/>
          <w:sz w:val="24"/>
          <w:szCs w:val="24"/>
        </w:rPr>
        <w:t xml:space="preserve"> </w:t>
      </w:r>
    </w:p>
    <w:p w:rsidR="00984463" w:rsidRPr="00E12146" w:rsidRDefault="00984463" w:rsidP="0098446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12146">
        <w:rPr>
          <w:rFonts w:ascii="Arial" w:hAnsi="Arial" w:cs="Arial"/>
          <w:sz w:val="24"/>
          <w:szCs w:val="24"/>
        </w:rPr>
        <w:t>Terças</w:t>
      </w:r>
      <w:r>
        <w:rPr>
          <w:rFonts w:ascii="Arial" w:hAnsi="Arial" w:cs="Arial"/>
          <w:sz w:val="24"/>
          <w:szCs w:val="24"/>
        </w:rPr>
        <w:t xml:space="preserve">, das 9h às 10h e das 17h às 18h; quartas, das 8h às 9h e das 15h às 18h; sextas, das 14h às 16h. Preferencialmente combinar em aula ou pelo </w:t>
      </w:r>
      <w:proofErr w:type="spellStart"/>
      <w:r>
        <w:rPr>
          <w:rFonts w:ascii="Arial" w:hAnsi="Arial" w:cs="Arial"/>
          <w:sz w:val="24"/>
          <w:szCs w:val="24"/>
        </w:rPr>
        <w:t>email</w:t>
      </w:r>
      <w:proofErr w:type="spellEnd"/>
      <w:r>
        <w:rPr>
          <w:rFonts w:ascii="Arial" w:hAnsi="Arial" w:cs="Arial"/>
          <w:sz w:val="24"/>
          <w:szCs w:val="24"/>
        </w:rPr>
        <w:t xml:space="preserve"> marianoaraujo@sapucaia.ifsul.edu.br.</w:t>
      </w:r>
    </w:p>
    <w:p w:rsidR="00C34CFB" w:rsidRDefault="00C34CFB" w:rsidP="009D6CAE">
      <w:pPr>
        <w:pStyle w:val="Corpodetexto2"/>
        <w:widowControl/>
        <w:spacing w:line="160" w:lineRule="atLeast"/>
        <w:rPr>
          <w:rFonts w:ascii="Arial" w:hAnsi="Arial" w:cs="Arial"/>
          <w:szCs w:val="24"/>
        </w:rPr>
      </w:pPr>
    </w:p>
    <w:p w:rsidR="00C34CFB" w:rsidRPr="00815FBF" w:rsidRDefault="00C34CFB" w:rsidP="009D6CAE">
      <w:pPr>
        <w:pStyle w:val="Corpodetexto2"/>
        <w:widowControl/>
        <w:spacing w:line="160" w:lineRule="atLeast"/>
        <w:rPr>
          <w:rFonts w:ascii="Arial" w:hAnsi="Arial" w:cs="Arial"/>
          <w:szCs w:val="24"/>
        </w:rPr>
      </w:pPr>
    </w:p>
    <w:p w:rsidR="002E2A50" w:rsidRPr="00433787" w:rsidRDefault="00614B8B"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proofErr w:type="gramStart"/>
      <w:r>
        <w:rPr>
          <w:rFonts w:ascii="Arial" w:hAnsi="Arial" w:cs="Arial"/>
          <w:sz w:val="24"/>
          <w:szCs w:val="24"/>
        </w:rPr>
        <w:t>7</w:t>
      </w:r>
      <w:r w:rsidR="002E2A50" w:rsidRPr="00433787">
        <w:rPr>
          <w:rFonts w:ascii="Arial" w:hAnsi="Arial" w:cs="Arial"/>
          <w:sz w:val="24"/>
          <w:szCs w:val="24"/>
        </w:rPr>
        <w:t>.</w:t>
      </w:r>
      <w:proofErr w:type="gramEnd"/>
      <w:r w:rsidR="002E2A50" w:rsidRPr="00433787">
        <w:rPr>
          <w:rFonts w:ascii="Arial" w:hAnsi="Arial" w:cs="Arial"/>
          <w:sz w:val="24"/>
          <w:szCs w:val="24"/>
        </w:rPr>
        <w:t xml:space="preserve">Bibliografia básica: </w:t>
      </w:r>
      <w:r w:rsidR="000666ED" w:rsidRPr="00433787">
        <w:rPr>
          <w:rFonts w:ascii="Arial" w:hAnsi="Arial" w:cs="Arial"/>
          <w:sz w:val="24"/>
          <w:szCs w:val="24"/>
        </w:rPr>
        <w:t>(exemplo)</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ALMEIDA, Aires; </w:t>
      </w:r>
      <w:proofErr w:type="gramStart"/>
      <w:r w:rsidRPr="00383EFC">
        <w:rPr>
          <w:rFonts w:ascii="Arial" w:hAnsi="Arial" w:cs="Arial"/>
          <w:b/>
          <w:bCs/>
          <w:sz w:val="24"/>
          <w:szCs w:val="24"/>
        </w:rPr>
        <w:t>et</w:t>
      </w:r>
      <w:proofErr w:type="gramEnd"/>
      <w:r w:rsidRPr="00383EFC">
        <w:rPr>
          <w:rFonts w:ascii="Arial" w:hAnsi="Arial" w:cs="Arial"/>
          <w:b/>
          <w:bCs/>
          <w:sz w:val="24"/>
          <w:szCs w:val="24"/>
        </w:rPr>
        <w:t xml:space="preserve"> al. A arte de pensar. Filosofia 10º Ano. Vol. 2. Lisboa:</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spellStart"/>
      <w:r w:rsidRPr="00383EFC">
        <w:rPr>
          <w:rFonts w:ascii="Arial" w:hAnsi="Arial" w:cs="Arial"/>
          <w:b/>
          <w:bCs/>
          <w:sz w:val="24"/>
          <w:szCs w:val="24"/>
        </w:rPr>
        <w:t>Didactica</w:t>
      </w:r>
      <w:proofErr w:type="spellEnd"/>
      <w:r w:rsidRPr="00383EFC">
        <w:rPr>
          <w:rFonts w:ascii="Arial" w:hAnsi="Arial" w:cs="Arial"/>
          <w:b/>
          <w:bCs/>
          <w:sz w:val="24"/>
          <w:szCs w:val="24"/>
        </w:rPr>
        <w:t>, 2004.</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BOUNJOUR, Laurence; BAKER, Ann. Filosofia. Textos fundamentais</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383EFC">
        <w:rPr>
          <w:rFonts w:ascii="Arial" w:hAnsi="Arial" w:cs="Arial"/>
          <w:b/>
          <w:bCs/>
          <w:sz w:val="24"/>
          <w:szCs w:val="24"/>
        </w:rPr>
        <w:t>comentados</w:t>
      </w:r>
      <w:proofErr w:type="gramEnd"/>
      <w:r w:rsidRPr="00383EFC">
        <w:rPr>
          <w:rFonts w:ascii="Arial" w:hAnsi="Arial" w:cs="Arial"/>
          <w:b/>
          <w:bCs/>
          <w:sz w:val="24"/>
          <w:szCs w:val="24"/>
        </w:rPr>
        <w:t xml:space="preserve">. Trad. André </w:t>
      </w:r>
      <w:proofErr w:type="spellStart"/>
      <w:r w:rsidRPr="00383EFC">
        <w:rPr>
          <w:rFonts w:ascii="Arial" w:hAnsi="Arial" w:cs="Arial"/>
          <w:b/>
          <w:bCs/>
          <w:sz w:val="24"/>
          <w:szCs w:val="24"/>
        </w:rPr>
        <w:t>Klaudat</w:t>
      </w:r>
      <w:proofErr w:type="spellEnd"/>
      <w:r w:rsidRPr="00383EFC">
        <w:rPr>
          <w:rFonts w:ascii="Arial" w:hAnsi="Arial" w:cs="Arial"/>
          <w:b/>
          <w:bCs/>
          <w:sz w:val="24"/>
          <w:szCs w:val="24"/>
        </w:rPr>
        <w:t xml:space="preserve">, </w:t>
      </w:r>
      <w:proofErr w:type="spellStart"/>
      <w:r w:rsidRPr="00383EFC">
        <w:rPr>
          <w:rFonts w:ascii="Arial" w:hAnsi="Arial" w:cs="Arial"/>
          <w:b/>
          <w:bCs/>
          <w:sz w:val="24"/>
          <w:szCs w:val="24"/>
        </w:rPr>
        <w:t>Darlei</w:t>
      </w:r>
      <w:proofErr w:type="spellEnd"/>
      <w:r w:rsidRPr="00383EFC">
        <w:rPr>
          <w:rFonts w:ascii="Arial" w:hAnsi="Arial" w:cs="Arial"/>
          <w:b/>
          <w:bCs/>
          <w:sz w:val="24"/>
          <w:szCs w:val="24"/>
        </w:rPr>
        <w:t xml:space="preserve"> </w:t>
      </w:r>
      <w:proofErr w:type="spellStart"/>
      <w:proofErr w:type="gramStart"/>
      <w:r w:rsidRPr="00383EFC">
        <w:rPr>
          <w:rFonts w:ascii="Arial" w:hAnsi="Arial" w:cs="Arial"/>
          <w:b/>
          <w:bCs/>
          <w:sz w:val="24"/>
          <w:szCs w:val="24"/>
        </w:rPr>
        <w:t>Dall’Agnol</w:t>
      </w:r>
      <w:proofErr w:type="spellEnd"/>
      <w:proofErr w:type="gramEnd"/>
      <w:r w:rsidRPr="00383EFC">
        <w:rPr>
          <w:rFonts w:ascii="Arial" w:hAnsi="Arial" w:cs="Arial"/>
          <w:b/>
          <w:bCs/>
          <w:sz w:val="24"/>
          <w:szCs w:val="24"/>
        </w:rPr>
        <w:t xml:space="preserve">, Marco </w:t>
      </w:r>
      <w:proofErr w:type="spellStart"/>
      <w:r w:rsidRPr="00383EFC">
        <w:rPr>
          <w:rFonts w:ascii="Arial" w:hAnsi="Arial" w:cs="Arial"/>
          <w:b/>
          <w:bCs/>
          <w:sz w:val="24"/>
          <w:szCs w:val="24"/>
        </w:rPr>
        <w:t>Franciotti</w:t>
      </w:r>
      <w:proofErr w:type="spellEnd"/>
      <w:r w:rsidRPr="00383EFC">
        <w:rPr>
          <w:rFonts w:ascii="Arial" w:hAnsi="Arial" w:cs="Arial"/>
          <w:b/>
          <w:bCs/>
          <w:sz w:val="24"/>
          <w:szCs w:val="24"/>
        </w:rPr>
        <w:t>, Maria</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Carolina Rocha, Milene </w:t>
      </w:r>
      <w:proofErr w:type="spellStart"/>
      <w:r w:rsidRPr="00383EFC">
        <w:rPr>
          <w:rFonts w:ascii="Arial" w:hAnsi="Arial" w:cs="Arial"/>
          <w:b/>
          <w:bCs/>
          <w:sz w:val="24"/>
          <w:szCs w:val="24"/>
        </w:rPr>
        <w:t>Tonetto</w:t>
      </w:r>
      <w:proofErr w:type="spellEnd"/>
      <w:r w:rsidRPr="00383EFC">
        <w:rPr>
          <w:rFonts w:ascii="Arial" w:hAnsi="Arial" w:cs="Arial"/>
          <w:b/>
          <w:bCs/>
          <w:sz w:val="24"/>
          <w:szCs w:val="24"/>
        </w:rPr>
        <w:t xml:space="preserve">, Nelson </w:t>
      </w:r>
      <w:proofErr w:type="spellStart"/>
      <w:r w:rsidRPr="00383EFC">
        <w:rPr>
          <w:rFonts w:ascii="Arial" w:hAnsi="Arial" w:cs="Arial"/>
          <w:b/>
          <w:bCs/>
          <w:sz w:val="24"/>
          <w:szCs w:val="24"/>
        </w:rPr>
        <w:t>Boeira</w:t>
      </w:r>
      <w:proofErr w:type="spellEnd"/>
      <w:r w:rsidRPr="00383EFC">
        <w:rPr>
          <w:rFonts w:ascii="Arial" w:hAnsi="Arial" w:cs="Arial"/>
          <w:b/>
          <w:bCs/>
          <w:sz w:val="24"/>
          <w:szCs w:val="24"/>
        </w:rPr>
        <w:t xml:space="preserve"> e Roberto </w:t>
      </w:r>
      <w:proofErr w:type="spellStart"/>
      <w:r w:rsidRPr="00383EFC">
        <w:rPr>
          <w:rFonts w:ascii="Arial" w:hAnsi="Arial" w:cs="Arial"/>
          <w:b/>
          <w:bCs/>
          <w:sz w:val="24"/>
          <w:szCs w:val="24"/>
        </w:rPr>
        <w:t>Pich</w:t>
      </w:r>
      <w:proofErr w:type="spellEnd"/>
      <w:r w:rsidRPr="00383EFC">
        <w:rPr>
          <w:rFonts w:ascii="Arial" w:hAnsi="Arial" w:cs="Arial"/>
          <w:b/>
          <w:bCs/>
          <w:sz w:val="24"/>
          <w:szCs w:val="24"/>
        </w:rPr>
        <w:t>. Porto Alegre:</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lastRenderedPageBreak/>
        <w:t>Artmed, 2010.</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COTRIM, Gilberto; FERNANDES, Mirna. Fundamentos de filosofia. São</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Paulo: </w:t>
      </w:r>
      <w:proofErr w:type="gramStart"/>
      <w:r w:rsidRPr="00383EFC">
        <w:rPr>
          <w:rFonts w:ascii="Arial" w:hAnsi="Arial" w:cs="Arial"/>
          <w:b/>
          <w:bCs/>
          <w:sz w:val="24"/>
          <w:szCs w:val="24"/>
        </w:rPr>
        <w:t>Saraiva,</w:t>
      </w:r>
      <w:proofErr w:type="gramEnd"/>
      <w:r w:rsidRPr="00383EFC">
        <w:rPr>
          <w:rFonts w:ascii="Arial" w:hAnsi="Arial" w:cs="Arial"/>
          <w:b/>
          <w:bCs/>
          <w:sz w:val="24"/>
          <w:szCs w:val="24"/>
        </w:rPr>
        <w:t xml:space="preserve"> 2010.</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MARCONDES, Danilo. Textos básicos de filosofia: dos pré-socráticos a</w:t>
      </w:r>
    </w:p>
    <w:p w:rsidR="002E2A50"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Wittgenstein. 2. </w:t>
      </w:r>
      <w:proofErr w:type="gramStart"/>
      <w:r w:rsidRPr="00383EFC">
        <w:rPr>
          <w:rFonts w:ascii="Arial" w:hAnsi="Arial" w:cs="Arial"/>
          <w:b/>
          <w:bCs/>
          <w:sz w:val="24"/>
          <w:szCs w:val="24"/>
        </w:rPr>
        <w:t>ed.</w:t>
      </w:r>
      <w:proofErr w:type="gramEnd"/>
      <w:r w:rsidRPr="00383EFC">
        <w:rPr>
          <w:rFonts w:ascii="Arial" w:hAnsi="Arial" w:cs="Arial"/>
          <w:b/>
          <w:bCs/>
          <w:sz w:val="24"/>
          <w:szCs w:val="24"/>
        </w:rPr>
        <w:t xml:space="preserve"> Rio de Janeiro: Zahar, 2000.</w:t>
      </w:r>
    </w:p>
    <w:p w:rsidR="002E2A50" w:rsidRDefault="00E43C3D"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Pr>
          <w:rFonts w:ascii="Arial" w:hAnsi="Arial" w:cs="Arial"/>
          <w:b/>
          <w:bCs/>
          <w:sz w:val="24"/>
          <w:szCs w:val="24"/>
        </w:rPr>
        <w:t>8</w:t>
      </w:r>
      <w:r w:rsidR="002E2A50" w:rsidRPr="00815FBF">
        <w:rPr>
          <w:rFonts w:ascii="Arial" w:hAnsi="Arial" w:cs="Arial"/>
          <w:b/>
          <w:bCs/>
          <w:sz w:val="24"/>
          <w:szCs w:val="24"/>
        </w:rPr>
        <w:t>.</w:t>
      </w:r>
      <w:proofErr w:type="gramEnd"/>
      <w:r w:rsidR="002E2A50" w:rsidRPr="00815FBF">
        <w:rPr>
          <w:rFonts w:ascii="Arial" w:hAnsi="Arial" w:cs="Arial"/>
          <w:b/>
          <w:bCs/>
          <w:sz w:val="24"/>
          <w:szCs w:val="24"/>
        </w:rPr>
        <w:t>Bibliografia complementar:</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BARWISE, Jon; ETCHEMENDY, John. </w:t>
      </w:r>
      <w:proofErr w:type="spellStart"/>
      <w:r w:rsidRPr="00383EFC">
        <w:rPr>
          <w:rFonts w:ascii="Arial" w:hAnsi="Arial" w:cs="Arial"/>
          <w:b/>
          <w:bCs/>
          <w:sz w:val="24"/>
          <w:szCs w:val="24"/>
        </w:rPr>
        <w:t>Language</w:t>
      </w:r>
      <w:proofErr w:type="spellEnd"/>
      <w:r w:rsidRPr="00383EFC">
        <w:rPr>
          <w:rFonts w:ascii="Arial" w:hAnsi="Arial" w:cs="Arial"/>
          <w:b/>
          <w:bCs/>
          <w:sz w:val="24"/>
          <w:szCs w:val="24"/>
        </w:rPr>
        <w:t xml:space="preserve">, </w:t>
      </w:r>
      <w:proofErr w:type="spellStart"/>
      <w:r w:rsidRPr="00383EFC">
        <w:rPr>
          <w:rFonts w:ascii="Arial" w:hAnsi="Arial" w:cs="Arial"/>
          <w:b/>
          <w:bCs/>
          <w:sz w:val="24"/>
          <w:szCs w:val="24"/>
        </w:rPr>
        <w:t>proof</w:t>
      </w:r>
      <w:proofErr w:type="spellEnd"/>
      <w:r w:rsidRPr="00383EFC">
        <w:rPr>
          <w:rFonts w:ascii="Arial" w:hAnsi="Arial" w:cs="Arial"/>
          <w:b/>
          <w:bCs/>
          <w:sz w:val="24"/>
          <w:szCs w:val="24"/>
        </w:rPr>
        <w:t xml:space="preserve"> </w:t>
      </w:r>
      <w:proofErr w:type="spellStart"/>
      <w:r w:rsidRPr="00383EFC">
        <w:rPr>
          <w:rFonts w:ascii="Arial" w:hAnsi="Arial" w:cs="Arial"/>
          <w:b/>
          <w:bCs/>
          <w:sz w:val="24"/>
          <w:szCs w:val="24"/>
        </w:rPr>
        <w:t>and</w:t>
      </w:r>
      <w:proofErr w:type="spellEnd"/>
      <w:r w:rsidRPr="00383EFC">
        <w:rPr>
          <w:rFonts w:ascii="Arial" w:hAnsi="Arial" w:cs="Arial"/>
          <w:b/>
          <w:bCs/>
          <w:sz w:val="24"/>
          <w:szCs w:val="24"/>
        </w:rPr>
        <w:t xml:space="preserve"> </w:t>
      </w:r>
      <w:proofErr w:type="spellStart"/>
      <w:r w:rsidRPr="00383EFC">
        <w:rPr>
          <w:rFonts w:ascii="Arial" w:hAnsi="Arial" w:cs="Arial"/>
          <w:b/>
          <w:bCs/>
          <w:sz w:val="24"/>
          <w:szCs w:val="24"/>
        </w:rPr>
        <w:t>logic</w:t>
      </w:r>
      <w:proofErr w:type="spellEnd"/>
      <w:r w:rsidRPr="00383EFC">
        <w:rPr>
          <w:rFonts w:ascii="Arial" w:hAnsi="Arial" w:cs="Arial"/>
          <w:b/>
          <w:bCs/>
          <w:sz w:val="24"/>
          <w:szCs w:val="24"/>
        </w:rPr>
        <w:t>. Stanford:</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CSLI </w:t>
      </w:r>
      <w:proofErr w:type="spellStart"/>
      <w:r w:rsidRPr="00383EFC">
        <w:rPr>
          <w:rFonts w:ascii="Arial" w:hAnsi="Arial" w:cs="Arial"/>
          <w:b/>
          <w:bCs/>
          <w:sz w:val="24"/>
          <w:szCs w:val="24"/>
        </w:rPr>
        <w:t>Publications</w:t>
      </w:r>
      <w:proofErr w:type="spellEnd"/>
      <w:r w:rsidRPr="00383EFC">
        <w:rPr>
          <w:rFonts w:ascii="Arial" w:hAnsi="Arial" w:cs="Arial"/>
          <w:b/>
          <w:bCs/>
          <w:sz w:val="24"/>
          <w:szCs w:val="24"/>
        </w:rPr>
        <w:t>, 2003.</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BRANQUINHO, João; MURCHO, </w:t>
      </w:r>
      <w:proofErr w:type="spellStart"/>
      <w:r w:rsidRPr="00383EFC">
        <w:rPr>
          <w:rFonts w:ascii="Arial" w:hAnsi="Arial" w:cs="Arial"/>
          <w:b/>
          <w:bCs/>
          <w:sz w:val="24"/>
          <w:szCs w:val="24"/>
        </w:rPr>
        <w:t>Desidério</w:t>
      </w:r>
      <w:proofErr w:type="spellEnd"/>
      <w:r w:rsidRPr="00383EFC">
        <w:rPr>
          <w:rFonts w:ascii="Arial" w:hAnsi="Arial" w:cs="Arial"/>
          <w:b/>
          <w:bCs/>
          <w:sz w:val="24"/>
          <w:szCs w:val="24"/>
        </w:rPr>
        <w:t>; GOMES, Nelson Gonçalves.</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Enciclopédia de termos lógico-filosóficos. São Paulo: Martins Fontes, 2006.</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CHAUÍ, Marilena. Convite à Filosofia. 12. </w:t>
      </w:r>
      <w:proofErr w:type="gramStart"/>
      <w:r w:rsidRPr="00383EFC">
        <w:rPr>
          <w:rFonts w:ascii="Arial" w:hAnsi="Arial" w:cs="Arial"/>
          <w:b/>
          <w:bCs/>
          <w:sz w:val="24"/>
          <w:szCs w:val="24"/>
        </w:rPr>
        <w:t>ed.</w:t>
      </w:r>
      <w:proofErr w:type="gramEnd"/>
      <w:r w:rsidRPr="00383EFC">
        <w:rPr>
          <w:rFonts w:ascii="Arial" w:hAnsi="Arial" w:cs="Arial"/>
          <w:b/>
          <w:bCs/>
          <w:sz w:val="24"/>
          <w:szCs w:val="24"/>
        </w:rPr>
        <w:t xml:space="preserve"> São Paulo: Ed. Ática, 2002.</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____________. Introdução à Filosofia: dos pré-socráticos a Aristóteles. Vol.</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1. São Paulo: Brasiliense, 1994, p. 34.</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MARCONDES, Danilo. Iniciação à história da filosofia: dos pré-socráticos a</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Wittgenstein. 6. </w:t>
      </w:r>
      <w:proofErr w:type="gramStart"/>
      <w:r w:rsidRPr="00383EFC">
        <w:rPr>
          <w:rFonts w:ascii="Arial" w:hAnsi="Arial" w:cs="Arial"/>
          <w:b/>
          <w:bCs/>
          <w:sz w:val="24"/>
          <w:szCs w:val="24"/>
        </w:rPr>
        <w:t>ed.</w:t>
      </w:r>
      <w:proofErr w:type="gramEnd"/>
      <w:r w:rsidRPr="00383EFC">
        <w:rPr>
          <w:rFonts w:ascii="Arial" w:hAnsi="Arial" w:cs="Arial"/>
          <w:b/>
          <w:bCs/>
          <w:sz w:val="24"/>
          <w:szCs w:val="24"/>
        </w:rPr>
        <w:t xml:space="preserve"> Rio de Janeiro: Jorge Zahar, 2001.</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MORTARI. Cezar A. Introdução à lógica. São Paulo: Editora UNESP, 2001.</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 xml:space="preserve">REALE, G.; ANTISERI, D. História da filosofia. Vol. 3. São Paulo: </w:t>
      </w:r>
      <w:proofErr w:type="spellStart"/>
      <w:r w:rsidRPr="00383EFC">
        <w:rPr>
          <w:rFonts w:ascii="Arial" w:hAnsi="Arial" w:cs="Arial"/>
          <w:b/>
          <w:bCs/>
          <w:sz w:val="24"/>
          <w:szCs w:val="24"/>
        </w:rPr>
        <w:t>Paulus</w:t>
      </w:r>
      <w:proofErr w:type="spellEnd"/>
      <w:r w:rsidRPr="00383EFC">
        <w:rPr>
          <w:rFonts w:ascii="Arial" w:hAnsi="Arial" w:cs="Arial"/>
          <w:b/>
          <w:bCs/>
          <w:sz w:val="24"/>
          <w:szCs w:val="24"/>
        </w:rPr>
        <w:t>,</w:t>
      </w:r>
    </w:p>
    <w:p w:rsid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1990-1991.</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383EFC">
        <w:rPr>
          <w:rFonts w:ascii="Arial" w:hAnsi="Arial" w:cs="Arial"/>
          <w:b/>
          <w:bCs/>
          <w:sz w:val="24"/>
          <w:szCs w:val="24"/>
        </w:rPr>
        <w:t>VELASCO, Patrícia Del Nero. Educando para a argumentação. Contribuições</w:t>
      </w:r>
    </w:p>
    <w:p w:rsidR="00383EFC" w:rsidRPr="00383EFC" w:rsidRDefault="00383EFC" w:rsidP="00383EFC">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383EFC">
        <w:rPr>
          <w:rFonts w:ascii="Arial" w:hAnsi="Arial" w:cs="Arial"/>
          <w:b/>
          <w:bCs/>
          <w:sz w:val="24"/>
          <w:szCs w:val="24"/>
        </w:rPr>
        <w:t>do</w:t>
      </w:r>
      <w:proofErr w:type="gramEnd"/>
      <w:r w:rsidRPr="00383EFC">
        <w:rPr>
          <w:rFonts w:ascii="Arial" w:hAnsi="Arial" w:cs="Arial"/>
          <w:b/>
          <w:bCs/>
          <w:sz w:val="24"/>
          <w:szCs w:val="24"/>
        </w:rPr>
        <w:t xml:space="preserve"> ensino de lógica. Col. Ensino de Filosofia. Belo Horizonte: Autêntica </w:t>
      </w:r>
      <w:proofErr w:type="gramStart"/>
      <w:r w:rsidRPr="00383EFC">
        <w:rPr>
          <w:rFonts w:ascii="Arial" w:hAnsi="Arial" w:cs="Arial"/>
          <w:b/>
          <w:bCs/>
          <w:sz w:val="24"/>
          <w:szCs w:val="24"/>
        </w:rPr>
        <w:t>Editora,</w:t>
      </w:r>
      <w:proofErr w:type="gramEnd"/>
      <w:r w:rsidRPr="00383EFC">
        <w:rPr>
          <w:rFonts w:ascii="Arial" w:hAnsi="Arial" w:cs="Arial"/>
          <w:b/>
          <w:bCs/>
          <w:sz w:val="24"/>
          <w:szCs w:val="24"/>
        </w:rPr>
        <w:t>2010.</w:t>
      </w:r>
    </w:p>
    <w:p w:rsidR="002E2A50" w:rsidRPr="00815FBF" w:rsidRDefault="002E2A50" w:rsidP="009D6CAE">
      <w:pPr>
        <w:pStyle w:val="Corpodetexto"/>
        <w:spacing w:line="160" w:lineRule="atLeast"/>
        <w:rPr>
          <w:rFonts w:ascii="Arial" w:hAnsi="Arial" w:cs="Arial"/>
          <w:szCs w:val="24"/>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INSTITUTO FEDERAL SUL-RIO-GRANDENSE - CAMPUS SAPUCAIA DO SUL</w:t>
      </w:r>
    </w:p>
    <w:p w:rsidR="00984463" w:rsidRPr="00E43C3D" w:rsidRDefault="00984463" w:rsidP="00984463">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Pr>
          <w:rFonts w:ascii="Arial" w:hAnsi="Arial" w:cs="Arial"/>
          <w:b/>
          <w:snapToGrid w:val="0"/>
          <w:sz w:val="24"/>
          <w:szCs w:val="24"/>
          <w:lang w:eastAsia="pt-BR"/>
        </w:rPr>
        <w:t xml:space="preserve">Técnico em </w:t>
      </w:r>
      <w:r>
        <w:rPr>
          <w:rFonts w:ascii="Arial" w:hAnsi="Arial" w:cs="Arial"/>
          <w:b/>
          <w:snapToGrid w:val="0"/>
          <w:sz w:val="24"/>
          <w:szCs w:val="24"/>
          <w:lang w:eastAsia="pt-BR"/>
        </w:rPr>
        <w:t>Eventos</w:t>
      </w:r>
    </w:p>
    <w:p w:rsidR="00984463" w:rsidRPr="00E43C3D" w:rsidRDefault="00984463" w:rsidP="00984463">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Disciplina:</w:t>
      </w:r>
      <w:r>
        <w:rPr>
          <w:rFonts w:ascii="Arial" w:hAnsi="Arial" w:cs="Arial"/>
          <w:b/>
          <w:snapToGrid w:val="0"/>
          <w:lang w:eastAsia="pt-BR"/>
        </w:rPr>
        <w:t xml:space="preserve"> Filosofia I</w:t>
      </w:r>
    </w:p>
    <w:p w:rsidR="00984463" w:rsidRPr="00E43C3D" w:rsidRDefault="00984463" w:rsidP="00984463">
      <w:pPr>
        <w:pStyle w:val="Ttulo7"/>
        <w:pBdr>
          <w:top w:val="single" w:sz="4" w:space="0" w:color="auto"/>
        </w:pBdr>
        <w:spacing w:line="160" w:lineRule="atLeast"/>
        <w:rPr>
          <w:rFonts w:ascii="Arial" w:hAnsi="Arial" w:cs="Arial"/>
          <w:b/>
          <w:snapToGrid w:val="0"/>
          <w:lang w:eastAsia="pt-BR"/>
        </w:rPr>
      </w:pPr>
      <w:proofErr w:type="gramStart"/>
      <w:r w:rsidRPr="00E43C3D">
        <w:rPr>
          <w:rFonts w:ascii="Arial" w:hAnsi="Arial" w:cs="Arial"/>
          <w:b/>
          <w:snapToGrid w:val="0"/>
          <w:lang w:eastAsia="pt-BR"/>
        </w:rPr>
        <w:t>Professor(</w:t>
      </w:r>
      <w:proofErr w:type="gramEnd"/>
      <w:r w:rsidRPr="00E43C3D">
        <w:rPr>
          <w:rFonts w:ascii="Arial" w:hAnsi="Arial" w:cs="Arial"/>
          <w:b/>
          <w:snapToGrid w:val="0"/>
          <w:lang w:eastAsia="pt-BR"/>
        </w:rPr>
        <w:t xml:space="preserve">a): </w:t>
      </w:r>
      <w:r>
        <w:rPr>
          <w:rFonts w:ascii="Arial" w:hAnsi="Arial" w:cs="Arial"/>
          <w:b/>
          <w:snapToGrid w:val="0"/>
          <w:lang w:eastAsia="pt-BR"/>
        </w:rPr>
        <w:t xml:space="preserve">Mariano </w:t>
      </w:r>
      <w:proofErr w:type="spellStart"/>
      <w:r>
        <w:rPr>
          <w:rFonts w:ascii="Arial" w:hAnsi="Arial" w:cs="Arial"/>
          <w:b/>
          <w:snapToGrid w:val="0"/>
          <w:lang w:eastAsia="pt-BR"/>
        </w:rPr>
        <w:t>Bay</w:t>
      </w:r>
      <w:proofErr w:type="spellEnd"/>
      <w:r>
        <w:rPr>
          <w:rFonts w:ascii="Arial" w:hAnsi="Arial" w:cs="Arial"/>
          <w:b/>
          <w:snapToGrid w:val="0"/>
          <w:lang w:eastAsia="pt-BR"/>
        </w:rPr>
        <w:t xml:space="preserve"> de Araújo</w:t>
      </w:r>
      <w:r w:rsidRPr="00E43C3D">
        <w:rPr>
          <w:rFonts w:ascii="Arial" w:hAnsi="Arial" w:cs="Arial"/>
          <w:b/>
          <w:snapToGrid w:val="0"/>
          <w:lang w:eastAsia="pt-BR"/>
        </w:rPr>
        <w:t xml:space="preserve">                                                                                           </w:t>
      </w:r>
    </w:p>
    <w:p w:rsidR="00984463" w:rsidRPr="00E43C3D" w:rsidRDefault="00984463" w:rsidP="00984463">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Ano/semestre: 2019/2</w:t>
      </w:r>
    </w:p>
    <w:p w:rsidR="00984463" w:rsidRPr="00E43C3D" w:rsidRDefault="00984463" w:rsidP="00984463">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Pr>
          <w:rFonts w:ascii="Arial" w:hAnsi="Arial" w:cs="Arial"/>
          <w:b/>
          <w:snapToGrid w:val="0"/>
          <w:lang w:eastAsia="pt-BR"/>
        </w:rPr>
        <w:t xml:space="preserve"> 1L e 1M</w:t>
      </w:r>
    </w:p>
    <w:p w:rsidR="00984463" w:rsidRPr="005E3EC5" w:rsidRDefault="00984463" w:rsidP="00984463">
      <w:pPr>
        <w:pStyle w:val="Ttulo7"/>
        <w:pBdr>
          <w:top w:val="single" w:sz="4" w:space="0" w:color="auto"/>
        </w:pBdr>
        <w:spacing w:line="160" w:lineRule="atLeast"/>
        <w:rPr>
          <w:rFonts w:ascii="Arial" w:hAnsi="Arial" w:cs="Arial"/>
          <w:b/>
          <w:snapToGrid w:val="0"/>
          <w:lang w:eastAsia="pt-BR"/>
        </w:rPr>
      </w:pPr>
      <w:proofErr w:type="spellStart"/>
      <w:r>
        <w:rPr>
          <w:rFonts w:ascii="Arial" w:hAnsi="Arial" w:cs="Arial"/>
          <w:b/>
          <w:snapToGrid w:val="0"/>
          <w:lang w:eastAsia="pt-BR"/>
        </w:rPr>
        <w:t>Email</w:t>
      </w:r>
      <w:proofErr w:type="spellEnd"/>
      <w:r>
        <w:rPr>
          <w:rFonts w:ascii="Arial" w:hAnsi="Arial" w:cs="Arial"/>
          <w:b/>
          <w:snapToGrid w:val="0"/>
          <w:lang w:eastAsia="pt-BR"/>
        </w:rPr>
        <w:t>: marianoaraujo@sapucaia.ifsul.edu.br</w:t>
      </w:r>
      <w:r w:rsidRPr="00E43C3D">
        <w:rPr>
          <w:rFonts w:ascii="Arial" w:hAnsi="Arial" w:cs="Arial"/>
          <w:b/>
          <w:snapToGrid w:val="0"/>
          <w:lang w:eastAsia="pt-BR"/>
        </w:rPr>
        <w:t xml:space="preserve">                                               </w:t>
      </w:r>
    </w:p>
    <w:p w:rsidR="002E2A50" w:rsidRPr="00815FBF" w:rsidRDefault="002E2A50" w:rsidP="009D6CAE">
      <w:pPr>
        <w:pStyle w:val="Corpodetexto"/>
        <w:spacing w:line="160" w:lineRule="atLeast"/>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079"/>
      </w:tblGrid>
      <w:tr w:rsidR="00984463" w:rsidRPr="00DF301B" w:rsidTr="005D2B56">
        <w:trPr>
          <w:trHeight w:val="273"/>
        </w:trPr>
        <w:tc>
          <w:tcPr>
            <w:tcW w:w="1101" w:type="dxa"/>
          </w:tcPr>
          <w:p w:rsidR="00984463" w:rsidRPr="00DF301B" w:rsidRDefault="00984463" w:rsidP="005D2B56">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Aula</w:t>
            </w:r>
          </w:p>
        </w:tc>
        <w:tc>
          <w:tcPr>
            <w:tcW w:w="8079" w:type="dxa"/>
          </w:tcPr>
          <w:p w:rsidR="00984463" w:rsidRPr="00DF301B" w:rsidRDefault="00984463" w:rsidP="005D2B56">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Conteúdo Programático</w:t>
            </w:r>
          </w:p>
        </w:tc>
      </w:tr>
      <w:tr w:rsidR="00984463" w:rsidRPr="00DF301B" w:rsidTr="005D2B56">
        <w:trPr>
          <w:trHeight w:val="135"/>
        </w:trPr>
        <w:tc>
          <w:tcPr>
            <w:tcW w:w="1101" w:type="dxa"/>
          </w:tcPr>
          <w:p w:rsidR="00984463" w:rsidRPr="00DF301B" w:rsidRDefault="00984463" w:rsidP="005D2B56">
            <w:pPr>
              <w:pStyle w:val="Corpodetexto"/>
              <w:spacing w:line="160" w:lineRule="atLeast"/>
              <w:jc w:val="center"/>
              <w:rPr>
                <w:rFonts w:ascii="Arial" w:hAnsi="Arial" w:cs="Arial"/>
                <w:sz w:val="24"/>
                <w:szCs w:val="24"/>
                <w:lang w:eastAsia="pt-BR"/>
              </w:rPr>
            </w:pPr>
            <w:proofErr w:type="gramStart"/>
            <w:r w:rsidRPr="00DF301B">
              <w:rPr>
                <w:rFonts w:ascii="Arial" w:hAnsi="Arial" w:cs="Arial"/>
                <w:sz w:val="24"/>
                <w:szCs w:val="24"/>
                <w:lang w:eastAsia="pt-BR"/>
              </w:rPr>
              <w:t>1</w:t>
            </w:r>
            <w:proofErr w:type="gramEnd"/>
          </w:p>
        </w:tc>
        <w:tc>
          <w:tcPr>
            <w:tcW w:w="8079" w:type="dxa"/>
          </w:tcPr>
          <w:p w:rsidR="00984463" w:rsidRPr="00DF301B"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Apresentação do professor e do plano de ensino</w:t>
            </w:r>
          </w:p>
        </w:tc>
      </w:tr>
      <w:tr w:rsidR="00984463" w:rsidRPr="00DF301B" w:rsidTr="005D2B56">
        <w:trPr>
          <w:trHeight w:val="139"/>
        </w:trPr>
        <w:tc>
          <w:tcPr>
            <w:tcW w:w="1101" w:type="dxa"/>
          </w:tcPr>
          <w:p w:rsidR="00984463" w:rsidRPr="00DF301B" w:rsidRDefault="00984463" w:rsidP="005D2B56">
            <w:pPr>
              <w:pStyle w:val="Corpodetexto"/>
              <w:spacing w:line="160" w:lineRule="atLeast"/>
              <w:jc w:val="center"/>
              <w:rPr>
                <w:rFonts w:ascii="Arial" w:hAnsi="Arial" w:cs="Arial"/>
                <w:sz w:val="24"/>
                <w:szCs w:val="24"/>
                <w:lang w:eastAsia="pt-BR"/>
              </w:rPr>
            </w:pPr>
            <w:proofErr w:type="gramStart"/>
            <w:r w:rsidRPr="00DF301B">
              <w:rPr>
                <w:rFonts w:ascii="Arial" w:hAnsi="Arial" w:cs="Arial"/>
                <w:sz w:val="24"/>
                <w:szCs w:val="24"/>
                <w:lang w:eastAsia="pt-BR"/>
              </w:rPr>
              <w:t>2</w:t>
            </w:r>
            <w:proofErr w:type="gramEnd"/>
          </w:p>
        </w:tc>
        <w:tc>
          <w:tcPr>
            <w:tcW w:w="8079" w:type="dxa"/>
          </w:tcPr>
          <w:p w:rsidR="00984463" w:rsidRPr="00DF301B"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Introdução à Filosofia</w:t>
            </w:r>
          </w:p>
        </w:tc>
      </w:tr>
      <w:tr w:rsidR="00984463" w:rsidTr="005D2B56">
        <w:trPr>
          <w:trHeight w:val="139"/>
        </w:trPr>
        <w:tc>
          <w:tcPr>
            <w:tcW w:w="1101" w:type="dxa"/>
          </w:tcPr>
          <w:p w:rsidR="00984463" w:rsidRPr="00DF301B" w:rsidRDefault="00984463"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3</w:t>
            </w:r>
            <w:proofErr w:type="gramEnd"/>
            <w:r>
              <w:rPr>
                <w:rFonts w:ascii="Arial" w:hAnsi="Arial" w:cs="Arial"/>
                <w:sz w:val="24"/>
                <w:szCs w:val="24"/>
                <w:lang w:eastAsia="pt-BR"/>
              </w:rPr>
              <w:t xml:space="preserve"> e 4</w:t>
            </w:r>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Origem da filosofia; mito e razão; contexto histórico do surgimento da filosofia; períodos da filosofia antiga; </w:t>
            </w:r>
            <w:proofErr w:type="gramStart"/>
            <w:r>
              <w:rPr>
                <w:rFonts w:ascii="Arial" w:hAnsi="Arial" w:cs="Arial"/>
                <w:sz w:val="24"/>
                <w:szCs w:val="24"/>
                <w:lang w:eastAsia="pt-BR"/>
              </w:rPr>
              <w:t>atividades</w:t>
            </w:r>
            <w:proofErr w:type="gramEnd"/>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5</w:t>
            </w:r>
            <w:proofErr w:type="gramEnd"/>
            <w:r>
              <w:rPr>
                <w:rFonts w:ascii="Arial" w:hAnsi="Arial" w:cs="Arial"/>
                <w:sz w:val="24"/>
                <w:szCs w:val="24"/>
                <w:lang w:eastAsia="pt-BR"/>
              </w:rPr>
              <w:t xml:space="preserve"> e 6</w:t>
            </w:r>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 sobre os filósofos pré-socráticos</w:t>
            </w:r>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7</w:t>
            </w:r>
            <w:proofErr w:type="gramEnd"/>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Período clássico da filosofia antiga; </w:t>
            </w:r>
            <w:proofErr w:type="gramStart"/>
            <w:r>
              <w:rPr>
                <w:rFonts w:ascii="Arial" w:hAnsi="Arial" w:cs="Arial"/>
                <w:sz w:val="24"/>
                <w:szCs w:val="24"/>
                <w:lang w:eastAsia="pt-BR"/>
              </w:rPr>
              <w:t>atividades</w:t>
            </w:r>
            <w:proofErr w:type="gramEnd"/>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8</w:t>
            </w:r>
            <w:proofErr w:type="gramEnd"/>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9</w:t>
            </w:r>
            <w:proofErr w:type="gramEnd"/>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10</w:t>
            </w:r>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lastRenderedPageBreak/>
              <w:t xml:space="preserve">11 </w:t>
            </w:r>
            <w:proofErr w:type="gramStart"/>
            <w:r>
              <w:rPr>
                <w:rFonts w:ascii="Arial" w:hAnsi="Arial" w:cs="Arial"/>
                <w:sz w:val="24"/>
                <w:szCs w:val="24"/>
                <w:lang w:eastAsia="pt-BR"/>
              </w:rPr>
              <w:t>à</w:t>
            </w:r>
            <w:proofErr w:type="gramEnd"/>
            <w:r>
              <w:rPr>
                <w:rFonts w:ascii="Arial" w:hAnsi="Arial" w:cs="Arial"/>
                <w:sz w:val="24"/>
                <w:szCs w:val="24"/>
                <w:lang w:eastAsia="pt-BR"/>
              </w:rPr>
              <w:t xml:space="preserve"> 13</w:t>
            </w:r>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Introdução à análise de conceitos e argumentação; estrutura das proposições; </w:t>
            </w:r>
            <w:proofErr w:type="gramStart"/>
            <w:r>
              <w:rPr>
                <w:rFonts w:ascii="Arial" w:hAnsi="Arial" w:cs="Arial"/>
                <w:sz w:val="24"/>
                <w:szCs w:val="24"/>
                <w:lang w:eastAsia="pt-BR"/>
              </w:rPr>
              <w:t>atividades</w:t>
            </w:r>
            <w:proofErr w:type="gramEnd"/>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14 e 15</w:t>
            </w:r>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Tipos de inferência; verdade, validade e correção; falácias; </w:t>
            </w:r>
            <w:proofErr w:type="gramStart"/>
            <w:r>
              <w:rPr>
                <w:rFonts w:ascii="Arial" w:hAnsi="Arial" w:cs="Arial"/>
                <w:sz w:val="24"/>
                <w:szCs w:val="24"/>
                <w:lang w:eastAsia="pt-BR"/>
              </w:rPr>
              <w:t>atividades</w:t>
            </w:r>
            <w:proofErr w:type="gramEnd"/>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16 e 17</w:t>
            </w:r>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 em grupo</w:t>
            </w:r>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18</w:t>
            </w:r>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19</w:t>
            </w:r>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984463" w:rsidTr="005D2B56">
        <w:trPr>
          <w:trHeight w:val="139"/>
        </w:trPr>
        <w:tc>
          <w:tcPr>
            <w:tcW w:w="1101"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20</w:t>
            </w:r>
          </w:p>
        </w:tc>
        <w:tc>
          <w:tcPr>
            <w:tcW w:w="8079" w:type="dxa"/>
          </w:tcPr>
          <w:p w:rsidR="00984463" w:rsidRDefault="00984463"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tbl>
    <w:p w:rsidR="002E2A50" w:rsidRPr="00815FBF" w:rsidRDefault="002E2A50" w:rsidP="00984463">
      <w:pPr>
        <w:pStyle w:val="Corpodetexto"/>
        <w:spacing w:line="160" w:lineRule="atLeast"/>
        <w:rPr>
          <w:rFonts w:ascii="Arial" w:hAnsi="Arial" w:cs="Arial"/>
          <w:szCs w:val="24"/>
        </w:rPr>
      </w:pP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4DA" w:rsidRDefault="00C854DA" w:rsidP="00E6564C">
      <w:r>
        <w:separator/>
      </w:r>
    </w:p>
  </w:endnote>
  <w:endnote w:type="continuationSeparator" w:id="0">
    <w:p w:rsidR="00C854DA" w:rsidRDefault="00C854DA"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4DA" w:rsidRDefault="00C854DA" w:rsidP="00E6564C">
      <w:r>
        <w:separator/>
      </w:r>
    </w:p>
  </w:footnote>
  <w:footnote w:type="continuationSeparator" w:id="0">
    <w:p w:rsidR="00C854DA" w:rsidRDefault="00C854DA"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52600392"/>
    <w:multiLevelType w:val="hybridMultilevel"/>
    <w:tmpl w:val="2EFA9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218DA"/>
    <w:rsid w:val="000661E9"/>
    <w:rsid w:val="000666ED"/>
    <w:rsid w:val="000B0B0E"/>
    <w:rsid w:val="000D2445"/>
    <w:rsid w:val="000D2B1A"/>
    <w:rsid w:val="000D3FDD"/>
    <w:rsid w:val="000F323D"/>
    <w:rsid w:val="000F78EB"/>
    <w:rsid w:val="00133858"/>
    <w:rsid w:val="00136092"/>
    <w:rsid w:val="00140462"/>
    <w:rsid w:val="00155214"/>
    <w:rsid w:val="00160596"/>
    <w:rsid w:val="0016260E"/>
    <w:rsid w:val="00166696"/>
    <w:rsid w:val="00172B8D"/>
    <w:rsid w:val="00183EFE"/>
    <w:rsid w:val="001B24B7"/>
    <w:rsid w:val="001D5C44"/>
    <w:rsid w:val="001F79C5"/>
    <w:rsid w:val="00203D7F"/>
    <w:rsid w:val="00205CE5"/>
    <w:rsid w:val="002250EB"/>
    <w:rsid w:val="00227D35"/>
    <w:rsid w:val="00231825"/>
    <w:rsid w:val="00236C43"/>
    <w:rsid w:val="00254DD2"/>
    <w:rsid w:val="002568A8"/>
    <w:rsid w:val="002755B0"/>
    <w:rsid w:val="00285118"/>
    <w:rsid w:val="00290E5E"/>
    <w:rsid w:val="002A4D7D"/>
    <w:rsid w:val="002A5001"/>
    <w:rsid w:val="002B1A8D"/>
    <w:rsid w:val="002E2A50"/>
    <w:rsid w:val="002F1703"/>
    <w:rsid w:val="002F7AB7"/>
    <w:rsid w:val="00320BA4"/>
    <w:rsid w:val="003346A1"/>
    <w:rsid w:val="00343C1C"/>
    <w:rsid w:val="00346741"/>
    <w:rsid w:val="00354ADE"/>
    <w:rsid w:val="00362C23"/>
    <w:rsid w:val="003724EE"/>
    <w:rsid w:val="00380BDF"/>
    <w:rsid w:val="00383EFC"/>
    <w:rsid w:val="003B208B"/>
    <w:rsid w:val="00404492"/>
    <w:rsid w:val="004178BC"/>
    <w:rsid w:val="00433787"/>
    <w:rsid w:val="004345E5"/>
    <w:rsid w:val="00435825"/>
    <w:rsid w:val="00462745"/>
    <w:rsid w:val="004667B2"/>
    <w:rsid w:val="00474A40"/>
    <w:rsid w:val="004909BF"/>
    <w:rsid w:val="00493A20"/>
    <w:rsid w:val="00494F22"/>
    <w:rsid w:val="004A34F4"/>
    <w:rsid w:val="004C73B7"/>
    <w:rsid w:val="004F5EEF"/>
    <w:rsid w:val="004F76B7"/>
    <w:rsid w:val="00502D53"/>
    <w:rsid w:val="00517CA0"/>
    <w:rsid w:val="0052206A"/>
    <w:rsid w:val="005316E2"/>
    <w:rsid w:val="00545F43"/>
    <w:rsid w:val="005514C4"/>
    <w:rsid w:val="005765D7"/>
    <w:rsid w:val="00593C24"/>
    <w:rsid w:val="005C08FE"/>
    <w:rsid w:val="005D580B"/>
    <w:rsid w:val="005E25BB"/>
    <w:rsid w:val="005E3EC5"/>
    <w:rsid w:val="005E4932"/>
    <w:rsid w:val="00602FB2"/>
    <w:rsid w:val="00604261"/>
    <w:rsid w:val="00605EF3"/>
    <w:rsid w:val="00614B8B"/>
    <w:rsid w:val="006204BB"/>
    <w:rsid w:val="00635781"/>
    <w:rsid w:val="00635DF6"/>
    <w:rsid w:val="006370B1"/>
    <w:rsid w:val="00664DBE"/>
    <w:rsid w:val="006711CE"/>
    <w:rsid w:val="00673E3D"/>
    <w:rsid w:val="00695523"/>
    <w:rsid w:val="006B24B7"/>
    <w:rsid w:val="006B6C88"/>
    <w:rsid w:val="006E4606"/>
    <w:rsid w:val="007009C3"/>
    <w:rsid w:val="00710A01"/>
    <w:rsid w:val="00715B93"/>
    <w:rsid w:val="0073397E"/>
    <w:rsid w:val="00735F7A"/>
    <w:rsid w:val="00742142"/>
    <w:rsid w:val="00742C45"/>
    <w:rsid w:val="0075668E"/>
    <w:rsid w:val="00761DC9"/>
    <w:rsid w:val="00775F5D"/>
    <w:rsid w:val="0077668D"/>
    <w:rsid w:val="007774F7"/>
    <w:rsid w:val="007D286D"/>
    <w:rsid w:val="00802E48"/>
    <w:rsid w:val="00815FBF"/>
    <w:rsid w:val="00846639"/>
    <w:rsid w:val="00852BCE"/>
    <w:rsid w:val="0086089C"/>
    <w:rsid w:val="0087692F"/>
    <w:rsid w:val="008A406F"/>
    <w:rsid w:val="008F52A0"/>
    <w:rsid w:val="0091482B"/>
    <w:rsid w:val="00914D51"/>
    <w:rsid w:val="00916093"/>
    <w:rsid w:val="0091730E"/>
    <w:rsid w:val="009457DB"/>
    <w:rsid w:val="0095441E"/>
    <w:rsid w:val="00984463"/>
    <w:rsid w:val="0099293F"/>
    <w:rsid w:val="009A1790"/>
    <w:rsid w:val="009B7B07"/>
    <w:rsid w:val="009D6CAE"/>
    <w:rsid w:val="009E5DBC"/>
    <w:rsid w:val="00A14BF5"/>
    <w:rsid w:val="00A22346"/>
    <w:rsid w:val="00A374CA"/>
    <w:rsid w:val="00A72E85"/>
    <w:rsid w:val="00A804DA"/>
    <w:rsid w:val="00A8658B"/>
    <w:rsid w:val="00A8773B"/>
    <w:rsid w:val="00AD57E5"/>
    <w:rsid w:val="00AE046E"/>
    <w:rsid w:val="00AE1885"/>
    <w:rsid w:val="00AF4B6E"/>
    <w:rsid w:val="00B00A5A"/>
    <w:rsid w:val="00B71019"/>
    <w:rsid w:val="00B75440"/>
    <w:rsid w:val="00B8702E"/>
    <w:rsid w:val="00B87871"/>
    <w:rsid w:val="00B92E0C"/>
    <w:rsid w:val="00BB1F0F"/>
    <w:rsid w:val="00BB2628"/>
    <w:rsid w:val="00BB53FB"/>
    <w:rsid w:val="00BB548B"/>
    <w:rsid w:val="00BC026D"/>
    <w:rsid w:val="00BD52D0"/>
    <w:rsid w:val="00BF43B4"/>
    <w:rsid w:val="00BF7EDC"/>
    <w:rsid w:val="00C048B9"/>
    <w:rsid w:val="00C2036B"/>
    <w:rsid w:val="00C311BC"/>
    <w:rsid w:val="00C34CFB"/>
    <w:rsid w:val="00C413ED"/>
    <w:rsid w:val="00C53EF2"/>
    <w:rsid w:val="00C77850"/>
    <w:rsid w:val="00C80E33"/>
    <w:rsid w:val="00C854DA"/>
    <w:rsid w:val="00C913F1"/>
    <w:rsid w:val="00C94D89"/>
    <w:rsid w:val="00CB0042"/>
    <w:rsid w:val="00CD4D19"/>
    <w:rsid w:val="00CF29E5"/>
    <w:rsid w:val="00D05D8D"/>
    <w:rsid w:val="00D10656"/>
    <w:rsid w:val="00D36A65"/>
    <w:rsid w:val="00D44381"/>
    <w:rsid w:val="00D51FE4"/>
    <w:rsid w:val="00D56B02"/>
    <w:rsid w:val="00D6062F"/>
    <w:rsid w:val="00D61830"/>
    <w:rsid w:val="00D726DA"/>
    <w:rsid w:val="00D94E03"/>
    <w:rsid w:val="00DB0A45"/>
    <w:rsid w:val="00DB5A32"/>
    <w:rsid w:val="00DD46E8"/>
    <w:rsid w:val="00DF301B"/>
    <w:rsid w:val="00E0151C"/>
    <w:rsid w:val="00E358A0"/>
    <w:rsid w:val="00E43C3D"/>
    <w:rsid w:val="00E6564C"/>
    <w:rsid w:val="00EB29BF"/>
    <w:rsid w:val="00EC50F6"/>
    <w:rsid w:val="00ED1582"/>
    <w:rsid w:val="00ED19C2"/>
    <w:rsid w:val="00ED34DC"/>
    <w:rsid w:val="00EE055B"/>
    <w:rsid w:val="00EF076A"/>
    <w:rsid w:val="00F03ACE"/>
    <w:rsid w:val="00F42B82"/>
    <w:rsid w:val="00F54AFB"/>
    <w:rsid w:val="00F61B1A"/>
    <w:rsid w:val="00F64AF6"/>
    <w:rsid w:val="00F807A0"/>
    <w:rsid w:val="00F83C15"/>
    <w:rsid w:val="00F84782"/>
    <w:rsid w:val="00F91F48"/>
    <w:rsid w:val="00FA14C1"/>
    <w:rsid w:val="00FB0286"/>
    <w:rsid w:val="00FD3FF4"/>
    <w:rsid w:val="00FE0A9F"/>
    <w:rsid w:val="00FE7806"/>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styleId="PargrafodaLista">
    <w:name w:val="List Paragraph"/>
    <w:basedOn w:val="Normal"/>
    <w:uiPriority w:val="34"/>
    <w:qFormat/>
    <w:rsid w:val="00383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styleId="PargrafodaLista">
    <w:name w:val="List Paragraph"/>
    <w:basedOn w:val="Normal"/>
    <w:uiPriority w:val="34"/>
    <w:qFormat/>
    <w:rsid w:val="00383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987B5-67E4-4802-A6D4-8CC46367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1059</Words>
  <Characters>5723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6769</CharactersWithSpaces>
  <SharedDoc>false</SharedDoc>
  <HLinks>
    <vt:vector size="18" baseType="variant">
      <vt:variant>
        <vt:i4>5963857</vt:i4>
      </vt:variant>
      <vt:variant>
        <vt:i4>6</vt:i4>
      </vt:variant>
      <vt:variant>
        <vt:i4>0</vt:i4>
      </vt:variant>
      <vt:variant>
        <vt:i4>5</vt:i4>
      </vt:variant>
      <vt:variant>
        <vt:lpwstr>http://www.curriculosemfronteiras.org/vol2iss2articles/robertson.pdf</vt:lpwstr>
      </vt:variant>
      <vt:variant>
        <vt:lpwstr/>
      </vt:variant>
      <vt:variant>
        <vt:i4>85</vt:i4>
      </vt:variant>
      <vt:variant>
        <vt:i4>3</vt:i4>
      </vt:variant>
      <vt:variant>
        <vt:i4>0</vt:i4>
      </vt:variant>
      <vt:variant>
        <vt:i4>5</vt:i4>
      </vt:variant>
      <vt:variant>
        <vt:lpwstr>http://www.ifsul.edu.br/</vt:lpwstr>
      </vt:variant>
      <vt:variant>
        <vt:lpwstr/>
      </vt:variant>
      <vt:variant>
        <vt:i4>4915312</vt:i4>
      </vt:variant>
      <vt:variant>
        <vt:i4>0</vt:i4>
      </vt:variant>
      <vt:variant>
        <vt:i4>0</vt:i4>
      </vt:variant>
      <vt:variant>
        <vt:i4>5</vt:i4>
      </vt:variant>
      <vt:variant>
        <vt:lpwstr>mailto:coordpedagogica@sapucaia.ifsul.edu.br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mariano</cp:lastModifiedBy>
  <cp:revision>5</cp:revision>
  <cp:lastPrinted>2013-05-18T00:04:00Z</cp:lastPrinted>
  <dcterms:created xsi:type="dcterms:W3CDTF">2019-07-26T14:07:00Z</dcterms:created>
  <dcterms:modified xsi:type="dcterms:W3CDTF">2019-08-01T20:06:00Z</dcterms:modified>
</cp:coreProperties>
</file>