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15" w:rsidRDefault="00ED4915">
      <w:pPr>
        <w:widowControl w:val="0"/>
        <w:spacing w:line="160" w:lineRule="atLeast"/>
        <w:jc w:val="center"/>
        <w:rPr>
          <w:rFonts w:ascii="Arial" w:hAnsi="Arial" w:cs="Arial"/>
          <w:color w:val="00000A"/>
        </w:rPr>
      </w:pPr>
    </w:p>
    <w:p w:rsidR="00ED4915" w:rsidRDefault="00E6360C">
      <w:pPr>
        <w:widowControl w:val="0"/>
        <w:spacing w:line="160" w:lineRule="atLeast"/>
        <w:jc w:val="center"/>
        <w:rPr>
          <w:rFonts w:ascii="Arial" w:hAnsi="Arial" w:cs="Arial"/>
          <w:color w:val="00000A"/>
        </w:rPr>
      </w:pPr>
      <w:r>
        <w:rPr>
          <w:noProof/>
        </w:rPr>
        <w:drawing>
          <wp:anchor distT="0" distB="0" distL="114300" distR="114300" simplePos="0" relativeHeight="2" behindDoc="0" locked="0" layoutInCell="1" allowOverlap="1">
            <wp:simplePos x="0" y="0"/>
            <wp:positionH relativeFrom="column">
              <wp:posOffset>4937760</wp:posOffset>
            </wp:positionH>
            <wp:positionV relativeFrom="paragraph">
              <wp:posOffset>635</wp:posOffset>
            </wp:positionV>
            <wp:extent cx="1605280" cy="552450"/>
            <wp:effectExtent l="0" t="0" r="0" b="0"/>
            <wp:wrapSquare wrapText="bothSides"/>
            <wp:docPr id="1" name="Imagem 0" descr="logo ifsu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0" descr="logo ifsul.bmp"/>
                    <pic:cNvPicPr>
                      <a:picLocks noChangeAspect="1" noChangeArrowheads="1"/>
                    </pic:cNvPicPr>
                  </pic:nvPicPr>
                  <pic:blipFill>
                    <a:blip r:embed="rId5"/>
                    <a:stretch>
                      <a:fillRect/>
                    </a:stretch>
                  </pic:blipFill>
                  <pic:spPr bwMode="auto">
                    <a:xfrm>
                      <a:off x="0" y="0"/>
                      <a:ext cx="1605280" cy="552450"/>
                    </a:xfrm>
                    <a:prstGeom prst="rect">
                      <a:avLst/>
                    </a:prstGeom>
                  </pic:spPr>
                </pic:pic>
              </a:graphicData>
            </a:graphic>
          </wp:anchor>
        </w:drawing>
      </w:r>
      <w:r>
        <w:rPr>
          <w:rFonts w:ascii="Arial" w:hAnsi="Arial" w:cs="Arial"/>
          <w:color w:val="00000A"/>
        </w:rPr>
        <w:t>MEC/SETEC</w:t>
      </w:r>
    </w:p>
    <w:p w:rsidR="00ED4915" w:rsidRDefault="00E6360C">
      <w:pPr>
        <w:widowControl w:val="0"/>
        <w:spacing w:line="160" w:lineRule="atLeast"/>
        <w:jc w:val="center"/>
        <w:rPr>
          <w:rFonts w:ascii="Arial" w:hAnsi="Arial" w:cs="Arial"/>
          <w:color w:val="00000A"/>
        </w:rPr>
      </w:pPr>
      <w:proofErr w:type="spellStart"/>
      <w:r>
        <w:rPr>
          <w:rFonts w:ascii="Arial" w:hAnsi="Arial" w:cs="Arial"/>
          <w:color w:val="00000A"/>
        </w:rPr>
        <w:t>Pró-reitoria</w:t>
      </w:r>
      <w:proofErr w:type="spellEnd"/>
      <w:r>
        <w:rPr>
          <w:rFonts w:ascii="Arial" w:hAnsi="Arial" w:cs="Arial"/>
          <w:color w:val="00000A"/>
        </w:rPr>
        <w:t xml:space="preserve"> de Ensino</w:t>
      </w:r>
    </w:p>
    <w:p w:rsidR="00ED4915" w:rsidRDefault="00ED4915">
      <w:pPr>
        <w:widowControl w:val="0"/>
        <w:spacing w:line="160" w:lineRule="atLeast"/>
        <w:jc w:val="center"/>
        <w:rPr>
          <w:rFonts w:ascii="Arial" w:hAnsi="Arial" w:cs="Arial"/>
          <w:b/>
          <w:color w:val="00000A"/>
        </w:rPr>
      </w:pPr>
    </w:p>
    <w:p w:rsidR="00ED4915" w:rsidRDefault="00ED4915">
      <w:pPr>
        <w:widowControl w:val="0"/>
        <w:spacing w:line="160" w:lineRule="atLeast"/>
        <w:jc w:val="center"/>
        <w:rPr>
          <w:rFonts w:ascii="Arial" w:hAnsi="Arial" w:cs="Arial"/>
          <w:b/>
          <w:color w:val="00000A"/>
        </w:rPr>
      </w:pPr>
    </w:p>
    <w:p w:rsidR="00ED4915" w:rsidRDefault="00E6360C">
      <w:pPr>
        <w:widowControl w:val="0"/>
        <w:spacing w:line="160" w:lineRule="atLeast"/>
        <w:jc w:val="center"/>
        <w:rPr>
          <w:rFonts w:ascii="Arial" w:hAnsi="Arial" w:cs="Arial"/>
          <w:b/>
          <w:color w:val="00000A"/>
        </w:rPr>
      </w:pPr>
      <w:r>
        <w:rPr>
          <w:rFonts w:ascii="Arial" w:hAnsi="Arial" w:cs="Arial"/>
          <w:b/>
          <w:color w:val="00000A"/>
        </w:rPr>
        <w:t>INSTITUTO FEDERAL SUL-RIO-GRANDENSE – CAMPUS SAPUCAIA DO SUL</w:t>
      </w:r>
    </w:p>
    <w:p w:rsidR="00ED4915" w:rsidRDefault="00ED4915">
      <w:pPr>
        <w:widowControl w:val="0"/>
        <w:spacing w:line="160" w:lineRule="atLeast"/>
        <w:jc w:val="center"/>
        <w:rPr>
          <w:rFonts w:ascii="Arial" w:hAnsi="Arial" w:cs="Arial"/>
          <w:b/>
          <w:color w:val="00000A"/>
        </w:rPr>
      </w:pPr>
    </w:p>
    <w:p w:rsidR="00ED4915" w:rsidRDefault="00E6360C">
      <w:pPr>
        <w:widowControl w:val="0"/>
        <w:spacing w:line="160" w:lineRule="atLeast"/>
        <w:jc w:val="center"/>
        <w:rPr>
          <w:rFonts w:ascii="Arial" w:hAnsi="Arial" w:cs="Arial"/>
          <w:b/>
          <w:color w:val="00000A"/>
        </w:rPr>
      </w:pPr>
      <w:r>
        <w:rPr>
          <w:rFonts w:ascii="Arial" w:hAnsi="Arial" w:cs="Arial"/>
          <w:b/>
          <w:color w:val="00000A"/>
        </w:rPr>
        <w:t>PLANO DE ENSINO</w:t>
      </w:r>
    </w:p>
    <w:p w:rsidR="00ED4915" w:rsidRDefault="00ED4915">
      <w:pPr>
        <w:widowControl w:val="0"/>
        <w:spacing w:line="160" w:lineRule="atLeast"/>
        <w:jc w:val="center"/>
        <w:rPr>
          <w:rFonts w:ascii="Arial" w:hAnsi="Arial" w:cs="Arial"/>
          <w:b/>
          <w:color w:val="00000A"/>
        </w:rPr>
      </w:pPr>
    </w:p>
    <w:p w:rsidR="00A0389E" w:rsidRDefault="00A0389E" w:rsidP="00A0389E">
      <w:pPr>
        <w:widowControl w:val="0"/>
        <w:pBdr>
          <w:top w:val="single" w:sz="4" w:space="0" w:color="00000A"/>
          <w:left w:val="single" w:sz="4" w:space="4" w:color="00000A"/>
          <w:bottom w:val="single" w:sz="4" w:space="1" w:color="00000A"/>
          <w:right w:val="single" w:sz="4" w:space="4" w:color="00000A"/>
        </w:pBdr>
        <w:spacing w:before="63"/>
        <w:rPr>
          <w:b/>
          <w:bCs/>
        </w:rPr>
      </w:pPr>
      <w:r>
        <w:rPr>
          <w:rFonts w:ascii="Arial" w:hAnsi="Arial" w:cs="Arial"/>
          <w:b/>
          <w:bCs/>
        </w:rPr>
        <w:t xml:space="preserve">Curso: </w:t>
      </w:r>
      <w:r>
        <w:rPr>
          <w:rFonts w:ascii="Arial" w:hAnsi="Arial" w:cs="Arial"/>
        </w:rPr>
        <w:t>Técnico em Administração</w:t>
      </w:r>
    </w:p>
    <w:p w:rsidR="00A0389E" w:rsidRDefault="00A0389E" w:rsidP="00A0389E">
      <w:pPr>
        <w:widowControl w:val="0"/>
        <w:pBdr>
          <w:top w:val="single" w:sz="4" w:space="0" w:color="00000A"/>
          <w:left w:val="single" w:sz="4" w:space="4" w:color="00000A"/>
          <w:bottom w:val="single" w:sz="4" w:space="1" w:color="00000A"/>
          <w:right w:val="single" w:sz="4" w:space="4" w:color="00000A"/>
        </w:pBdr>
        <w:spacing w:before="63"/>
        <w:rPr>
          <w:b/>
          <w:bCs/>
        </w:rPr>
      </w:pPr>
      <w:r>
        <w:rPr>
          <w:rFonts w:ascii="Arial" w:hAnsi="Arial" w:cs="Arial"/>
          <w:b/>
          <w:bCs/>
        </w:rPr>
        <w:t>Disciplina:</w:t>
      </w:r>
      <w:r>
        <w:rPr>
          <w:rFonts w:ascii="Arial" w:hAnsi="Arial" w:cs="Arial"/>
        </w:rPr>
        <w:t xml:space="preserve"> Português para Administração 1</w:t>
      </w:r>
    </w:p>
    <w:p w:rsidR="00A0389E" w:rsidRDefault="00A0389E" w:rsidP="00A0389E">
      <w:pPr>
        <w:pStyle w:val="Ttulo7"/>
        <w:pBdr>
          <w:top w:val="single" w:sz="4" w:space="0" w:color="00000A"/>
        </w:pBdr>
        <w:spacing w:before="63" w:line="240" w:lineRule="auto"/>
        <w:rPr>
          <w:bCs/>
        </w:rPr>
      </w:pPr>
      <w:r>
        <w:rPr>
          <w:rFonts w:ascii="Arial" w:hAnsi="Arial" w:cs="Arial"/>
          <w:bCs/>
          <w:szCs w:val="24"/>
          <w:lang w:eastAsia="pt-BR"/>
        </w:rPr>
        <w:t xml:space="preserve">Turma: </w:t>
      </w:r>
      <w:r>
        <w:rPr>
          <w:rFonts w:ascii="Arial" w:hAnsi="Arial" w:cs="Arial"/>
          <w:b w:val="0"/>
          <w:szCs w:val="24"/>
          <w:lang w:eastAsia="pt-BR"/>
        </w:rPr>
        <w:t>1</w:t>
      </w:r>
      <w:r w:rsidR="00252CBC">
        <w:rPr>
          <w:rFonts w:ascii="Arial" w:hAnsi="Arial" w:cs="Arial"/>
          <w:b w:val="0"/>
          <w:szCs w:val="24"/>
          <w:lang w:eastAsia="pt-BR"/>
        </w:rPr>
        <w:t>H</w:t>
      </w:r>
    </w:p>
    <w:p w:rsidR="00A0389E" w:rsidRDefault="00A0389E" w:rsidP="00A0389E">
      <w:pPr>
        <w:pStyle w:val="Ttulo7"/>
        <w:pBdr>
          <w:top w:val="single" w:sz="4" w:space="0" w:color="00000A"/>
        </w:pBdr>
        <w:spacing w:before="63" w:line="240" w:lineRule="auto"/>
        <w:rPr>
          <w:bCs/>
        </w:rPr>
      </w:pPr>
      <w:r>
        <w:rPr>
          <w:rFonts w:ascii="Arial" w:hAnsi="Arial" w:cs="Arial"/>
          <w:bCs/>
          <w:szCs w:val="24"/>
          <w:lang w:eastAsia="pt-BR"/>
        </w:rPr>
        <w:t xml:space="preserve">Professor: </w:t>
      </w:r>
      <w:r>
        <w:rPr>
          <w:rFonts w:ascii="Arial" w:hAnsi="Arial" w:cs="Arial"/>
          <w:b w:val="0"/>
          <w:szCs w:val="24"/>
          <w:lang w:eastAsia="pt-BR"/>
        </w:rPr>
        <w:t xml:space="preserve">Dr. </w:t>
      </w:r>
      <w:r w:rsidR="00D24787">
        <w:rPr>
          <w:rFonts w:ascii="Arial" w:hAnsi="Arial" w:cs="Arial"/>
          <w:b w:val="0"/>
          <w:szCs w:val="24"/>
          <w:lang w:eastAsia="pt-BR"/>
        </w:rPr>
        <w:t>William Moreno Boenavides</w:t>
      </w:r>
    </w:p>
    <w:p w:rsidR="00A0389E" w:rsidRDefault="00A0389E" w:rsidP="00A0389E">
      <w:pPr>
        <w:widowControl w:val="0"/>
        <w:pBdr>
          <w:top w:val="single" w:sz="4" w:space="0" w:color="00000A"/>
          <w:left w:val="single" w:sz="4" w:space="4" w:color="00000A"/>
          <w:bottom w:val="single" w:sz="4" w:space="1" w:color="00000A"/>
          <w:right w:val="single" w:sz="4" w:space="4" w:color="00000A"/>
        </w:pBdr>
        <w:spacing w:before="63"/>
        <w:rPr>
          <w:b/>
          <w:bCs/>
        </w:rPr>
      </w:pPr>
      <w:r>
        <w:rPr>
          <w:rFonts w:ascii="Arial" w:hAnsi="Arial" w:cs="Arial"/>
          <w:b/>
          <w:bCs/>
        </w:rPr>
        <w:t xml:space="preserve">Carga horária total: </w:t>
      </w:r>
      <w:r>
        <w:rPr>
          <w:rFonts w:ascii="Arial" w:hAnsi="Arial" w:cs="Arial"/>
        </w:rPr>
        <w:t xml:space="preserve">75h – </w:t>
      </w:r>
      <w:r w:rsidR="00252CBC">
        <w:rPr>
          <w:rFonts w:ascii="Arial" w:hAnsi="Arial" w:cs="Arial"/>
        </w:rPr>
        <w:t>quartas</w:t>
      </w:r>
      <w:r>
        <w:rPr>
          <w:rFonts w:ascii="Arial" w:hAnsi="Arial" w:cs="Arial"/>
        </w:rPr>
        <w:t>-feiras (19h às 23h)</w:t>
      </w:r>
    </w:p>
    <w:p w:rsidR="00A0389E" w:rsidRDefault="00A0389E" w:rsidP="00A0389E">
      <w:pPr>
        <w:widowControl w:val="0"/>
        <w:pBdr>
          <w:top w:val="single" w:sz="4" w:space="0" w:color="00000A"/>
          <w:left w:val="single" w:sz="4" w:space="4" w:color="00000A"/>
          <w:bottom w:val="single" w:sz="4" w:space="1" w:color="00000A"/>
          <w:right w:val="single" w:sz="4" w:space="4" w:color="00000A"/>
        </w:pBdr>
        <w:spacing w:before="63"/>
        <w:rPr>
          <w:b/>
          <w:bCs/>
        </w:rPr>
      </w:pPr>
      <w:r>
        <w:rPr>
          <w:rFonts w:ascii="Arial" w:hAnsi="Arial" w:cs="Arial"/>
          <w:b/>
          <w:bCs/>
        </w:rPr>
        <w:t xml:space="preserve">Ano/ Semestre: </w:t>
      </w:r>
      <w:r>
        <w:rPr>
          <w:rFonts w:ascii="Arial" w:hAnsi="Arial" w:cs="Arial"/>
        </w:rPr>
        <w:t>201</w:t>
      </w:r>
      <w:r w:rsidR="00D24787">
        <w:rPr>
          <w:rFonts w:ascii="Arial" w:hAnsi="Arial" w:cs="Arial"/>
        </w:rPr>
        <w:t>9</w:t>
      </w:r>
      <w:r>
        <w:rPr>
          <w:rFonts w:ascii="Arial" w:hAnsi="Arial" w:cs="Arial"/>
        </w:rPr>
        <w:t>/</w:t>
      </w:r>
      <w:r w:rsidR="00CA2E32">
        <w:rPr>
          <w:rFonts w:ascii="Arial" w:hAnsi="Arial" w:cs="Arial"/>
        </w:rPr>
        <w:t>2</w:t>
      </w:r>
      <w:bookmarkStart w:id="0" w:name="_GoBack"/>
      <w:bookmarkEnd w:id="0"/>
    </w:p>
    <w:bookmarkStart w:id="1" w:name="_Hlk1373179"/>
    <w:p w:rsidR="00654C0A" w:rsidRDefault="00654C0A" w:rsidP="00B74179">
      <w:pPr>
        <w:widowControl w:val="0"/>
        <w:spacing w:before="120" w:line="160" w:lineRule="atLeast"/>
        <w:rPr>
          <w:rFonts w:ascii="Arial" w:hAnsi="Arial" w:cs="Arial"/>
          <w:color w:val="00000A"/>
          <w:u w:val="single"/>
        </w:rPr>
      </w:pPr>
      <w:r>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-70997</wp:posOffset>
                </wp:positionH>
                <wp:positionV relativeFrom="paragraph">
                  <wp:posOffset>30613</wp:posOffset>
                </wp:positionV>
                <wp:extent cx="6571397" cy="1112293"/>
                <wp:effectExtent l="0" t="0" r="20320" b="12065"/>
                <wp:wrapNone/>
                <wp:docPr id="4" name="Retângulo 4"/>
                <wp:cNvGraphicFramePr/>
                <a:graphic xmlns:a="http://schemas.openxmlformats.org/drawingml/2006/main">
                  <a:graphicData uri="http://schemas.microsoft.com/office/word/2010/wordprocessingShape">
                    <wps:wsp>
                      <wps:cNvSpPr/>
                      <wps:spPr>
                        <a:xfrm>
                          <a:off x="0" y="0"/>
                          <a:ext cx="6571397" cy="111229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4103" id="Retângulo 4" o:spid="_x0000_s1026" style="position:absolute;margin-left:-5.6pt;margin-top:2.4pt;width:517.4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" filled="f" strokecolor="black [3213]"/>
            </w:pict>
          </mc:Fallback>
        </mc:AlternateContent>
      </w:r>
      <w:r w:rsidRPr="00815FBF">
        <w:rPr>
          <w:rFonts w:ascii="Arial" w:hAnsi="Arial" w:cs="Arial"/>
          <w:b/>
        </w:rPr>
        <w:t>1.EMENTA:</w:t>
      </w:r>
      <w:r>
        <w:rPr>
          <w:rFonts w:ascii="Arial" w:hAnsi="Arial" w:cs="Arial"/>
          <w:b/>
        </w:rPr>
        <w:t xml:space="preserve"> </w:t>
      </w:r>
      <w:r>
        <w:rPr>
          <w:rFonts w:ascii="Arial" w:hAnsi="Arial" w:cs="Arial"/>
        </w:rPr>
        <w:t xml:space="preserve">A comunicação: o ato de comunicar-se (elementos da comunicação); A língua: linguagem, língua, signo e fala, Língua: unidade e variedade, Língua falada e língua escrita;  A leitura: o ato de ler, As palavras-chave de um texto;  as ideias-chave de um texto; as palavras; o dicionário e os textos; verbetes de dicionários, o discurso; o texto escrito: O que é um texto? O que diferencia o texto falado do </w:t>
      </w:r>
      <w:proofErr w:type="gramStart"/>
      <w:r>
        <w:rPr>
          <w:rFonts w:ascii="Arial" w:hAnsi="Arial" w:cs="Arial"/>
        </w:rPr>
        <w:t>escrito?;</w:t>
      </w:r>
      <w:proofErr w:type="gramEnd"/>
      <w:r>
        <w:rPr>
          <w:rFonts w:ascii="Arial" w:hAnsi="Arial" w:cs="Arial"/>
        </w:rPr>
        <w:t xml:space="preserve"> a tessitura de um texto; a coesão e a coerência: elementos estruturais do discurso; algumas reflexões sobre gramática</w:t>
      </w:r>
      <w:r>
        <w:rPr>
          <w:rFonts w:ascii="Arial" w:hAnsi="Arial" w:cs="Arial"/>
          <w:sz w:val="20"/>
        </w:rPr>
        <w:t>.</w:t>
      </w:r>
    </w:p>
    <w:p w:rsidR="00654C0A" w:rsidRDefault="00654C0A" w:rsidP="00B74179">
      <w:pPr>
        <w:widowControl w:val="0"/>
        <w:spacing w:before="120" w:line="160" w:lineRule="atLeast"/>
        <w:rPr>
          <w:rFonts w:ascii="Arial" w:hAnsi="Arial" w:cs="Arial"/>
          <w:b/>
        </w:rPr>
      </w:pPr>
      <w:r>
        <w:rPr>
          <w:rFonts w:ascii="Arial" w:hAnsi="Arial" w:cs="Arial"/>
          <w:b/>
          <w:noProof/>
        </w:rPr>
        <mc:AlternateContent>
          <mc:Choice Requires="wps">
            <w:drawing>
              <wp:anchor distT="0" distB="0" distL="114300" distR="114300" simplePos="0" relativeHeight="251661312" behindDoc="0" locked="0" layoutInCell="1" allowOverlap="1" wp14:anchorId="30DB4348" wp14:editId="66B0DCA6">
                <wp:simplePos x="0" y="0"/>
                <wp:positionH relativeFrom="column">
                  <wp:posOffset>-70996</wp:posOffset>
                </wp:positionH>
                <wp:positionV relativeFrom="paragraph">
                  <wp:posOffset>56724</wp:posOffset>
                </wp:positionV>
                <wp:extent cx="6570980" cy="2326943"/>
                <wp:effectExtent l="0" t="0" r="20320" b="16510"/>
                <wp:wrapNone/>
                <wp:docPr id="5" name="Retângulo 5"/>
                <wp:cNvGraphicFramePr/>
                <a:graphic xmlns:a="http://schemas.openxmlformats.org/drawingml/2006/main">
                  <a:graphicData uri="http://schemas.microsoft.com/office/word/2010/wordprocessingShape">
                    <wps:wsp>
                      <wps:cNvSpPr/>
                      <wps:spPr>
                        <a:xfrm>
                          <a:off x="0" y="0"/>
                          <a:ext cx="6570980" cy="232694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C2028" id="Retângulo 5" o:spid="_x0000_s1026" style="position:absolute;margin-left:-5.6pt;margin-top:4.45pt;width:517.4pt;height:18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" filled="f" strokecolor="black [3213]"/>
            </w:pict>
          </mc:Fallback>
        </mc:AlternateContent>
      </w:r>
      <w:bookmarkEnd w:id="1"/>
      <w:r w:rsidRPr="00815FBF">
        <w:rPr>
          <w:rFonts w:ascii="Arial" w:hAnsi="Arial" w:cs="Arial"/>
          <w:b/>
        </w:rPr>
        <w:t>2.OBJETIVOS:</w:t>
      </w:r>
      <w:r>
        <w:rPr>
          <w:rFonts w:ascii="Arial" w:hAnsi="Arial" w:cs="Arial"/>
          <w:b/>
        </w:rPr>
        <w:t xml:space="preserve"> </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Diferenciar língua falada e a língua escrita;</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Refletir sobre a reprodução do preconceito linguístico e seus efeitos;</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Entender as regras ortográficas que facilitam a escrita padrão de vocábulos que, geralmente, apresentam dificuldades;</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Conhecer a diversidade linguística existente em nosso território nacional;</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Conhecer o processo de produção de um dicionário;</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Compreender a função e a existência de diferentes tipos de dicionários;</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Compreender a língua como um organismo vivo, dinâmico e criativo;</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Reconhecer aspectos como coesão e coerência textuais;</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Produzir um relato de experiência em uma situação comunicativa real;</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Introduzir-se no mundo da leitura.</w:t>
      </w:r>
    </w:p>
    <w:p w:rsidR="00B74179" w:rsidRDefault="00B74179" w:rsidP="00B74179">
      <w:pPr>
        <w:widowControl w:val="0"/>
        <w:spacing w:before="120" w:line="160" w:lineRule="atLeast"/>
        <w:rPr>
          <w:rFonts w:ascii="Arial" w:hAnsi="Arial" w:cs="Arial"/>
          <w:b/>
        </w:rPr>
      </w:pPr>
      <w:r>
        <w:rPr>
          <w:rFonts w:ascii="Arial" w:hAnsi="Arial" w:cs="Arial"/>
          <w:b/>
          <w:noProof/>
        </w:rPr>
        <mc:AlternateContent>
          <mc:Choice Requires="wps">
            <w:drawing>
              <wp:anchor distT="0" distB="0" distL="114300" distR="114300" simplePos="0" relativeHeight="251663360" behindDoc="0" locked="0" layoutInCell="1" allowOverlap="1" wp14:anchorId="742FEAD2" wp14:editId="6D507937">
                <wp:simplePos x="0" y="0"/>
                <wp:positionH relativeFrom="column">
                  <wp:posOffset>-70996</wp:posOffset>
                </wp:positionH>
                <wp:positionV relativeFrom="paragraph">
                  <wp:posOffset>272074</wp:posOffset>
                </wp:positionV>
                <wp:extent cx="6570980" cy="2613546"/>
                <wp:effectExtent l="0" t="0" r="20320" b="15875"/>
                <wp:wrapNone/>
                <wp:docPr id="6" name="Retângulo 6"/>
                <wp:cNvGraphicFramePr/>
                <a:graphic xmlns:a="http://schemas.openxmlformats.org/drawingml/2006/main">
                  <a:graphicData uri="http://schemas.microsoft.com/office/word/2010/wordprocessingShape">
                    <wps:wsp>
                      <wps:cNvSpPr/>
                      <wps:spPr>
                        <a:xfrm>
                          <a:off x="0" y="0"/>
                          <a:ext cx="6570980" cy="261354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B688E" id="Retângulo 6" o:spid="_x0000_s1026" style="position:absolute;margin-left:-5.6pt;margin-top:21.4pt;width:517.4pt;height:20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" filled="f" strokecolor="black [3213]"/>
            </w:pict>
          </mc:Fallback>
        </mc:AlternateContent>
      </w:r>
    </w:p>
    <w:p w:rsidR="00B74179" w:rsidRPr="00815FBF" w:rsidRDefault="00B74179" w:rsidP="00B74179">
      <w:pPr>
        <w:widowControl w:val="0"/>
        <w:spacing w:before="120" w:line="160" w:lineRule="atLeast"/>
        <w:rPr>
          <w:rFonts w:ascii="Arial" w:hAnsi="Arial" w:cs="Arial"/>
          <w:b/>
        </w:rPr>
      </w:pPr>
      <w:r w:rsidRPr="00815FBF">
        <w:rPr>
          <w:rFonts w:ascii="Arial" w:hAnsi="Arial" w:cs="Arial"/>
          <w:b/>
        </w:rPr>
        <w:t>3. CONTEÚDOS PROGRAMÁTICOS:</w:t>
      </w:r>
    </w:p>
    <w:p w:rsidR="00B74179" w:rsidRDefault="00B74179" w:rsidP="00B74179">
      <w:pPr>
        <w:pStyle w:val="Corpodetexto"/>
        <w:spacing w:line="276" w:lineRule="auto"/>
        <w:rPr>
          <w:rFonts w:ascii="Arial" w:hAnsi="Arial" w:cs="Arial"/>
        </w:rPr>
      </w:pPr>
      <w:r>
        <w:rPr>
          <w:rFonts w:ascii="Arial" w:hAnsi="Arial" w:cs="Arial"/>
          <w:szCs w:val="24"/>
        </w:rPr>
        <w:t>UNIDADE I - A comunicação: o ato de comunicação, elementos de comunicação.</w:t>
      </w:r>
    </w:p>
    <w:p w:rsidR="00B74179" w:rsidRDefault="00B74179" w:rsidP="00B74179">
      <w:pPr>
        <w:spacing w:line="276" w:lineRule="auto"/>
        <w:rPr>
          <w:rFonts w:ascii="Arial" w:hAnsi="Arial" w:cs="Arial"/>
        </w:rPr>
      </w:pPr>
      <w:r>
        <w:rPr>
          <w:rFonts w:ascii="Arial" w:hAnsi="Arial" w:cs="Arial"/>
        </w:rPr>
        <w:t>UNIDADE II - A língua: linguagem, língua, signo e fala; unidade e variedade; língua falada e língua escrita; linguagem verbal e não verbal.</w:t>
      </w:r>
    </w:p>
    <w:p w:rsidR="00B74179" w:rsidRDefault="00B74179" w:rsidP="00B74179">
      <w:pPr>
        <w:spacing w:line="276" w:lineRule="auto"/>
        <w:rPr>
          <w:rFonts w:ascii="Arial" w:hAnsi="Arial" w:cs="Arial"/>
        </w:rPr>
      </w:pPr>
      <w:r>
        <w:rPr>
          <w:rFonts w:ascii="Arial" w:hAnsi="Arial" w:cs="Arial"/>
        </w:rPr>
        <w:t>UNIDADE III - A leitura: palavras-chave e ideias-chave; interpretação de texto.</w:t>
      </w:r>
    </w:p>
    <w:p w:rsidR="00B74179" w:rsidRDefault="00B74179" w:rsidP="00B74179">
      <w:pPr>
        <w:spacing w:line="276" w:lineRule="auto"/>
        <w:rPr>
          <w:rFonts w:ascii="Arial" w:hAnsi="Arial" w:cs="Arial"/>
        </w:rPr>
      </w:pPr>
      <w:r>
        <w:rPr>
          <w:rFonts w:ascii="Arial" w:hAnsi="Arial" w:cs="Arial"/>
        </w:rPr>
        <w:t>UNIDADE IV - As palavras, o dicionário e os textos: a semântica das palavras, verbetes de dicionários, o discurso.</w:t>
      </w:r>
    </w:p>
    <w:p w:rsidR="00B74179" w:rsidRDefault="00B74179" w:rsidP="00B74179">
      <w:pPr>
        <w:spacing w:line="276" w:lineRule="auto"/>
        <w:rPr>
          <w:rFonts w:ascii="Arial" w:hAnsi="Arial" w:cs="Arial"/>
        </w:rPr>
      </w:pPr>
      <w:r>
        <w:rPr>
          <w:rFonts w:ascii="Arial" w:hAnsi="Arial" w:cs="Arial"/>
        </w:rPr>
        <w:t>UNIDADE V - O texto escrito: definição de texto; o texto falado e o texto escrito; coesão e coerência textuais.</w:t>
      </w:r>
    </w:p>
    <w:p w:rsidR="00B74179" w:rsidRDefault="00B74179" w:rsidP="00B74179">
      <w:pPr>
        <w:spacing w:line="276" w:lineRule="auto"/>
        <w:rPr>
          <w:rFonts w:ascii="Arial" w:hAnsi="Arial" w:cs="Arial"/>
        </w:rPr>
      </w:pPr>
      <w:r>
        <w:rPr>
          <w:rFonts w:ascii="Arial" w:hAnsi="Arial" w:cs="Arial"/>
        </w:rPr>
        <w:t>UNIDADE VI- Produção textual: textos descritivos, cartas.</w:t>
      </w:r>
    </w:p>
    <w:p w:rsidR="00ED4915" w:rsidRPr="00B74179" w:rsidRDefault="00B74179" w:rsidP="00B74179">
      <w:pPr>
        <w:pStyle w:val="Corpodetexto"/>
        <w:spacing w:line="276" w:lineRule="auto"/>
        <w:rPr>
          <w:rFonts w:ascii="Arial" w:hAnsi="Arial" w:cs="Arial"/>
          <w:b/>
          <w:bCs/>
          <w:szCs w:val="24"/>
        </w:rPr>
      </w:pPr>
      <w:r>
        <w:rPr>
          <w:rFonts w:ascii="Arial" w:hAnsi="Arial" w:cs="Arial"/>
          <w:szCs w:val="24"/>
        </w:rPr>
        <w:t>UNIDADE VII - Estudos gramaticais: ortografia (o uso dos porquês, palavras parônimas e homônimas, o uso de outras palavras que costumam causar dificuldades).</w:t>
      </w:r>
    </w:p>
    <w:p w:rsidR="00F64B7C" w:rsidRDefault="00F64B7C" w:rsidP="00F64B7C">
      <w:pPr>
        <w:widowControl w:val="0"/>
        <w:spacing w:line="160" w:lineRule="atLeast"/>
        <w:rPr>
          <w:rFonts w:ascii="Arial" w:hAnsi="Arial" w:cs="Arial"/>
          <w:color w:val="00000A"/>
          <w:u w:val="single"/>
        </w:rPr>
      </w:pPr>
    </w:p>
    <w:p w:rsidR="00654C0A" w:rsidRDefault="00654C0A" w:rsidP="00F64B7C">
      <w:pPr>
        <w:widowControl w:val="0"/>
        <w:spacing w:line="160" w:lineRule="atLeast"/>
        <w:rPr>
          <w:rFonts w:ascii="Arial" w:hAnsi="Arial" w:cs="Arial"/>
          <w:color w:val="00000A"/>
          <w:u w:val="single"/>
        </w:rPr>
      </w:pPr>
    </w:p>
    <w:p w:rsidR="002B3F77" w:rsidRDefault="002B3F77" w:rsidP="00F64B7C">
      <w:pPr>
        <w:widowControl w:val="0"/>
        <w:spacing w:line="160" w:lineRule="atLeast"/>
        <w:rPr>
          <w:rFonts w:ascii="Arial" w:hAnsi="Arial" w:cs="Arial"/>
          <w:color w:val="00000A"/>
          <w:u w:val="single"/>
        </w:rPr>
      </w:pPr>
      <w:r>
        <w:rPr>
          <w:rFonts w:ascii="Arial" w:hAnsi="Arial" w:cs="Arial"/>
          <w:b/>
          <w:noProof/>
        </w:rPr>
        <w:lastRenderedPageBreak/>
        <mc:AlternateContent>
          <mc:Choice Requires="wps">
            <w:drawing>
              <wp:anchor distT="0" distB="0" distL="114300" distR="114300" simplePos="0" relativeHeight="251665408" behindDoc="0" locked="0" layoutInCell="1" allowOverlap="1" wp14:anchorId="19CB7AA6" wp14:editId="2E2CE21C">
                <wp:simplePos x="0" y="0"/>
                <wp:positionH relativeFrom="column">
                  <wp:posOffset>120073</wp:posOffset>
                </wp:positionH>
                <wp:positionV relativeFrom="paragraph">
                  <wp:posOffset>150125</wp:posOffset>
                </wp:positionV>
                <wp:extent cx="6393976" cy="2817742"/>
                <wp:effectExtent l="0" t="0" r="26035" b="20955"/>
                <wp:wrapNone/>
                <wp:docPr id="7" name="Retângulo 7"/>
                <wp:cNvGraphicFramePr/>
                <a:graphic xmlns:a="http://schemas.openxmlformats.org/drawingml/2006/main">
                  <a:graphicData uri="http://schemas.microsoft.com/office/word/2010/wordprocessingShape">
                    <wps:wsp>
                      <wps:cNvSpPr/>
                      <wps:spPr>
                        <a:xfrm>
                          <a:off x="0" y="0"/>
                          <a:ext cx="6393976" cy="281774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21844" id="Retângulo 7" o:spid="_x0000_s1026" style="position:absolute;margin-left:9.45pt;margin-top:11.8pt;width:503.45pt;height:22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" filled="f" strokecolor="black [3213]"/>
            </w:pict>
          </mc:Fallback>
        </mc:AlternateContent>
      </w:r>
    </w:p>
    <w:p w:rsidR="002B3F77" w:rsidRPr="002B3F77" w:rsidRDefault="002B3F77" w:rsidP="002B3F77">
      <w:pPr>
        <w:spacing w:line="240" w:lineRule="auto"/>
        <w:ind w:firstLine="284"/>
        <w:jc w:val="left"/>
        <w:rPr>
          <w:rFonts w:ascii="Arial" w:hAnsi="Arial" w:cs="Arial"/>
          <w:b/>
          <w:color w:val="00000A"/>
        </w:rPr>
      </w:pPr>
      <w:r w:rsidRPr="002B3F77">
        <w:rPr>
          <w:rFonts w:ascii="Arial" w:hAnsi="Arial" w:cs="Arial"/>
          <w:b/>
          <w:color w:val="00000A"/>
        </w:rPr>
        <w:t>4.</w:t>
      </w:r>
      <w:r>
        <w:rPr>
          <w:rFonts w:ascii="Arial" w:hAnsi="Arial" w:cs="Arial"/>
          <w:b/>
          <w:color w:val="00000A"/>
        </w:rPr>
        <w:t xml:space="preserve"> Procedimentos didáticos</w:t>
      </w:r>
      <w:r w:rsidRPr="002B3F77">
        <w:rPr>
          <w:rFonts w:ascii="Arial" w:hAnsi="Arial" w:cs="Arial"/>
          <w:b/>
          <w:color w:val="00000A"/>
        </w:rPr>
        <w:t xml:space="preserve">: </w:t>
      </w:r>
    </w:p>
    <w:p w:rsidR="002B3F77" w:rsidRDefault="002B3F77" w:rsidP="002B3F77">
      <w:pPr>
        <w:pStyle w:val="PargrafodaLista"/>
        <w:numPr>
          <w:ilvl w:val="0"/>
          <w:numId w:val="3"/>
        </w:numPr>
        <w:tabs>
          <w:tab w:val="left" w:pos="990"/>
        </w:tabs>
        <w:rPr>
          <w:rFonts w:ascii="Arial" w:hAnsi="Arial" w:cs="Arial"/>
        </w:rPr>
      </w:pPr>
      <w:r>
        <w:rPr>
          <w:rFonts w:ascii="Arial" w:hAnsi="Arial" w:cs="Arial"/>
        </w:rPr>
        <w:t>As propostas de produções textuais serão precedidas por debates, conversas em sala de aula, leitura de textos ou a partir de outros meios que despertem o interesse do aluno ao tema a ser trabalhado;</w:t>
      </w:r>
    </w:p>
    <w:p w:rsidR="002B3F77" w:rsidRDefault="002B3F77" w:rsidP="002B3F77">
      <w:pPr>
        <w:pStyle w:val="PargrafodaLista"/>
        <w:numPr>
          <w:ilvl w:val="0"/>
          <w:numId w:val="3"/>
        </w:numPr>
        <w:tabs>
          <w:tab w:val="left" w:pos="990"/>
        </w:tabs>
        <w:rPr>
          <w:rFonts w:ascii="Arial" w:hAnsi="Arial" w:cs="Arial"/>
        </w:rPr>
      </w:pPr>
      <w:r>
        <w:rPr>
          <w:rFonts w:ascii="Arial" w:hAnsi="Arial" w:cs="Arial"/>
        </w:rPr>
        <w:t>As aulas expositivas serão realizadas através de quadro-negro, slides, vídeos e debates;</w:t>
      </w:r>
    </w:p>
    <w:p w:rsidR="002B3F77" w:rsidRDefault="002B3F77" w:rsidP="002B3F77">
      <w:pPr>
        <w:pStyle w:val="PargrafodaLista"/>
        <w:numPr>
          <w:ilvl w:val="0"/>
          <w:numId w:val="3"/>
        </w:numPr>
        <w:tabs>
          <w:tab w:val="left" w:pos="990"/>
        </w:tabs>
        <w:rPr>
          <w:rFonts w:ascii="Arial" w:hAnsi="Arial" w:cs="Arial"/>
        </w:rPr>
      </w:pPr>
      <w:r>
        <w:rPr>
          <w:rFonts w:ascii="Arial" w:hAnsi="Arial" w:cs="Arial"/>
        </w:rPr>
        <w:t>As produções textuais serão analisadas individualmente, pel</w:t>
      </w:r>
      <w:r w:rsidR="007C7AC7">
        <w:rPr>
          <w:rFonts w:ascii="Arial" w:hAnsi="Arial" w:cs="Arial"/>
        </w:rPr>
        <w:t>o</w:t>
      </w:r>
      <w:r>
        <w:rPr>
          <w:rFonts w:ascii="Arial" w:hAnsi="Arial" w:cs="Arial"/>
        </w:rPr>
        <w:t xml:space="preserve"> professor, que utilizará um código de correção previamente combinado com os alunos, para uso durante a reescrita dos textos;</w:t>
      </w:r>
    </w:p>
    <w:p w:rsidR="002B3F77" w:rsidRDefault="002B3F77" w:rsidP="0062024E">
      <w:pPr>
        <w:pStyle w:val="PargrafodaLista"/>
        <w:numPr>
          <w:ilvl w:val="0"/>
          <w:numId w:val="3"/>
        </w:numPr>
        <w:tabs>
          <w:tab w:val="left" w:pos="990"/>
        </w:tabs>
        <w:ind w:left="714" w:hanging="357"/>
        <w:rPr>
          <w:rFonts w:ascii="Arial" w:hAnsi="Arial" w:cs="Arial"/>
        </w:rPr>
      </w:pPr>
      <w:r>
        <w:rPr>
          <w:rFonts w:ascii="Arial" w:hAnsi="Arial" w:cs="Arial"/>
        </w:rPr>
        <w:t>Também serão utilizados, em sala de aula, textos literários e não-literários, artigos de jornais, revistas, sites, notícias, charges, dicionários, livros didáticos, pesquisas na biblioteca e em laboratório de informática.</w:t>
      </w:r>
      <w:r>
        <w:rPr>
          <w:rFonts w:ascii="Arial" w:hAnsi="Arial" w:cs="Arial"/>
        </w:rPr>
        <w:tab/>
      </w:r>
    </w:p>
    <w:p w:rsidR="002B3F77" w:rsidRDefault="006D5F9E" w:rsidP="00F64B7C">
      <w:pPr>
        <w:widowControl w:val="0"/>
        <w:spacing w:line="160" w:lineRule="atLeast"/>
        <w:rPr>
          <w:rFonts w:ascii="Arial" w:hAnsi="Arial" w:cs="Arial"/>
          <w:color w:val="00000A"/>
          <w:u w:val="single"/>
        </w:rPr>
      </w:pPr>
      <w:r>
        <w:rPr>
          <w:rFonts w:ascii="Arial" w:hAnsi="Arial" w:cs="Arial"/>
          <w:b/>
          <w:noProof/>
        </w:rPr>
        <mc:AlternateContent>
          <mc:Choice Requires="wps">
            <w:drawing>
              <wp:anchor distT="0" distB="0" distL="114300" distR="114300" simplePos="0" relativeHeight="251667456" behindDoc="0" locked="0" layoutInCell="1" allowOverlap="1" wp14:anchorId="30D5E3EA" wp14:editId="18955470">
                <wp:simplePos x="0" y="0"/>
                <wp:positionH relativeFrom="column">
                  <wp:posOffset>153670</wp:posOffset>
                </wp:positionH>
                <wp:positionV relativeFrom="paragraph">
                  <wp:posOffset>62884</wp:posOffset>
                </wp:positionV>
                <wp:extent cx="6316980" cy="9150350"/>
                <wp:effectExtent l="0" t="0" r="26670" b="12700"/>
                <wp:wrapNone/>
                <wp:docPr id="8" name="Retângulo 8"/>
                <wp:cNvGraphicFramePr/>
                <a:graphic xmlns:a="http://schemas.openxmlformats.org/drawingml/2006/main">
                  <a:graphicData uri="http://schemas.microsoft.com/office/word/2010/wordprocessingShape">
                    <wps:wsp>
                      <wps:cNvSpPr/>
                      <wps:spPr>
                        <a:xfrm>
                          <a:off x="0" y="0"/>
                          <a:ext cx="6316980" cy="9150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8FA73" id="Retângulo 8" o:spid="_x0000_s1026" style="position:absolute;margin-left:12.1pt;margin-top:4.95pt;width:497.4pt;height:7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" filled="f" strokecolor="black [3213]"/>
            </w:pict>
          </mc:Fallback>
        </mc:AlternateContent>
      </w:r>
    </w:p>
    <w:p w:rsidR="0062024E" w:rsidRPr="0062024E" w:rsidRDefault="0062024E" w:rsidP="0062024E">
      <w:pPr>
        <w:spacing w:line="240" w:lineRule="auto"/>
        <w:ind w:firstLine="284"/>
        <w:jc w:val="left"/>
      </w:pPr>
      <w:r>
        <w:rPr>
          <w:rFonts w:ascii="Arial" w:hAnsi="Arial" w:cs="Arial"/>
          <w:b/>
          <w:color w:val="00000A"/>
        </w:rPr>
        <w:t>5</w:t>
      </w:r>
      <w:r w:rsidRPr="0062024E">
        <w:rPr>
          <w:rFonts w:ascii="Arial" w:hAnsi="Arial" w:cs="Arial"/>
          <w:b/>
          <w:color w:val="00000A"/>
        </w:rPr>
        <w:t>.</w:t>
      </w:r>
      <w:r>
        <w:rPr>
          <w:rFonts w:ascii="Arial" w:hAnsi="Arial" w:cs="Arial"/>
          <w:b/>
          <w:color w:val="00000A"/>
        </w:rPr>
        <w:t xml:space="preserve"> Procedimentos e critérios de a</w:t>
      </w:r>
      <w:r w:rsidRPr="0062024E">
        <w:rPr>
          <w:rFonts w:ascii="Arial" w:hAnsi="Arial" w:cs="Arial"/>
          <w:b/>
          <w:color w:val="00000A"/>
        </w:rPr>
        <w:t>valiação:</w:t>
      </w:r>
    </w:p>
    <w:p w:rsidR="0062024E" w:rsidRDefault="0062024E" w:rsidP="0062024E">
      <w:pPr>
        <w:spacing w:line="240" w:lineRule="auto"/>
        <w:ind w:left="567" w:firstLine="284"/>
        <w:jc w:val="left"/>
      </w:pPr>
      <w:r>
        <w:rPr>
          <w:rFonts w:ascii="Arial" w:hAnsi="Arial" w:cs="Arial"/>
          <w:color w:val="00000A"/>
        </w:rPr>
        <w:t>A nota final será calculada conforme média aritmética.</w:t>
      </w:r>
    </w:p>
    <w:p w:rsidR="0062024E" w:rsidRDefault="0062024E" w:rsidP="0062024E">
      <w:pPr>
        <w:spacing w:line="240" w:lineRule="auto"/>
        <w:ind w:left="567" w:firstLine="284"/>
      </w:pPr>
      <w:r>
        <w:rPr>
          <w:rFonts w:ascii="Arial" w:hAnsi="Arial" w:cs="Arial"/>
          <w:b/>
          <w:lang w:val="en-US"/>
        </w:rPr>
        <w:t xml:space="preserve">a)  </w:t>
      </w:r>
      <w:proofErr w:type="spellStart"/>
      <w:r>
        <w:rPr>
          <w:rFonts w:ascii="Arial" w:hAnsi="Arial" w:cs="Arial"/>
          <w:b/>
          <w:lang w:val="en-US"/>
        </w:rPr>
        <w:t>Produção</w:t>
      </w:r>
      <w:proofErr w:type="spellEnd"/>
      <w:r>
        <w:rPr>
          <w:rFonts w:ascii="Arial" w:hAnsi="Arial" w:cs="Arial"/>
          <w:b/>
          <w:lang w:val="en-US"/>
        </w:rPr>
        <w:t xml:space="preserve"> Textual (Peso 1)</w:t>
      </w:r>
      <w:r>
        <w:rPr>
          <w:rFonts w:ascii="Arial" w:hAnsi="Arial" w:cs="Arial"/>
          <w:lang w:val="en-US"/>
        </w:rPr>
        <w:t xml:space="preserve"> - </w:t>
      </w:r>
      <w:proofErr w:type="spellStart"/>
      <w:r>
        <w:rPr>
          <w:rFonts w:ascii="Arial" w:hAnsi="Arial" w:cs="Arial"/>
          <w:lang w:val="en-US"/>
        </w:rPr>
        <w:t>Cada</w:t>
      </w:r>
      <w:proofErr w:type="spellEnd"/>
      <w:r>
        <w:rPr>
          <w:rFonts w:ascii="Arial" w:hAnsi="Arial" w:cs="Arial"/>
          <w:lang w:val="en-US"/>
        </w:rPr>
        <w:t xml:space="preserve"> </w:t>
      </w:r>
      <w:proofErr w:type="spellStart"/>
      <w:r>
        <w:rPr>
          <w:rFonts w:ascii="Arial" w:hAnsi="Arial" w:cs="Arial"/>
          <w:lang w:val="en-US"/>
        </w:rPr>
        <w:t>estudante</w:t>
      </w:r>
      <w:proofErr w:type="spellEnd"/>
      <w:r>
        <w:rPr>
          <w:rFonts w:ascii="Arial" w:hAnsi="Arial" w:cs="Arial"/>
          <w:lang w:val="en-US"/>
        </w:rPr>
        <w:t xml:space="preserve"> </w:t>
      </w:r>
      <w:proofErr w:type="spellStart"/>
      <w:r>
        <w:rPr>
          <w:rFonts w:ascii="Arial" w:hAnsi="Arial" w:cs="Arial"/>
          <w:lang w:val="en-US"/>
        </w:rPr>
        <w:t>deverá</w:t>
      </w:r>
      <w:proofErr w:type="spellEnd"/>
      <w:r>
        <w:rPr>
          <w:rFonts w:ascii="Arial" w:hAnsi="Arial" w:cs="Arial"/>
          <w:lang w:val="en-US"/>
        </w:rPr>
        <w:t xml:space="preserve"> </w:t>
      </w:r>
      <w:proofErr w:type="spellStart"/>
      <w:r>
        <w:rPr>
          <w:rFonts w:ascii="Arial" w:hAnsi="Arial" w:cs="Arial"/>
          <w:lang w:val="en-US"/>
        </w:rPr>
        <w:t>reunir</w:t>
      </w:r>
      <w:proofErr w:type="spellEnd"/>
      <w:r>
        <w:rPr>
          <w:rFonts w:ascii="Arial" w:hAnsi="Arial" w:cs="Arial"/>
          <w:lang w:val="en-US"/>
        </w:rPr>
        <w:t xml:space="preserve">, em </w:t>
      </w:r>
      <w:proofErr w:type="spellStart"/>
      <w:r>
        <w:rPr>
          <w:rFonts w:ascii="Arial" w:hAnsi="Arial" w:cs="Arial"/>
          <w:lang w:val="en-US"/>
        </w:rPr>
        <w:t>uma</w:t>
      </w:r>
      <w:proofErr w:type="spellEnd"/>
      <w:r>
        <w:rPr>
          <w:rFonts w:ascii="Arial" w:hAnsi="Arial" w:cs="Arial"/>
          <w:lang w:val="en-US"/>
        </w:rPr>
        <w:t xml:space="preserve"> pasta, o conjunto de </w:t>
      </w:r>
      <w:proofErr w:type="spellStart"/>
      <w:r>
        <w:rPr>
          <w:rFonts w:ascii="Arial" w:hAnsi="Arial" w:cs="Arial"/>
          <w:lang w:val="en-US"/>
        </w:rPr>
        <w:t>textos</w:t>
      </w:r>
      <w:proofErr w:type="spellEnd"/>
      <w:r>
        <w:rPr>
          <w:rFonts w:ascii="Arial" w:hAnsi="Arial" w:cs="Arial"/>
          <w:lang w:val="en-US"/>
        </w:rPr>
        <w:t xml:space="preserve"> que </w:t>
      </w:r>
      <w:proofErr w:type="spellStart"/>
      <w:r>
        <w:rPr>
          <w:rFonts w:ascii="Arial" w:hAnsi="Arial" w:cs="Arial"/>
          <w:lang w:val="en-US"/>
        </w:rPr>
        <w:t>produzirá</w:t>
      </w:r>
      <w:proofErr w:type="spellEnd"/>
      <w:r>
        <w:rPr>
          <w:rFonts w:ascii="Arial" w:hAnsi="Arial" w:cs="Arial"/>
          <w:lang w:val="en-US"/>
        </w:rPr>
        <w:t xml:space="preserve"> </w:t>
      </w:r>
      <w:proofErr w:type="spellStart"/>
      <w:r>
        <w:rPr>
          <w:rFonts w:ascii="Arial" w:hAnsi="Arial" w:cs="Arial"/>
          <w:lang w:val="en-US"/>
        </w:rPr>
        <w:t>ao</w:t>
      </w:r>
      <w:proofErr w:type="spellEnd"/>
      <w:r>
        <w:rPr>
          <w:rFonts w:ascii="Arial" w:hAnsi="Arial" w:cs="Arial"/>
          <w:lang w:val="en-US"/>
        </w:rPr>
        <w:t xml:space="preserve"> </w:t>
      </w:r>
      <w:proofErr w:type="spellStart"/>
      <w:r>
        <w:rPr>
          <w:rFonts w:ascii="Arial" w:hAnsi="Arial" w:cs="Arial"/>
          <w:lang w:val="en-US"/>
        </w:rPr>
        <w:t>longo</w:t>
      </w:r>
      <w:proofErr w:type="spellEnd"/>
      <w:r>
        <w:rPr>
          <w:rFonts w:ascii="Arial" w:hAnsi="Arial" w:cs="Arial"/>
          <w:lang w:val="en-US"/>
        </w:rPr>
        <w:t xml:space="preserve"> do </w:t>
      </w:r>
      <w:proofErr w:type="spellStart"/>
      <w:r>
        <w:rPr>
          <w:rFonts w:ascii="Arial" w:hAnsi="Arial" w:cs="Arial"/>
          <w:lang w:val="en-US"/>
        </w:rPr>
        <w:t>semestre</w:t>
      </w:r>
      <w:proofErr w:type="spellEnd"/>
      <w:r>
        <w:rPr>
          <w:rFonts w:ascii="Arial" w:hAnsi="Arial" w:cs="Arial"/>
          <w:lang w:val="en-US"/>
        </w:rPr>
        <w:t xml:space="preserve">, </w:t>
      </w:r>
      <w:proofErr w:type="spellStart"/>
      <w:r>
        <w:rPr>
          <w:rFonts w:ascii="Arial" w:hAnsi="Arial" w:cs="Arial"/>
          <w:lang w:val="en-US"/>
        </w:rPr>
        <w:t>conforme</w:t>
      </w:r>
      <w:proofErr w:type="spellEnd"/>
      <w:r>
        <w:rPr>
          <w:rFonts w:ascii="Arial" w:hAnsi="Arial" w:cs="Arial"/>
          <w:lang w:val="en-US"/>
        </w:rPr>
        <w:t xml:space="preserve"> as </w:t>
      </w:r>
      <w:proofErr w:type="spellStart"/>
      <w:r>
        <w:rPr>
          <w:rFonts w:ascii="Arial" w:hAnsi="Arial" w:cs="Arial"/>
          <w:lang w:val="en-US"/>
        </w:rPr>
        <w:t>propostas</w:t>
      </w:r>
      <w:proofErr w:type="spellEnd"/>
      <w:r>
        <w:rPr>
          <w:rFonts w:ascii="Arial" w:hAnsi="Arial" w:cs="Arial"/>
          <w:lang w:val="en-US"/>
        </w:rPr>
        <w:t xml:space="preserve"> </w:t>
      </w:r>
      <w:proofErr w:type="spellStart"/>
      <w:r>
        <w:rPr>
          <w:rFonts w:ascii="Arial" w:hAnsi="Arial" w:cs="Arial"/>
          <w:lang w:val="en-US"/>
        </w:rPr>
        <w:t>apresentadas</w:t>
      </w:r>
      <w:proofErr w:type="spellEnd"/>
      <w:r>
        <w:rPr>
          <w:rFonts w:ascii="Arial" w:hAnsi="Arial" w:cs="Arial"/>
          <w:lang w:val="en-US"/>
        </w:rPr>
        <w:t xml:space="preserve"> em </w:t>
      </w:r>
      <w:proofErr w:type="spellStart"/>
      <w:r>
        <w:rPr>
          <w:rFonts w:ascii="Arial" w:hAnsi="Arial" w:cs="Arial"/>
          <w:lang w:val="en-US"/>
        </w:rPr>
        <w:t>sala</w:t>
      </w:r>
      <w:proofErr w:type="spellEnd"/>
      <w:r>
        <w:rPr>
          <w:rFonts w:ascii="Arial" w:hAnsi="Arial" w:cs="Arial"/>
          <w:lang w:val="en-US"/>
        </w:rPr>
        <w:t xml:space="preserve"> de aula </w:t>
      </w:r>
      <w:proofErr w:type="spellStart"/>
      <w:r>
        <w:rPr>
          <w:rFonts w:ascii="Arial" w:hAnsi="Arial" w:cs="Arial"/>
          <w:lang w:val="en-US"/>
        </w:rPr>
        <w:t>pelo</w:t>
      </w:r>
      <w:proofErr w:type="spellEnd"/>
      <w:r>
        <w:rPr>
          <w:rFonts w:ascii="Arial" w:hAnsi="Arial" w:cs="Arial"/>
          <w:lang w:val="en-US"/>
        </w:rPr>
        <w:t xml:space="preserve"> professor</w:t>
      </w:r>
      <w:r>
        <w:rPr>
          <w:rFonts w:ascii="Arial" w:hAnsi="Arial" w:cs="Arial"/>
        </w:rPr>
        <w:t xml:space="preserve">. A pasta ficará em posse dos estudantes, até que o professor solicite sua entrega para leitura e correção. Após as observações do professor, a pasta será </w:t>
      </w:r>
      <w:proofErr w:type="gramStart"/>
      <w:r>
        <w:rPr>
          <w:rFonts w:ascii="Arial" w:hAnsi="Arial" w:cs="Arial"/>
        </w:rPr>
        <w:t>devolvido</w:t>
      </w:r>
      <w:proofErr w:type="gramEnd"/>
      <w:r>
        <w:rPr>
          <w:rFonts w:ascii="Arial" w:hAnsi="Arial" w:cs="Arial"/>
        </w:rPr>
        <w:t xml:space="preserve"> aos estudantes, que deverão reescrever os textos para, somente após a reescrita, serem avaliados. A pasta deverá conter as produções iniciais e as reescritas. É possível que seja necessário mais de uma reescrita, como ocorre normalmente no processo de escrita textual</w:t>
      </w:r>
    </w:p>
    <w:p w:rsidR="0062024E" w:rsidRDefault="0062024E" w:rsidP="0062024E">
      <w:pPr>
        <w:spacing w:line="240" w:lineRule="auto"/>
        <w:ind w:left="567" w:firstLine="284"/>
        <w:rPr>
          <w:rFonts w:ascii="Arial" w:hAnsi="Arial" w:cs="Arial"/>
        </w:rPr>
      </w:pPr>
      <w:r>
        <w:rPr>
          <w:rFonts w:ascii="Arial" w:hAnsi="Arial" w:cs="Arial"/>
        </w:rPr>
        <w:t>Serão considerados a evolução dos textos a partir das observações para reescrita e a pontualidade na entrega dos cadernos.</w:t>
      </w:r>
    </w:p>
    <w:p w:rsidR="0062024E" w:rsidRDefault="0062024E" w:rsidP="0062024E">
      <w:pPr>
        <w:spacing w:line="240" w:lineRule="auto"/>
        <w:ind w:left="567" w:firstLine="284"/>
        <w:rPr>
          <w:rFonts w:ascii="Arial" w:hAnsi="Arial" w:cs="Arial"/>
        </w:rPr>
      </w:pPr>
      <w:r>
        <w:rPr>
          <w:rFonts w:ascii="Arial" w:hAnsi="Arial" w:cs="Arial"/>
        </w:rPr>
        <w:t>Não serão aceitos, para a avaliação, textos avulsos ou enviados através de outras mídias, a menos que solicitado pela professora.</w:t>
      </w:r>
    </w:p>
    <w:p w:rsidR="0062024E" w:rsidRDefault="0062024E" w:rsidP="0062024E">
      <w:pPr>
        <w:spacing w:line="240" w:lineRule="auto"/>
        <w:ind w:left="567" w:firstLine="284"/>
        <w:rPr>
          <w:rFonts w:ascii="Arial" w:hAnsi="Arial" w:cs="Arial"/>
        </w:rPr>
      </w:pPr>
      <w:r>
        <w:rPr>
          <w:rFonts w:ascii="Arial" w:hAnsi="Arial" w:cs="Arial"/>
        </w:rPr>
        <w:t>Em caso de perda ou danificação da pasta, o(a) estudante deverá providenciar outra, e refazer os textos já propostos até a data do ocorrido para serem avaliados. (Sugestão aos(às) estudantes: tenham sempre uma cópia digital dos textos).</w:t>
      </w:r>
    </w:p>
    <w:p w:rsidR="0062024E" w:rsidRDefault="0062024E" w:rsidP="0062024E">
      <w:pPr>
        <w:spacing w:line="240" w:lineRule="auto"/>
        <w:ind w:left="567" w:firstLine="284"/>
      </w:pPr>
      <w:r>
        <w:rPr>
          <w:rFonts w:ascii="Arial" w:hAnsi="Arial" w:cs="Arial"/>
          <w:b/>
        </w:rPr>
        <w:t>b) Avaliação de LP</w:t>
      </w:r>
      <w:r>
        <w:rPr>
          <w:rFonts w:ascii="Arial" w:hAnsi="Arial" w:cs="Arial"/>
        </w:rPr>
        <w:t xml:space="preserve"> </w:t>
      </w:r>
      <w:r>
        <w:rPr>
          <w:rFonts w:ascii="Arial" w:hAnsi="Arial" w:cs="Arial"/>
          <w:b/>
          <w:bCs/>
        </w:rPr>
        <w:t xml:space="preserve">(individual, peso 1 - cada) </w:t>
      </w:r>
      <w:r>
        <w:rPr>
          <w:rFonts w:ascii="Arial" w:hAnsi="Arial" w:cs="Arial"/>
        </w:rPr>
        <w:t>– Consiste em duas avaliações, com questões dissertativas e objetivas, que abordarão os aspectos gramaticais estudados, leitura e interpretação textual.</w:t>
      </w:r>
    </w:p>
    <w:p w:rsidR="0062024E" w:rsidRDefault="0062024E" w:rsidP="0062024E">
      <w:pPr>
        <w:spacing w:line="240" w:lineRule="auto"/>
        <w:ind w:left="567" w:firstLine="284"/>
      </w:pPr>
      <w:r>
        <w:rPr>
          <w:rFonts w:ascii="Arial" w:hAnsi="Arial" w:cs="Arial"/>
          <w:b/>
          <w:color w:val="00000A"/>
        </w:rPr>
        <w:t xml:space="preserve">c)Seminário Preconceito Linguístico </w:t>
      </w:r>
      <w:r>
        <w:rPr>
          <w:rFonts w:ascii="Arial" w:hAnsi="Arial" w:cs="Arial"/>
          <w:b/>
          <w:bCs/>
          <w:color w:val="00000A"/>
        </w:rPr>
        <w:t>(em grupo, peso 1)</w:t>
      </w:r>
      <w:r>
        <w:rPr>
          <w:rFonts w:ascii="Arial" w:hAnsi="Arial" w:cs="Arial"/>
          <w:color w:val="00000A"/>
        </w:rPr>
        <w:t xml:space="preserve"> – Trabalho de pesquisa em grupos sobre os mitos linguísticos existentes em nossa cultura, a partir de leitura e apropriação de termos relativos à área linguística estudados ao longo do semestre. O trabalho será apresentado à turma e entregue em forma de </w:t>
      </w:r>
      <w:proofErr w:type="spellStart"/>
      <w:r>
        <w:rPr>
          <w:rFonts w:ascii="Arial" w:hAnsi="Arial" w:cs="Arial"/>
          <w:color w:val="00000A"/>
        </w:rPr>
        <w:t>handout</w:t>
      </w:r>
      <w:proofErr w:type="spellEnd"/>
      <w:r>
        <w:rPr>
          <w:rFonts w:ascii="Arial" w:hAnsi="Arial" w:cs="Arial"/>
          <w:color w:val="00000A"/>
        </w:rPr>
        <w:t>.</w:t>
      </w:r>
    </w:p>
    <w:p w:rsidR="0062024E" w:rsidRPr="002311A1" w:rsidRDefault="0062024E" w:rsidP="0062024E">
      <w:pPr>
        <w:spacing w:line="240" w:lineRule="auto"/>
        <w:ind w:left="567" w:firstLine="284"/>
        <w:rPr>
          <w:rFonts w:ascii="Arial" w:hAnsi="Arial" w:cs="Arial"/>
          <w:color w:val="00000A"/>
        </w:rPr>
      </w:pPr>
      <w:r w:rsidRPr="0040296A">
        <w:rPr>
          <w:rFonts w:ascii="Arial" w:hAnsi="Arial" w:cs="Arial"/>
          <w:b/>
          <w:color w:val="00000A"/>
        </w:rPr>
        <w:t>d)</w:t>
      </w:r>
      <w:r>
        <w:rPr>
          <w:rFonts w:ascii="Arial" w:hAnsi="Arial" w:cs="Arial"/>
          <w:b/>
          <w:bCs/>
          <w:color w:val="00000A"/>
        </w:rPr>
        <w:t xml:space="preserve"> Apresentação do relato de experiência como mediador(a) de leitura (individual, peso 1) </w:t>
      </w:r>
      <w:r>
        <w:rPr>
          <w:rFonts w:ascii="Arial" w:hAnsi="Arial" w:cs="Arial"/>
          <w:color w:val="00000A"/>
        </w:rPr>
        <w:t xml:space="preserve">– Apresentação, em aula, de maneira criativa, de um resumo, produzido pelo(a) próprio(a) estudante, de suas práticas enquanto mediadores de leitura literária para uma criança ou adolescente de acordo com os critérios que serão estabelecidos pelo professor e combinados com os alunos em sala de aula. </w:t>
      </w:r>
    </w:p>
    <w:p w:rsidR="0062024E" w:rsidRDefault="0062024E" w:rsidP="0062024E">
      <w:pPr>
        <w:spacing w:line="240" w:lineRule="auto"/>
        <w:ind w:left="567" w:firstLine="284"/>
        <w:rPr>
          <w:rFonts w:ascii="Arial" w:hAnsi="Arial" w:cs="Arial"/>
          <w:color w:val="00000A"/>
        </w:rPr>
      </w:pPr>
    </w:p>
    <w:p w:rsidR="0062024E" w:rsidRDefault="0062024E" w:rsidP="0062024E">
      <w:pPr>
        <w:spacing w:line="240" w:lineRule="auto"/>
        <w:ind w:left="567" w:firstLine="284"/>
      </w:pPr>
      <w:r>
        <w:rPr>
          <w:rFonts w:ascii="Arial" w:hAnsi="Arial" w:cs="Arial"/>
          <w:color w:val="00000A"/>
          <w:u w:val="single"/>
        </w:rPr>
        <w:t xml:space="preserve">Em relação à recuperação: </w:t>
      </w:r>
    </w:p>
    <w:p w:rsidR="0062024E" w:rsidRDefault="0062024E" w:rsidP="0062024E">
      <w:pPr>
        <w:spacing w:line="240" w:lineRule="auto"/>
        <w:ind w:left="567" w:firstLine="284"/>
        <w:rPr>
          <w:rFonts w:ascii="Arial" w:hAnsi="Arial" w:cs="Arial"/>
          <w:color w:val="00000A"/>
        </w:rPr>
      </w:pPr>
      <w:r>
        <w:rPr>
          <w:rFonts w:ascii="Arial" w:hAnsi="Arial" w:cs="Arial"/>
          <w:color w:val="00000A"/>
        </w:rPr>
        <w:t xml:space="preserve">- Os instrumentos </w:t>
      </w:r>
      <w:r>
        <w:rPr>
          <w:rFonts w:ascii="Arial" w:hAnsi="Arial" w:cs="Arial"/>
          <w:b/>
          <w:color w:val="00000A"/>
        </w:rPr>
        <w:t>a</w:t>
      </w:r>
      <w:r>
        <w:rPr>
          <w:rFonts w:ascii="Arial" w:hAnsi="Arial" w:cs="Arial"/>
          <w:color w:val="00000A"/>
        </w:rPr>
        <w:t xml:space="preserve"> e </w:t>
      </w:r>
      <w:r>
        <w:rPr>
          <w:rFonts w:ascii="Arial" w:hAnsi="Arial" w:cs="Arial"/>
          <w:b/>
          <w:color w:val="00000A"/>
        </w:rPr>
        <w:t>b</w:t>
      </w:r>
      <w:r>
        <w:rPr>
          <w:rFonts w:ascii="Arial" w:hAnsi="Arial" w:cs="Arial"/>
          <w:color w:val="00000A"/>
        </w:rPr>
        <w:t xml:space="preserve"> poderão ser recuperados, em data oportuna, conforme o cronograma.</w:t>
      </w:r>
    </w:p>
    <w:p w:rsidR="0062024E" w:rsidRDefault="0062024E" w:rsidP="0062024E">
      <w:pPr>
        <w:spacing w:line="240" w:lineRule="auto"/>
        <w:ind w:left="567" w:firstLine="284"/>
        <w:rPr>
          <w:rFonts w:ascii="Arial" w:hAnsi="Arial" w:cs="Arial"/>
          <w:color w:val="00000A"/>
        </w:rPr>
      </w:pPr>
    </w:p>
    <w:p w:rsidR="0062024E" w:rsidRDefault="0062024E" w:rsidP="0062024E">
      <w:pPr>
        <w:spacing w:line="240" w:lineRule="auto"/>
        <w:ind w:left="567" w:firstLine="284"/>
        <w:rPr>
          <w:rFonts w:ascii="Arial" w:hAnsi="Arial" w:cs="Arial"/>
          <w:b/>
          <w:color w:val="00000A"/>
        </w:rPr>
      </w:pPr>
      <w:r>
        <w:rPr>
          <w:rFonts w:ascii="Arial" w:hAnsi="Arial" w:cs="Arial"/>
          <w:color w:val="00000A"/>
        </w:rPr>
        <w:t xml:space="preserve">Lembre-se: </w:t>
      </w:r>
      <w:r>
        <w:rPr>
          <w:rFonts w:ascii="Arial" w:hAnsi="Arial" w:cs="Arial"/>
          <w:b/>
          <w:color w:val="00000A"/>
        </w:rPr>
        <w:t>Não há prova de recuperação que substitua a nota final construída ao longo do semestre.</w:t>
      </w:r>
    </w:p>
    <w:p w:rsidR="0062024E" w:rsidRDefault="0062024E" w:rsidP="0062024E">
      <w:pPr>
        <w:spacing w:line="240" w:lineRule="auto"/>
        <w:ind w:left="567" w:firstLine="284"/>
        <w:rPr>
          <w:rFonts w:ascii="Arial" w:hAnsi="Arial" w:cs="Arial"/>
          <w:color w:val="00000A"/>
        </w:rPr>
      </w:pPr>
    </w:p>
    <w:p w:rsidR="0062024E" w:rsidRDefault="0062024E" w:rsidP="0062024E">
      <w:pPr>
        <w:spacing w:line="240" w:lineRule="auto"/>
        <w:ind w:left="567" w:firstLine="284"/>
        <w:jc w:val="left"/>
        <w:rPr>
          <w:rFonts w:ascii="Arial" w:hAnsi="Arial" w:cs="Arial"/>
          <w:color w:val="00000A"/>
        </w:rPr>
      </w:pPr>
      <w:r>
        <w:rPr>
          <w:rFonts w:ascii="Arial" w:hAnsi="Arial" w:cs="Arial"/>
          <w:b/>
          <w:noProof/>
        </w:rPr>
        <w:lastRenderedPageBreak/>
        <mc:AlternateContent>
          <mc:Choice Requires="wps">
            <w:drawing>
              <wp:anchor distT="0" distB="0" distL="114300" distR="114300" simplePos="0" relativeHeight="251669504" behindDoc="0" locked="0" layoutInCell="1" allowOverlap="1" wp14:anchorId="30D5E3EA" wp14:editId="18955470">
                <wp:simplePos x="0" y="0"/>
                <wp:positionH relativeFrom="column">
                  <wp:posOffset>-2758</wp:posOffset>
                </wp:positionH>
                <wp:positionV relativeFrom="paragraph">
                  <wp:posOffset>0</wp:posOffset>
                </wp:positionV>
                <wp:extent cx="6469039" cy="1828800"/>
                <wp:effectExtent l="0" t="0" r="27305" b="19050"/>
                <wp:wrapNone/>
                <wp:docPr id="9" name="Retângulo 9"/>
                <wp:cNvGraphicFramePr/>
                <a:graphic xmlns:a="http://schemas.openxmlformats.org/drawingml/2006/main">
                  <a:graphicData uri="http://schemas.microsoft.com/office/word/2010/wordprocessingShape">
                    <wps:wsp>
                      <wps:cNvSpPr/>
                      <wps:spPr>
                        <a:xfrm>
                          <a:off x="0" y="0"/>
                          <a:ext cx="6469039" cy="1828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76DD7" id="Retângulo 9" o:spid="_x0000_s1026" style="position:absolute;margin-left:-.2pt;margin-top:0;width:509.35pt;height:2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" filled="f" strokecolor="black [3213]"/>
            </w:pict>
          </mc:Fallback>
        </mc:AlternateContent>
      </w:r>
      <w:r>
        <w:rPr>
          <w:rFonts w:ascii="Arial" w:hAnsi="Arial" w:cs="Arial"/>
          <w:color w:val="00000A"/>
        </w:rPr>
        <w:t>Observação: As ausências deverão ser justificadas na CORAC no prazo de até 02 (dois) dias úteis após a data de término da ausência.  Pedidos posteriores a este prazo não serão considerados.</w:t>
      </w:r>
    </w:p>
    <w:p w:rsidR="0062024E" w:rsidRDefault="0062024E" w:rsidP="0062024E">
      <w:pPr>
        <w:spacing w:line="240" w:lineRule="auto"/>
        <w:ind w:left="567" w:firstLine="284"/>
        <w:jc w:val="left"/>
        <w:rPr>
          <w:rFonts w:ascii="Arial" w:hAnsi="Arial" w:cs="Arial"/>
          <w:sz w:val="22"/>
          <w:szCs w:val="22"/>
        </w:rPr>
      </w:pPr>
    </w:p>
    <w:p w:rsidR="0062024E" w:rsidRDefault="0062024E" w:rsidP="0062024E">
      <w:pPr>
        <w:spacing w:line="240" w:lineRule="auto"/>
        <w:ind w:left="567" w:firstLine="284"/>
        <w:jc w:val="right"/>
        <w:rPr>
          <w:rFonts w:ascii="Arial" w:hAnsi="Arial" w:cs="Arial"/>
          <w:b/>
          <w:i/>
          <w:color w:val="00000A"/>
          <w:sz w:val="16"/>
          <w:szCs w:val="16"/>
        </w:rPr>
      </w:pPr>
      <w:r>
        <w:rPr>
          <w:rFonts w:ascii="Arial" w:hAnsi="Arial" w:cs="Arial"/>
          <w:b/>
          <w:i/>
          <w:color w:val="00000A"/>
          <w:sz w:val="16"/>
          <w:szCs w:val="16"/>
        </w:rPr>
        <w:t>Legislação – Justificativa da Falta</w:t>
      </w:r>
    </w:p>
    <w:p w:rsidR="0062024E" w:rsidRDefault="0062024E" w:rsidP="0062024E">
      <w:pPr>
        <w:spacing w:line="240" w:lineRule="auto"/>
        <w:ind w:left="567"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Decreto-Lei 715-69</w:t>
      </w:r>
      <w:r>
        <w:rPr>
          <w:rFonts w:ascii="Arial" w:hAnsi="Arial" w:cs="Arial"/>
          <w:color w:val="00000A"/>
          <w:sz w:val="16"/>
          <w:szCs w:val="16"/>
        </w:rPr>
        <w:t xml:space="preserve"> - relativo à prestação do Serviço Militar (Exército, Marinha e Aeronáutica).</w:t>
      </w:r>
    </w:p>
    <w:p w:rsidR="0062024E" w:rsidRDefault="0062024E" w:rsidP="0062024E">
      <w:pPr>
        <w:spacing w:line="240" w:lineRule="auto"/>
        <w:ind w:left="567"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Lei 9.615/98</w:t>
      </w:r>
      <w:r>
        <w:rPr>
          <w:rFonts w:ascii="Arial" w:hAnsi="Arial" w:cs="Arial"/>
          <w:color w:val="00000A"/>
          <w:sz w:val="16"/>
          <w:szCs w:val="16"/>
        </w:rPr>
        <w:t xml:space="preserve"> - participação do aluno em competições esportivas institucionais de cunho oficial representando o País.</w:t>
      </w:r>
    </w:p>
    <w:p w:rsidR="0062024E" w:rsidRDefault="0062024E" w:rsidP="0062024E">
      <w:pPr>
        <w:spacing w:line="240" w:lineRule="auto"/>
        <w:ind w:left="567"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Lei 5.869/79</w:t>
      </w:r>
      <w:r>
        <w:rPr>
          <w:rFonts w:ascii="Arial" w:hAnsi="Arial" w:cs="Arial"/>
          <w:color w:val="00000A"/>
          <w:sz w:val="16"/>
          <w:szCs w:val="16"/>
        </w:rPr>
        <w:t xml:space="preserve"> - convocação para audiência judicial.</w:t>
      </w:r>
    </w:p>
    <w:p w:rsidR="0062024E" w:rsidRDefault="0062024E" w:rsidP="0062024E">
      <w:pPr>
        <w:spacing w:line="240" w:lineRule="auto"/>
        <w:ind w:left="567" w:firstLine="284"/>
        <w:jc w:val="right"/>
        <w:rPr>
          <w:rFonts w:ascii="Arial" w:hAnsi="Arial" w:cs="Arial"/>
          <w:b/>
          <w:i/>
          <w:color w:val="00000A"/>
          <w:sz w:val="16"/>
          <w:szCs w:val="16"/>
        </w:rPr>
      </w:pPr>
      <w:r>
        <w:rPr>
          <w:rFonts w:ascii="Arial" w:hAnsi="Arial" w:cs="Arial"/>
          <w:b/>
          <w:i/>
          <w:color w:val="00000A"/>
          <w:sz w:val="16"/>
          <w:szCs w:val="16"/>
        </w:rPr>
        <w:t>Legislação – Ausência Autorizada (Exercícios Domiciliares)</w:t>
      </w:r>
    </w:p>
    <w:p w:rsidR="0062024E" w:rsidRDefault="0062024E" w:rsidP="0062024E">
      <w:pPr>
        <w:spacing w:line="240" w:lineRule="auto"/>
        <w:ind w:left="567"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Decreto-Lei 1,044/69</w:t>
      </w:r>
      <w:r>
        <w:rPr>
          <w:rFonts w:ascii="Arial" w:hAnsi="Arial" w:cs="Arial"/>
          <w:color w:val="00000A"/>
          <w:sz w:val="16"/>
          <w:szCs w:val="16"/>
        </w:rPr>
        <w:t xml:space="preserve"> - dispõe sobre tratamento excepcional para os alunos portadores de afecções que indica.</w:t>
      </w:r>
    </w:p>
    <w:p w:rsidR="0062024E" w:rsidRDefault="0062024E" w:rsidP="0062024E">
      <w:pPr>
        <w:spacing w:line="240" w:lineRule="auto"/>
        <w:ind w:left="567"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Lei 6.202/75</w:t>
      </w:r>
      <w:r>
        <w:rPr>
          <w:rFonts w:ascii="Arial" w:hAnsi="Arial" w:cs="Arial"/>
          <w:color w:val="00000A"/>
          <w:sz w:val="16"/>
          <w:szCs w:val="16"/>
        </w:rPr>
        <w:t xml:space="preserve"> - amparo a gestação, parto ou puerpério.</w:t>
      </w:r>
    </w:p>
    <w:p w:rsidR="0062024E" w:rsidRDefault="0062024E" w:rsidP="0062024E">
      <w:pPr>
        <w:spacing w:line="240" w:lineRule="auto"/>
        <w:ind w:left="567"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Decreto-Lei 57.654/66</w:t>
      </w:r>
      <w:r>
        <w:rPr>
          <w:rFonts w:ascii="Arial" w:hAnsi="Arial" w:cs="Arial"/>
          <w:color w:val="00000A"/>
          <w:sz w:val="16"/>
          <w:szCs w:val="16"/>
        </w:rPr>
        <w:t xml:space="preserve"> - lei do Serviço Militar (período longo de afastamento).</w:t>
      </w:r>
    </w:p>
    <w:p w:rsidR="0062024E" w:rsidRDefault="0062024E" w:rsidP="0062024E">
      <w:pPr>
        <w:spacing w:line="240" w:lineRule="auto"/>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Lei 10.412</w:t>
      </w:r>
      <w:r>
        <w:rPr>
          <w:rFonts w:ascii="Arial" w:hAnsi="Arial" w:cs="Arial"/>
          <w:color w:val="00000A"/>
          <w:sz w:val="16"/>
          <w:szCs w:val="16"/>
        </w:rPr>
        <w:t xml:space="preserve"> - às mães adotivas em licença-maternidade.</w:t>
      </w:r>
    </w:p>
    <w:p w:rsidR="002B3F77" w:rsidRDefault="002B3F77" w:rsidP="00F64B7C">
      <w:pPr>
        <w:widowControl w:val="0"/>
        <w:spacing w:line="160" w:lineRule="atLeast"/>
        <w:rPr>
          <w:rFonts w:ascii="Arial" w:hAnsi="Arial" w:cs="Arial"/>
          <w:color w:val="00000A"/>
          <w:u w:val="single"/>
        </w:rPr>
      </w:pPr>
    </w:p>
    <w:p w:rsidR="0062024E" w:rsidRDefault="0062024E" w:rsidP="00F64B7C">
      <w:pPr>
        <w:widowControl w:val="0"/>
        <w:spacing w:line="160" w:lineRule="atLeast"/>
        <w:rPr>
          <w:rFonts w:ascii="Arial" w:hAnsi="Arial" w:cs="Arial"/>
          <w:color w:val="00000A"/>
          <w:u w:val="single"/>
        </w:rPr>
      </w:pPr>
    </w:p>
    <w:p w:rsidR="00F64B7C" w:rsidRDefault="006D5F9E" w:rsidP="0062024E">
      <w:pPr>
        <w:widowControl w:val="0"/>
        <w:pBdr>
          <w:top w:val="single" w:sz="4" w:space="0" w:color="00000A"/>
          <w:left w:val="single" w:sz="4" w:space="1" w:color="00000A"/>
          <w:bottom w:val="single" w:sz="4" w:space="1" w:color="00000A"/>
          <w:right w:val="single" w:sz="4" w:space="4" w:color="00000A"/>
        </w:pBdr>
        <w:spacing w:before="63"/>
        <w:rPr>
          <w:b/>
          <w:bCs/>
        </w:rPr>
      </w:pPr>
      <w:r>
        <w:rPr>
          <w:rFonts w:ascii="Arial" w:hAnsi="Arial" w:cs="Arial"/>
          <w:b/>
          <w:noProof/>
        </w:rPr>
        <mc:AlternateContent>
          <mc:Choice Requires="wps">
            <w:drawing>
              <wp:anchor distT="0" distB="0" distL="114300" distR="114300" simplePos="0" relativeHeight="251671552" behindDoc="0" locked="0" layoutInCell="1" allowOverlap="1" wp14:anchorId="6A6FC393" wp14:editId="5CAED982">
                <wp:simplePos x="0" y="0"/>
                <wp:positionH relativeFrom="column">
                  <wp:posOffset>-50525</wp:posOffset>
                </wp:positionH>
                <wp:positionV relativeFrom="paragraph">
                  <wp:posOffset>948112</wp:posOffset>
                </wp:positionV>
                <wp:extent cx="6571397" cy="3869140"/>
                <wp:effectExtent l="0" t="0" r="20320" b="17145"/>
                <wp:wrapNone/>
                <wp:docPr id="10" name="Retângulo 10"/>
                <wp:cNvGraphicFramePr/>
                <a:graphic xmlns:a="http://schemas.openxmlformats.org/drawingml/2006/main">
                  <a:graphicData uri="http://schemas.microsoft.com/office/word/2010/wordprocessingShape">
                    <wps:wsp>
                      <wps:cNvSpPr/>
                      <wps:spPr>
                        <a:xfrm>
                          <a:off x="0" y="0"/>
                          <a:ext cx="6571397" cy="38691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C949C" id="Retângulo 10" o:spid="_x0000_s1026" style="position:absolute;margin-left:-4pt;margin-top:74.65pt;width:517.45pt;height:30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" filled="f" strokecolor="black [3213]"/>
            </w:pict>
          </mc:Fallback>
        </mc:AlternateContent>
      </w:r>
      <w:r w:rsidR="00F64B7C" w:rsidRPr="00815FBF">
        <w:rPr>
          <w:rFonts w:ascii="Arial" w:hAnsi="Arial" w:cs="Arial"/>
          <w:b/>
        </w:rPr>
        <w:t xml:space="preserve">6. </w:t>
      </w:r>
      <w:r w:rsidR="00F64B7C">
        <w:rPr>
          <w:rFonts w:ascii="Arial" w:hAnsi="Arial" w:cs="Arial"/>
          <w:b/>
          <w:bCs/>
        </w:rPr>
        <w:t>Horário de atendimento</w:t>
      </w:r>
      <w:r w:rsidR="00F64B7C" w:rsidRPr="00815FBF">
        <w:rPr>
          <w:rFonts w:ascii="Arial" w:hAnsi="Arial" w:cs="Arial"/>
          <w:b/>
        </w:rPr>
        <w:t xml:space="preserve"> presencial</w:t>
      </w:r>
      <w:r w:rsidR="00F64B7C">
        <w:rPr>
          <w:rFonts w:ascii="Arial" w:hAnsi="Arial" w:cs="Arial"/>
          <w:b/>
          <w:bCs/>
        </w:rPr>
        <w:t xml:space="preserve">: </w:t>
      </w:r>
      <w:r w:rsidR="000A0348">
        <w:rPr>
          <w:rFonts w:ascii="Arial" w:hAnsi="Arial" w:cs="Arial"/>
        </w:rPr>
        <w:t>terças e quintas das 17</w:t>
      </w:r>
      <w:r w:rsidR="00F64B7C">
        <w:rPr>
          <w:rFonts w:ascii="Arial" w:hAnsi="Arial" w:cs="Arial"/>
        </w:rPr>
        <w:t>h às 19h. Local: sala dos professores</w:t>
      </w:r>
      <w:r w:rsidR="000A0348">
        <w:rPr>
          <w:rFonts w:ascii="Arial" w:hAnsi="Arial" w:cs="Arial"/>
        </w:rPr>
        <w:t>.</w:t>
      </w:r>
    </w:p>
    <w:tbl>
      <w:tblPr>
        <w:tblW w:w="10560" w:type="dxa"/>
        <w:tblCellMar>
          <w:left w:w="70" w:type="dxa"/>
          <w:right w:w="70" w:type="dxa"/>
        </w:tblCellMar>
        <w:tblLook w:val="0000" w:firstRow="0" w:lastRow="0" w:firstColumn="0" w:lastColumn="0" w:noHBand="0" w:noVBand="0"/>
      </w:tblPr>
      <w:tblGrid>
        <w:gridCol w:w="10560"/>
      </w:tblGrid>
      <w:tr w:rsidR="00445426">
        <w:tc>
          <w:tcPr>
            <w:tcW w:w="10560" w:type="dxa"/>
            <w:shd w:val="clear" w:color="auto" w:fill="auto"/>
          </w:tcPr>
          <w:p w:rsidR="00445426" w:rsidRDefault="00445426" w:rsidP="00B74179">
            <w:pPr>
              <w:pStyle w:val="Corpodetexto"/>
              <w:rPr>
                <w:rFonts w:ascii="Arial" w:hAnsi="Arial" w:cs="Arial"/>
              </w:rPr>
            </w:pPr>
          </w:p>
        </w:tc>
      </w:tr>
      <w:tr w:rsidR="00445426">
        <w:tc>
          <w:tcPr>
            <w:tcW w:w="10560" w:type="dxa"/>
            <w:shd w:val="clear" w:color="auto" w:fill="auto"/>
          </w:tcPr>
          <w:p w:rsidR="00445426" w:rsidRPr="0062024E" w:rsidRDefault="00445426" w:rsidP="006D5F9E">
            <w:pPr>
              <w:keepNext/>
              <w:widowControl w:val="0"/>
              <w:spacing w:line="160" w:lineRule="atLeast"/>
              <w:jc w:val="center"/>
              <w:outlineLvl w:val="6"/>
              <w:rPr>
                <w:rFonts w:ascii="Arial" w:hAnsi="Arial" w:cs="Arial"/>
                <w:b/>
                <w:color w:val="00000A"/>
                <w:u w:val="single"/>
                <w:lang w:eastAsia="en-US"/>
              </w:rPr>
            </w:pPr>
          </w:p>
        </w:tc>
      </w:tr>
    </w:tbl>
    <w:p w:rsidR="00ED4915" w:rsidRPr="006D5F9E" w:rsidRDefault="00E6360C">
      <w:pPr>
        <w:keepNext/>
        <w:widowControl w:val="0"/>
        <w:spacing w:before="120" w:line="160" w:lineRule="atLeast"/>
        <w:jc w:val="left"/>
        <w:outlineLvl w:val="0"/>
        <w:rPr>
          <w:rFonts w:ascii="Arial" w:hAnsi="Arial" w:cs="Arial"/>
          <w:b/>
          <w:caps/>
          <w:color w:val="00000A"/>
          <w:sz w:val="22"/>
          <w:szCs w:val="22"/>
          <w:lang w:val="en-US"/>
        </w:rPr>
      </w:pPr>
      <w:r w:rsidRPr="006D5F9E">
        <w:rPr>
          <w:rFonts w:ascii="Arial" w:hAnsi="Arial" w:cs="Arial"/>
          <w:b/>
          <w:caps/>
          <w:color w:val="00000A"/>
          <w:sz w:val="22"/>
          <w:szCs w:val="22"/>
          <w:lang w:val="en-US"/>
        </w:rPr>
        <w:t xml:space="preserve">7. </w:t>
      </w:r>
      <w:proofErr w:type="spellStart"/>
      <w:r w:rsidRPr="006D5F9E">
        <w:rPr>
          <w:rFonts w:ascii="Arial" w:hAnsi="Arial" w:cs="Arial"/>
          <w:b/>
          <w:color w:val="00000A"/>
          <w:sz w:val="22"/>
          <w:szCs w:val="22"/>
          <w:lang w:val="en-US"/>
        </w:rPr>
        <w:t>Bibliografia</w:t>
      </w:r>
      <w:proofErr w:type="spellEnd"/>
      <w:r w:rsidRPr="006D5F9E">
        <w:rPr>
          <w:rFonts w:ascii="Arial" w:hAnsi="Arial" w:cs="Arial"/>
          <w:b/>
          <w:color w:val="00000A"/>
          <w:sz w:val="22"/>
          <w:szCs w:val="22"/>
          <w:lang w:val="en-US"/>
        </w:rPr>
        <w:t xml:space="preserve"> </w:t>
      </w:r>
      <w:proofErr w:type="spellStart"/>
      <w:r w:rsidRPr="006D5F9E">
        <w:rPr>
          <w:rFonts w:ascii="Arial" w:hAnsi="Arial" w:cs="Arial"/>
          <w:b/>
          <w:color w:val="00000A"/>
          <w:sz w:val="22"/>
          <w:szCs w:val="22"/>
          <w:lang w:val="en-US"/>
        </w:rPr>
        <w:t>básica</w:t>
      </w:r>
      <w:proofErr w:type="spellEnd"/>
      <w:r w:rsidRPr="006D5F9E">
        <w:rPr>
          <w:rFonts w:ascii="Arial" w:hAnsi="Arial" w:cs="Arial"/>
          <w:b/>
          <w:color w:val="00000A"/>
          <w:sz w:val="22"/>
          <w:szCs w:val="22"/>
          <w:lang w:val="en-US"/>
        </w:rPr>
        <w:t>:</w:t>
      </w:r>
    </w:p>
    <w:p w:rsidR="00ED4915" w:rsidRDefault="00ED4915">
      <w:pPr>
        <w:keepNext/>
        <w:widowControl w:val="0"/>
        <w:spacing w:before="120" w:line="160" w:lineRule="atLeast"/>
        <w:jc w:val="left"/>
        <w:outlineLvl w:val="0"/>
        <w:rPr>
          <w:rFonts w:ascii="Arial" w:hAnsi="Arial" w:cs="Arial"/>
          <w:b/>
          <w:caps/>
          <w:color w:val="00000A"/>
          <w:sz w:val="22"/>
          <w:szCs w:val="22"/>
          <w:u w:val="single"/>
          <w:lang w:val="en-US"/>
        </w:rPr>
      </w:pPr>
    </w:p>
    <w:p w:rsidR="00ED4915" w:rsidRDefault="00E6360C">
      <w:pPr>
        <w:pStyle w:val="Corpodetexto"/>
        <w:spacing w:line="360" w:lineRule="auto"/>
        <w:ind w:left="284" w:hanging="284"/>
        <w:rPr>
          <w:rFonts w:ascii="Arial" w:hAnsi="Arial" w:cs="Arial"/>
          <w:szCs w:val="24"/>
        </w:rPr>
      </w:pPr>
      <w:r>
        <w:rPr>
          <w:rFonts w:ascii="Arial" w:hAnsi="Arial" w:cs="Arial"/>
          <w:szCs w:val="24"/>
        </w:rPr>
        <w:t xml:space="preserve">FIORIN, José Luiz; SAVIOLI, </w:t>
      </w:r>
      <w:r>
        <w:rPr>
          <w:rFonts w:ascii="Arial" w:hAnsi="Arial" w:cs="Arial"/>
          <w:b/>
          <w:szCs w:val="24"/>
        </w:rPr>
        <w:t>Francisco Platão. Lições de texto: leitura e redação</w:t>
      </w:r>
      <w:r>
        <w:rPr>
          <w:rFonts w:ascii="Arial" w:hAnsi="Arial" w:cs="Arial"/>
          <w:szCs w:val="24"/>
        </w:rPr>
        <w:t xml:space="preserve">. 2. ed. São Paulo: Ática, 1997. </w:t>
      </w:r>
    </w:p>
    <w:p w:rsidR="00ED4915" w:rsidRDefault="00E6360C">
      <w:pPr>
        <w:pStyle w:val="Corpodetexto"/>
        <w:spacing w:line="360" w:lineRule="auto"/>
        <w:ind w:left="284" w:hanging="284"/>
        <w:rPr>
          <w:rFonts w:ascii="Arial" w:hAnsi="Arial" w:cs="Arial"/>
          <w:szCs w:val="24"/>
        </w:rPr>
      </w:pPr>
      <w:r>
        <w:rPr>
          <w:rFonts w:ascii="Arial" w:hAnsi="Arial" w:cs="Arial"/>
          <w:szCs w:val="24"/>
        </w:rPr>
        <w:t xml:space="preserve">GRANATIC, Branca. </w:t>
      </w:r>
      <w:r>
        <w:rPr>
          <w:rFonts w:ascii="Arial" w:hAnsi="Arial" w:cs="Arial"/>
          <w:b/>
          <w:szCs w:val="24"/>
        </w:rPr>
        <w:t>Técnicas Básicas de Redação</w:t>
      </w:r>
      <w:r>
        <w:rPr>
          <w:rFonts w:ascii="Arial" w:hAnsi="Arial" w:cs="Arial"/>
          <w:szCs w:val="24"/>
        </w:rPr>
        <w:t>. 2.ed. São Paulo: Ed. Scipione, 1995.</w:t>
      </w:r>
    </w:p>
    <w:p w:rsidR="00ED4915" w:rsidRDefault="00E6360C">
      <w:pPr>
        <w:pStyle w:val="Corpodetexto"/>
        <w:spacing w:line="360" w:lineRule="auto"/>
        <w:ind w:left="284" w:hanging="284"/>
        <w:rPr>
          <w:rFonts w:ascii="Arial" w:hAnsi="Arial" w:cs="Arial"/>
          <w:szCs w:val="24"/>
        </w:rPr>
      </w:pPr>
      <w:r>
        <w:rPr>
          <w:rFonts w:ascii="Arial" w:hAnsi="Arial" w:cs="Arial"/>
          <w:szCs w:val="24"/>
        </w:rPr>
        <w:t xml:space="preserve">INFANTE, Ulisses. </w:t>
      </w:r>
      <w:r>
        <w:rPr>
          <w:rFonts w:ascii="Arial" w:hAnsi="Arial" w:cs="Arial"/>
          <w:b/>
          <w:szCs w:val="24"/>
        </w:rPr>
        <w:t>Do texto ao texto</w:t>
      </w:r>
      <w:r>
        <w:rPr>
          <w:rFonts w:ascii="Arial" w:hAnsi="Arial" w:cs="Arial"/>
          <w:szCs w:val="24"/>
        </w:rPr>
        <w:t xml:space="preserve">. 5. ed. São Paulo: Ed. Scipione, 1998. </w:t>
      </w:r>
    </w:p>
    <w:p w:rsidR="00C326A6" w:rsidRDefault="00C326A6">
      <w:pPr>
        <w:pStyle w:val="Corpodetexto"/>
        <w:spacing w:line="360" w:lineRule="auto"/>
        <w:ind w:left="284" w:hanging="284"/>
        <w:rPr>
          <w:rFonts w:ascii="Arial" w:hAnsi="Arial" w:cs="Arial"/>
          <w:b/>
          <w:szCs w:val="24"/>
        </w:rPr>
      </w:pPr>
    </w:p>
    <w:p w:rsidR="00ED4915" w:rsidRDefault="002C7F62">
      <w:pPr>
        <w:pStyle w:val="Corpodetexto"/>
        <w:spacing w:line="360" w:lineRule="auto"/>
        <w:ind w:left="284" w:hanging="284"/>
        <w:rPr>
          <w:rFonts w:ascii="Arial" w:hAnsi="Arial" w:cs="Arial"/>
          <w:b/>
          <w:szCs w:val="24"/>
        </w:rPr>
      </w:pPr>
      <w:r>
        <w:rPr>
          <w:rFonts w:ascii="Arial" w:hAnsi="Arial" w:cs="Arial"/>
          <w:b/>
          <w:szCs w:val="24"/>
        </w:rPr>
        <w:t xml:space="preserve">8. </w:t>
      </w:r>
      <w:r w:rsidR="00E6360C">
        <w:rPr>
          <w:rFonts w:ascii="Arial" w:hAnsi="Arial" w:cs="Arial"/>
          <w:b/>
          <w:szCs w:val="24"/>
        </w:rPr>
        <w:t>Bibliografia complementar</w:t>
      </w:r>
    </w:p>
    <w:p w:rsidR="00ED4915" w:rsidRDefault="00E6360C">
      <w:pPr>
        <w:pStyle w:val="Corpodetexto"/>
        <w:spacing w:line="360" w:lineRule="auto"/>
        <w:ind w:left="284" w:hanging="284"/>
        <w:rPr>
          <w:rFonts w:ascii="Arial" w:hAnsi="Arial" w:cs="Arial"/>
          <w:szCs w:val="24"/>
        </w:rPr>
      </w:pPr>
      <w:r>
        <w:rPr>
          <w:rFonts w:ascii="Arial" w:hAnsi="Arial" w:cs="Arial"/>
          <w:szCs w:val="24"/>
        </w:rPr>
        <w:t xml:space="preserve">MARTINS, Dileta Silveira; ZILBERKNOP, Lúcia Scliar. </w:t>
      </w:r>
      <w:r>
        <w:rPr>
          <w:rFonts w:ascii="Arial" w:hAnsi="Arial" w:cs="Arial"/>
          <w:b/>
          <w:szCs w:val="24"/>
        </w:rPr>
        <w:t>Português Instrumental</w:t>
      </w:r>
      <w:r>
        <w:rPr>
          <w:rFonts w:ascii="Arial" w:hAnsi="Arial" w:cs="Arial"/>
          <w:szCs w:val="24"/>
        </w:rPr>
        <w:t xml:space="preserve">. 23. ed. Porto Alegre: Ed. Sagra </w:t>
      </w:r>
      <w:proofErr w:type="spellStart"/>
      <w:r>
        <w:rPr>
          <w:rFonts w:ascii="Arial" w:hAnsi="Arial" w:cs="Arial"/>
          <w:szCs w:val="24"/>
        </w:rPr>
        <w:t>Luzzatto</w:t>
      </w:r>
      <w:proofErr w:type="spellEnd"/>
      <w:r>
        <w:rPr>
          <w:rFonts w:ascii="Arial" w:hAnsi="Arial" w:cs="Arial"/>
          <w:szCs w:val="24"/>
        </w:rPr>
        <w:t>, 2002.</w:t>
      </w:r>
    </w:p>
    <w:p w:rsidR="00ED4915" w:rsidRDefault="00E6360C">
      <w:pPr>
        <w:pStyle w:val="Corpodetexto"/>
        <w:spacing w:line="360" w:lineRule="auto"/>
        <w:ind w:left="284" w:hanging="284"/>
        <w:rPr>
          <w:rFonts w:ascii="Arial" w:hAnsi="Arial" w:cs="Arial"/>
          <w:szCs w:val="24"/>
        </w:rPr>
      </w:pPr>
      <w:r>
        <w:rPr>
          <w:rFonts w:ascii="Arial" w:hAnsi="Arial" w:cs="Arial"/>
          <w:szCs w:val="24"/>
        </w:rPr>
        <w:t xml:space="preserve">PRETI, Dino. </w:t>
      </w:r>
      <w:proofErr w:type="spellStart"/>
      <w:r>
        <w:rPr>
          <w:rFonts w:ascii="Arial" w:hAnsi="Arial" w:cs="Arial"/>
          <w:b/>
          <w:szCs w:val="24"/>
        </w:rPr>
        <w:t>Sociolingüística</w:t>
      </w:r>
      <w:proofErr w:type="spellEnd"/>
      <w:r>
        <w:rPr>
          <w:rFonts w:ascii="Arial" w:hAnsi="Arial" w:cs="Arial"/>
          <w:b/>
          <w:szCs w:val="24"/>
        </w:rPr>
        <w:t>: os níveis da fala</w:t>
      </w:r>
      <w:r>
        <w:rPr>
          <w:rFonts w:ascii="Arial" w:hAnsi="Arial" w:cs="Arial"/>
          <w:szCs w:val="24"/>
        </w:rPr>
        <w:t xml:space="preserve">. São Paulo: Nacional, 1974. TERRA, Ernani; </w:t>
      </w:r>
    </w:p>
    <w:p w:rsidR="00ED4915" w:rsidRDefault="00E6360C">
      <w:pPr>
        <w:pStyle w:val="Corpodetexto"/>
        <w:spacing w:line="360" w:lineRule="auto"/>
        <w:ind w:left="284" w:hanging="284"/>
        <w:rPr>
          <w:rFonts w:ascii="Arial" w:hAnsi="Arial" w:cs="Arial"/>
          <w:szCs w:val="24"/>
        </w:rPr>
      </w:pPr>
      <w:r>
        <w:rPr>
          <w:rFonts w:ascii="Arial" w:hAnsi="Arial" w:cs="Arial"/>
          <w:szCs w:val="24"/>
        </w:rPr>
        <w:t xml:space="preserve">NICOLA, José de. </w:t>
      </w:r>
      <w:r>
        <w:rPr>
          <w:rFonts w:ascii="Arial" w:hAnsi="Arial" w:cs="Arial"/>
          <w:b/>
          <w:szCs w:val="24"/>
        </w:rPr>
        <w:t>Gramática, Literatura e Produção de Textos</w:t>
      </w:r>
      <w:r>
        <w:rPr>
          <w:rFonts w:ascii="Arial" w:hAnsi="Arial" w:cs="Arial"/>
          <w:szCs w:val="24"/>
        </w:rPr>
        <w:t xml:space="preserve">. São Paulo: </w:t>
      </w:r>
      <w:proofErr w:type="spellStart"/>
      <w:r>
        <w:rPr>
          <w:rFonts w:ascii="Arial" w:hAnsi="Arial" w:cs="Arial"/>
          <w:szCs w:val="24"/>
        </w:rPr>
        <w:t>Saprone</w:t>
      </w:r>
      <w:proofErr w:type="spellEnd"/>
      <w:r>
        <w:rPr>
          <w:rFonts w:ascii="Arial" w:hAnsi="Arial" w:cs="Arial"/>
          <w:szCs w:val="24"/>
        </w:rPr>
        <w:t xml:space="preserve">, 2002. </w:t>
      </w:r>
    </w:p>
    <w:p w:rsidR="00ED4915" w:rsidRDefault="00E6360C">
      <w:pPr>
        <w:pStyle w:val="Corpodetexto"/>
        <w:spacing w:line="360" w:lineRule="auto"/>
        <w:ind w:left="284" w:hanging="284"/>
        <w:rPr>
          <w:rFonts w:ascii="Arial" w:hAnsi="Arial" w:cs="Arial"/>
          <w:szCs w:val="24"/>
        </w:rPr>
      </w:pPr>
      <w:r>
        <w:rPr>
          <w:rFonts w:ascii="Arial" w:hAnsi="Arial" w:cs="Arial"/>
          <w:szCs w:val="24"/>
        </w:rPr>
        <w:t xml:space="preserve">VIANA, </w:t>
      </w:r>
      <w:r w:rsidR="002311A1">
        <w:rPr>
          <w:rFonts w:ascii="Arial" w:hAnsi="Arial" w:cs="Arial"/>
          <w:szCs w:val="24"/>
        </w:rPr>
        <w:t>A</w:t>
      </w:r>
      <w:r>
        <w:rPr>
          <w:rFonts w:ascii="Arial" w:hAnsi="Arial" w:cs="Arial"/>
          <w:szCs w:val="24"/>
        </w:rPr>
        <w:t xml:space="preserve">ntonio Carlos Mangueira (coord.) et alii. </w:t>
      </w:r>
      <w:r>
        <w:rPr>
          <w:rFonts w:ascii="Arial" w:hAnsi="Arial" w:cs="Arial"/>
          <w:b/>
          <w:szCs w:val="24"/>
        </w:rPr>
        <w:t>Roteiro de Redação</w:t>
      </w:r>
      <w:r>
        <w:rPr>
          <w:rFonts w:ascii="Arial" w:hAnsi="Arial" w:cs="Arial"/>
          <w:szCs w:val="24"/>
        </w:rPr>
        <w:t>. São Paulo: Ed. Scipione, 1998</w:t>
      </w:r>
      <w:r w:rsidR="00186FEB">
        <w:rPr>
          <w:rFonts w:ascii="Arial" w:hAnsi="Arial" w:cs="Arial"/>
          <w:szCs w:val="24"/>
        </w:rPr>
        <w:t>.</w:t>
      </w:r>
    </w:p>
    <w:p w:rsidR="00ED4915" w:rsidRDefault="00ED4915">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ED4915" w:rsidRDefault="00E6360C" w:rsidP="00752DCA">
      <w:pPr>
        <w:spacing w:line="240" w:lineRule="auto"/>
        <w:jc w:val="center"/>
        <w:rPr>
          <w:rFonts w:ascii="Arial" w:hAnsi="Arial" w:cs="Arial"/>
          <w:b/>
        </w:rPr>
      </w:pPr>
      <w:r>
        <w:rPr>
          <w:noProof/>
        </w:rPr>
        <w:lastRenderedPageBreak/>
        <w:drawing>
          <wp:inline distT="0" distB="0" distL="0" distR="0">
            <wp:extent cx="1276985" cy="440055"/>
            <wp:effectExtent l="0" t="0" r="0" b="0"/>
            <wp:docPr id="2" name="Imagem 1" descr="logo ifsu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logo ifsul.bmp"/>
                    <pic:cNvPicPr>
                      <a:picLocks noChangeAspect="1" noChangeArrowheads="1"/>
                    </pic:cNvPicPr>
                  </pic:nvPicPr>
                  <pic:blipFill>
                    <a:blip r:embed="rId6"/>
                    <a:stretch>
                      <a:fillRect/>
                    </a:stretch>
                  </pic:blipFill>
                  <pic:spPr bwMode="auto">
                    <a:xfrm>
                      <a:off x="0" y="0"/>
                      <a:ext cx="1276985" cy="440055"/>
                    </a:xfrm>
                    <a:prstGeom prst="rect">
                      <a:avLst/>
                    </a:prstGeom>
                  </pic:spPr>
                </pic:pic>
              </a:graphicData>
            </a:graphic>
          </wp:inline>
        </w:drawing>
      </w:r>
      <w:r>
        <w:rPr>
          <w:rFonts w:ascii="Arial" w:hAnsi="Arial" w:cs="Arial"/>
          <w:b/>
        </w:rPr>
        <w:t>CRONOGRAMA DE ATIVIDADES</w:t>
      </w:r>
      <w:r>
        <w:rPr>
          <w:rFonts w:ascii="Arial" w:hAnsi="Arial" w:cs="Arial"/>
          <w:b/>
          <w:noProof/>
        </w:rPr>
        <w:drawing>
          <wp:inline distT="0" distB="0" distL="0" distR="0">
            <wp:extent cx="1276985" cy="440055"/>
            <wp:effectExtent l="0" t="0" r="0" b="0"/>
            <wp:docPr id="3" name="Figura1" descr="logo ifsu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logo ifsul.bmp"/>
                    <pic:cNvPicPr>
                      <a:picLocks noChangeAspect="1" noChangeArrowheads="1"/>
                    </pic:cNvPicPr>
                  </pic:nvPicPr>
                  <pic:blipFill>
                    <a:blip r:embed="rId6"/>
                    <a:stretch>
                      <a:fillRect/>
                    </a:stretch>
                  </pic:blipFill>
                  <pic:spPr bwMode="auto">
                    <a:xfrm>
                      <a:off x="0" y="0"/>
                      <a:ext cx="1276985" cy="440055"/>
                    </a:xfrm>
                    <a:prstGeom prst="rect">
                      <a:avLst/>
                    </a:prstGeom>
                  </pic:spPr>
                </pic:pic>
              </a:graphicData>
            </a:graphic>
          </wp:inline>
        </w:drawing>
      </w:r>
    </w:p>
    <w:p w:rsidR="00ED4915" w:rsidRDefault="00E6360C">
      <w:pPr>
        <w:widowControl w:val="0"/>
        <w:spacing w:line="160" w:lineRule="atLeast"/>
        <w:jc w:val="center"/>
        <w:rPr>
          <w:rFonts w:ascii="Arial" w:hAnsi="Arial" w:cs="Arial"/>
          <w:b/>
        </w:rPr>
      </w:pPr>
      <w:r>
        <w:rPr>
          <w:rFonts w:ascii="Arial" w:hAnsi="Arial" w:cs="Arial"/>
          <w:b/>
        </w:rPr>
        <w:t>INSTITUTO FEDERAL SUL-RIO-GRANDENSE</w:t>
      </w:r>
    </w:p>
    <w:p w:rsidR="00ED4915" w:rsidRDefault="00E6360C">
      <w:pPr>
        <w:widowControl w:val="0"/>
        <w:spacing w:line="160" w:lineRule="atLeast"/>
        <w:jc w:val="center"/>
        <w:rPr>
          <w:rFonts w:ascii="Arial" w:hAnsi="Arial" w:cs="Arial"/>
          <w:b/>
        </w:rPr>
      </w:pPr>
      <w:r>
        <w:rPr>
          <w:rFonts w:ascii="Arial" w:hAnsi="Arial" w:cs="Arial"/>
          <w:b/>
        </w:rPr>
        <w:t>CAMPUS SAPUCAIA DO SUL</w:t>
      </w:r>
    </w:p>
    <w:p w:rsidR="00167A06" w:rsidRDefault="00167A06">
      <w:pPr>
        <w:widowControl w:val="0"/>
        <w:spacing w:line="160" w:lineRule="atLeast"/>
        <w:jc w:val="center"/>
        <w:rPr>
          <w:rFonts w:ascii="Arial" w:hAnsi="Arial" w:cs="Arial"/>
          <w:b/>
        </w:rPr>
      </w:pPr>
    </w:p>
    <w:p w:rsidR="002311A1" w:rsidRPr="00752DCA" w:rsidRDefault="002311A1" w:rsidP="00752DCA">
      <w:pPr>
        <w:widowControl w:val="0"/>
        <w:pBdr>
          <w:top w:val="single" w:sz="4" w:space="0" w:color="00000A"/>
          <w:left w:val="single" w:sz="4" w:space="1" w:color="00000A"/>
          <w:bottom w:val="single" w:sz="4" w:space="1" w:color="00000A"/>
          <w:right w:val="single" w:sz="4" w:space="0" w:color="00000A"/>
        </w:pBdr>
        <w:spacing w:line="240" w:lineRule="auto"/>
        <w:rPr>
          <w:bCs/>
          <w:sz w:val="22"/>
        </w:rPr>
      </w:pPr>
      <w:r w:rsidRPr="00752DCA">
        <w:rPr>
          <w:rFonts w:ascii="Arial" w:hAnsi="Arial" w:cs="Arial"/>
          <w:b/>
          <w:bCs/>
          <w:sz w:val="22"/>
        </w:rPr>
        <w:t xml:space="preserve">Curso: </w:t>
      </w:r>
      <w:r w:rsidRPr="00752DCA">
        <w:rPr>
          <w:rFonts w:ascii="Arial" w:hAnsi="Arial" w:cs="Arial"/>
          <w:sz w:val="22"/>
        </w:rPr>
        <w:t>Técnico em Administração</w:t>
      </w:r>
      <w:r w:rsidR="00752DCA">
        <w:rPr>
          <w:rFonts w:ascii="Arial" w:hAnsi="Arial" w:cs="Arial"/>
          <w:sz w:val="22"/>
        </w:rPr>
        <w:t xml:space="preserve">    </w:t>
      </w:r>
      <w:r w:rsidRPr="00752DCA">
        <w:rPr>
          <w:rFonts w:ascii="Arial" w:hAnsi="Arial" w:cs="Arial"/>
          <w:b/>
          <w:bCs/>
          <w:sz w:val="22"/>
        </w:rPr>
        <w:t>Disciplina:</w:t>
      </w:r>
      <w:r w:rsidRPr="00752DCA">
        <w:rPr>
          <w:rFonts w:ascii="Arial" w:hAnsi="Arial" w:cs="Arial"/>
          <w:sz w:val="22"/>
        </w:rPr>
        <w:t xml:space="preserve"> Português para Administração 1</w:t>
      </w:r>
      <w:r w:rsidR="00752DCA">
        <w:rPr>
          <w:rFonts w:ascii="Arial" w:hAnsi="Arial" w:cs="Arial"/>
          <w:sz w:val="22"/>
        </w:rPr>
        <w:t xml:space="preserve">   </w:t>
      </w:r>
      <w:r w:rsidRPr="00752DCA">
        <w:rPr>
          <w:rFonts w:ascii="Arial" w:hAnsi="Arial" w:cs="Arial"/>
          <w:bCs/>
          <w:sz w:val="22"/>
        </w:rPr>
        <w:t xml:space="preserve">Turma: </w:t>
      </w:r>
      <w:r w:rsidRPr="00752DCA">
        <w:rPr>
          <w:rFonts w:ascii="Arial" w:hAnsi="Arial" w:cs="Arial"/>
          <w:sz w:val="22"/>
        </w:rPr>
        <w:t>1</w:t>
      </w:r>
      <w:r w:rsidR="00252CBC">
        <w:rPr>
          <w:rFonts w:ascii="Arial" w:hAnsi="Arial" w:cs="Arial"/>
          <w:sz w:val="22"/>
        </w:rPr>
        <w:t>H</w:t>
      </w:r>
    </w:p>
    <w:p w:rsidR="002311A1" w:rsidRPr="00752DCA" w:rsidRDefault="002311A1" w:rsidP="00752DCA">
      <w:pPr>
        <w:pStyle w:val="Ttulo7"/>
        <w:pBdr>
          <w:top w:val="single" w:sz="4" w:space="0" w:color="00000A"/>
          <w:left w:val="single" w:sz="4" w:space="1" w:color="00000A"/>
          <w:right w:val="single" w:sz="4" w:space="0" w:color="00000A"/>
        </w:pBdr>
        <w:spacing w:line="240" w:lineRule="auto"/>
        <w:rPr>
          <w:b w:val="0"/>
          <w:bCs/>
          <w:sz w:val="22"/>
        </w:rPr>
      </w:pPr>
      <w:r w:rsidRPr="00752DCA">
        <w:rPr>
          <w:rFonts w:ascii="Arial" w:hAnsi="Arial" w:cs="Arial"/>
          <w:bCs/>
          <w:sz w:val="22"/>
          <w:szCs w:val="24"/>
          <w:lang w:eastAsia="pt-BR"/>
        </w:rPr>
        <w:t xml:space="preserve">Professor: </w:t>
      </w:r>
      <w:r w:rsidRPr="00752DCA">
        <w:rPr>
          <w:rFonts w:ascii="Arial" w:hAnsi="Arial" w:cs="Arial"/>
          <w:b w:val="0"/>
          <w:sz w:val="22"/>
          <w:szCs w:val="24"/>
          <w:lang w:eastAsia="pt-BR"/>
        </w:rPr>
        <w:t>Dr. William Moreno Boenavides</w:t>
      </w:r>
      <w:r w:rsidR="00752DCA">
        <w:rPr>
          <w:rFonts w:ascii="Arial" w:hAnsi="Arial" w:cs="Arial"/>
          <w:b w:val="0"/>
          <w:sz w:val="22"/>
          <w:szCs w:val="24"/>
          <w:lang w:eastAsia="pt-BR"/>
        </w:rPr>
        <w:t xml:space="preserve">      </w:t>
      </w:r>
      <w:r w:rsidRPr="00752DCA">
        <w:rPr>
          <w:rFonts w:ascii="Arial" w:hAnsi="Arial" w:cs="Arial"/>
          <w:bCs/>
          <w:sz w:val="22"/>
        </w:rPr>
        <w:t xml:space="preserve">Carga horária total: </w:t>
      </w:r>
      <w:r w:rsidRPr="00752DCA">
        <w:rPr>
          <w:rFonts w:ascii="Arial" w:hAnsi="Arial" w:cs="Arial"/>
          <w:sz w:val="22"/>
        </w:rPr>
        <w:t xml:space="preserve">75h – </w:t>
      </w:r>
      <w:r w:rsidR="000741FC" w:rsidRPr="00752DCA">
        <w:rPr>
          <w:rFonts w:ascii="Arial" w:hAnsi="Arial" w:cs="Arial"/>
          <w:sz w:val="22"/>
        </w:rPr>
        <w:t>quartas</w:t>
      </w:r>
      <w:r w:rsidRPr="00752DCA">
        <w:rPr>
          <w:rFonts w:ascii="Arial" w:hAnsi="Arial" w:cs="Arial"/>
          <w:sz w:val="22"/>
        </w:rPr>
        <w:t>-feiras (19h às 23h)</w:t>
      </w:r>
    </w:p>
    <w:p w:rsidR="006D5F9E" w:rsidRPr="00752DCA" w:rsidRDefault="002311A1" w:rsidP="00752DCA">
      <w:pPr>
        <w:widowControl w:val="0"/>
        <w:pBdr>
          <w:top w:val="single" w:sz="4" w:space="0" w:color="00000A"/>
          <w:left w:val="single" w:sz="4" w:space="1" w:color="00000A"/>
          <w:bottom w:val="single" w:sz="4" w:space="1" w:color="00000A"/>
          <w:right w:val="single" w:sz="4" w:space="0" w:color="00000A"/>
        </w:pBdr>
        <w:spacing w:line="240" w:lineRule="auto"/>
        <w:rPr>
          <w:rFonts w:ascii="Arial" w:hAnsi="Arial" w:cs="Arial"/>
          <w:sz w:val="22"/>
        </w:rPr>
      </w:pPr>
      <w:r w:rsidRPr="00752DCA">
        <w:rPr>
          <w:rFonts w:ascii="Arial" w:hAnsi="Arial" w:cs="Arial"/>
          <w:b/>
          <w:bCs/>
          <w:sz w:val="22"/>
        </w:rPr>
        <w:t xml:space="preserve">Ano/ Semestre: </w:t>
      </w:r>
      <w:r w:rsidRPr="00752DCA">
        <w:rPr>
          <w:rFonts w:ascii="Arial" w:hAnsi="Arial" w:cs="Arial"/>
          <w:sz w:val="22"/>
        </w:rPr>
        <w:t>2019/</w:t>
      </w:r>
      <w:r w:rsidR="00583DB8">
        <w:rPr>
          <w:rFonts w:ascii="Arial" w:hAnsi="Arial" w:cs="Arial"/>
          <w:sz w:val="22"/>
        </w:rPr>
        <w:t>2</w:t>
      </w:r>
      <w:r w:rsidR="00752DCA">
        <w:rPr>
          <w:rFonts w:ascii="Arial" w:hAnsi="Arial" w:cs="Arial"/>
          <w:sz w:val="22"/>
        </w:rPr>
        <w:t xml:space="preserve">   </w:t>
      </w:r>
      <w:proofErr w:type="spellStart"/>
      <w:r w:rsidR="006D5F9E" w:rsidRPr="00752DCA">
        <w:rPr>
          <w:rFonts w:ascii="Arial" w:hAnsi="Arial" w:cs="Arial"/>
          <w:b/>
          <w:sz w:val="22"/>
        </w:rPr>
        <w:t>Email</w:t>
      </w:r>
      <w:proofErr w:type="spellEnd"/>
      <w:r w:rsidR="006D5F9E" w:rsidRPr="00752DCA">
        <w:rPr>
          <w:rFonts w:ascii="Arial" w:hAnsi="Arial" w:cs="Arial"/>
          <w:b/>
          <w:sz w:val="22"/>
        </w:rPr>
        <w:t>:</w:t>
      </w:r>
      <w:r w:rsidR="006D5F9E" w:rsidRPr="00752DCA">
        <w:rPr>
          <w:rFonts w:ascii="Arial" w:hAnsi="Arial" w:cs="Arial"/>
          <w:sz w:val="22"/>
        </w:rPr>
        <w:t xml:space="preserve"> </w:t>
      </w:r>
      <w:hyperlink r:id="rId7" w:history="1">
        <w:r w:rsidR="006D5F9E" w:rsidRPr="00752DCA">
          <w:rPr>
            <w:rStyle w:val="Hyperlink"/>
            <w:rFonts w:ascii="Arial" w:hAnsi="Arial" w:cs="Arial"/>
            <w:sz w:val="22"/>
          </w:rPr>
          <w:t>williamboenavides@sapucaia.ifsul.edu.br</w:t>
        </w:r>
      </w:hyperlink>
      <w:r w:rsidR="00752DCA">
        <w:rPr>
          <w:rStyle w:val="Hyperlink"/>
          <w:rFonts w:ascii="Arial" w:hAnsi="Arial" w:cs="Arial"/>
          <w:sz w:val="22"/>
        </w:rPr>
        <w:t xml:space="preserve">  </w:t>
      </w:r>
    </w:p>
    <w:p w:rsidR="006D5F9E" w:rsidRPr="00752DCA" w:rsidRDefault="006D5F9E" w:rsidP="00752DCA">
      <w:pPr>
        <w:widowControl w:val="0"/>
        <w:pBdr>
          <w:top w:val="single" w:sz="4" w:space="0" w:color="00000A"/>
          <w:left w:val="single" w:sz="4" w:space="1" w:color="00000A"/>
          <w:bottom w:val="single" w:sz="4" w:space="1" w:color="00000A"/>
          <w:right w:val="single" w:sz="4" w:space="0" w:color="00000A"/>
        </w:pBdr>
        <w:spacing w:line="240" w:lineRule="auto"/>
        <w:rPr>
          <w:rFonts w:ascii="Arial" w:hAnsi="Arial" w:cs="Arial"/>
          <w:sz w:val="22"/>
        </w:rPr>
      </w:pPr>
      <w:r w:rsidRPr="00752DCA">
        <w:rPr>
          <w:rFonts w:ascii="Arial" w:hAnsi="Arial" w:cs="Arial"/>
          <w:sz w:val="22"/>
        </w:rPr>
        <w:t xml:space="preserve">O </w:t>
      </w:r>
      <w:proofErr w:type="spellStart"/>
      <w:r w:rsidRPr="00752DCA">
        <w:rPr>
          <w:rFonts w:ascii="Arial" w:hAnsi="Arial" w:cs="Arial"/>
          <w:sz w:val="22"/>
        </w:rPr>
        <w:t>email</w:t>
      </w:r>
      <w:proofErr w:type="spellEnd"/>
      <w:r w:rsidRPr="00752DCA">
        <w:rPr>
          <w:rFonts w:ascii="Arial" w:hAnsi="Arial" w:cs="Arial"/>
          <w:sz w:val="22"/>
        </w:rPr>
        <w:t xml:space="preserve"> institucional será a única mídia utilizada para comunicação com os estudantes.</w:t>
      </w:r>
    </w:p>
    <w:tbl>
      <w:tblPr>
        <w:tblStyle w:val="Tabelacomgrade"/>
        <w:tblW w:w="10231" w:type="dxa"/>
        <w:tblInd w:w="-30" w:type="dxa"/>
        <w:tblLayout w:type="fixed"/>
        <w:tblCellMar>
          <w:left w:w="78" w:type="dxa"/>
        </w:tblCellMar>
        <w:tblLook w:val="04A0" w:firstRow="1" w:lastRow="0" w:firstColumn="1" w:lastColumn="0" w:noHBand="0" w:noVBand="1"/>
      </w:tblPr>
      <w:tblGrid>
        <w:gridCol w:w="730"/>
        <w:gridCol w:w="9501"/>
      </w:tblGrid>
      <w:tr w:rsidR="000A0348" w:rsidRPr="00752DCA" w:rsidTr="000A0348">
        <w:tc>
          <w:tcPr>
            <w:tcW w:w="730" w:type="dxa"/>
            <w:shd w:val="clear" w:color="auto" w:fill="auto"/>
            <w:tcMar>
              <w:left w:w="78" w:type="dxa"/>
            </w:tcMar>
          </w:tcPr>
          <w:p w:rsidR="000A0348" w:rsidRPr="00752DCA" w:rsidRDefault="000A0348">
            <w:pPr>
              <w:spacing w:line="240" w:lineRule="auto"/>
              <w:jc w:val="center"/>
              <w:rPr>
                <w:rFonts w:ascii="Arial" w:hAnsi="Arial"/>
                <w:iCs/>
                <w:sz w:val="22"/>
                <w:szCs w:val="22"/>
              </w:rPr>
            </w:pPr>
            <w:r w:rsidRPr="00752DCA">
              <w:rPr>
                <w:rFonts w:ascii="Arial" w:hAnsi="Arial"/>
                <w:iCs/>
                <w:sz w:val="22"/>
                <w:szCs w:val="22"/>
              </w:rPr>
              <w:t xml:space="preserve">Aula </w:t>
            </w:r>
          </w:p>
        </w:tc>
        <w:tc>
          <w:tcPr>
            <w:tcW w:w="9501" w:type="dxa"/>
            <w:shd w:val="clear" w:color="auto" w:fill="auto"/>
            <w:tcMar>
              <w:left w:w="78" w:type="dxa"/>
            </w:tcMar>
          </w:tcPr>
          <w:p w:rsidR="000A0348" w:rsidRPr="00752DCA" w:rsidRDefault="000A0348">
            <w:pPr>
              <w:spacing w:line="240" w:lineRule="auto"/>
              <w:jc w:val="center"/>
              <w:rPr>
                <w:rFonts w:ascii="Arial" w:hAnsi="Arial"/>
                <w:b/>
                <w:iCs/>
                <w:sz w:val="22"/>
                <w:szCs w:val="22"/>
              </w:rPr>
            </w:pPr>
            <w:r w:rsidRPr="00752DCA">
              <w:rPr>
                <w:rFonts w:ascii="Arial" w:hAnsi="Arial"/>
                <w:b/>
                <w:iCs/>
                <w:sz w:val="22"/>
                <w:szCs w:val="22"/>
              </w:rPr>
              <w:t>Conteúdos</w:t>
            </w:r>
          </w:p>
        </w:tc>
      </w:tr>
      <w:tr w:rsidR="000A0348" w:rsidRPr="00752DCA" w:rsidTr="000A0348">
        <w:tc>
          <w:tcPr>
            <w:tcW w:w="730" w:type="dxa"/>
            <w:tcBorders>
              <w:top w:val="nil"/>
            </w:tcBorders>
            <w:shd w:val="clear" w:color="auto" w:fill="auto"/>
            <w:tcMar>
              <w:left w:w="78" w:type="dxa"/>
            </w:tcMar>
          </w:tcPr>
          <w:p w:rsidR="000A0348" w:rsidRPr="00752DCA" w:rsidRDefault="000A0348">
            <w:pPr>
              <w:spacing w:line="240" w:lineRule="auto"/>
              <w:jc w:val="center"/>
              <w:rPr>
                <w:rFonts w:ascii="Arial" w:hAnsi="Arial"/>
                <w:sz w:val="22"/>
                <w:szCs w:val="22"/>
              </w:rPr>
            </w:pPr>
            <w:r w:rsidRPr="00752DCA">
              <w:rPr>
                <w:rFonts w:ascii="Arial" w:hAnsi="Arial"/>
                <w:sz w:val="22"/>
                <w:szCs w:val="22"/>
              </w:rPr>
              <w:t>1</w:t>
            </w:r>
          </w:p>
        </w:tc>
        <w:tc>
          <w:tcPr>
            <w:tcW w:w="9501" w:type="dxa"/>
            <w:tcBorders>
              <w:top w:val="nil"/>
            </w:tcBorders>
            <w:shd w:val="clear" w:color="auto" w:fill="auto"/>
            <w:tcMar>
              <w:left w:w="78" w:type="dxa"/>
            </w:tcMar>
          </w:tcPr>
          <w:p w:rsidR="000A0348" w:rsidRDefault="00EC4E98" w:rsidP="00B7516B">
            <w:pPr>
              <w:spacing w:line="240" w:lineRule="auto"/>
              <w:rPr>
                <w:rFonts w:ascii="Arial" w:hAnsi="Arial"/>
                <w:sz w:val="22"/>
                <w:szCs w:val="22"/>
              </w:rPr>
            </w:pPr>
            <w:r w:rsidRPr="005B7475">
              <w:rPr>
                <w:rFonts w:ascii="Arial" w:hAnsi="Arial"/>
                <w:sz w:val="22"/>
                <w:szCs w:val="22"/>
              </w:rPr>
              <w:t>- Projeto Mediação de leitura</w:t>
            </w:r>
          </w:p>
          <w:p w:rsidR="00EC4E98" w:rsidRDefault="00EC4E98" w:rsidP="00B7516B">
            <w:pPr>
              <w:spacing w:line="240" w:lineRule="auto"/>
              <w:rPr>
                <w:rFonts w:ascii="Arial" w:hAnsi="Arial"/>
                <w:sz w:val="22"/>
                <w:szCs w:val="22"/>
              </w:rPr>
            </w:pPr>
            <w:r>
              <w:rPr>
                <w:rFonts w:ascii="Arial" w:hAnsi="Arial"/>
                <w:sz w:val="22"/>
                <w:szCs w:val="22"/>
              </w:rPr>
              <w:t>- Projeto Integrador</w:t>
            </w:r>
          </w:p>
          <w:p w:rsidR="00EC4E98" w:rsidRPr="00752DCA" w:rsidRDefault="00EC4E98" w:rsidP="00B7516B">
            <w:pPr>
              <w:spacing w:line="240" w:lineRule="auto"/>
              <w:rPr>
                <w:rFonts w:ascii="Arial" w:hAnsi="Arial"/>
                <w:sz w:val="22"/>
                <w:szCs w:val="22"/>
              </w:rPr>
            </w:pPr>
            <w:r>
              <w:rPr>
                <w:rFonts w:ascii="Arial" w:hAnsi="Arial"/>
                <w:sz w:val="22"/>
                <w:szCs w:val="22"/>
              </w:rPr>
              <w:t>- Preconceito linguístico</w:t>
            </w:r>
          </w:p>
        </w:tc>
      </w:tr>
      <w:tr w:rsidR="000A0348" w:rsidRPr="00752DCA" w:rsidTr="000A0348">
        <w:tc>
          <w:tcPr>
            <w:tcW w:w="730" w:type="dxa"/>
            <w:tcBorders>
              <w:top w:val="nil"/>
            </w:tcBorders>
            <w:shd w:val="clear" w:color="auto" w:fill="auto"/>
            <w:tcMar>
              <w:left w:w="78" w:type="dxa"/>
            </w:tcMar>
          </w:tcPr>
          <w:p w:rsidR="000A0348" w:rsidRPr="00752DCA" w:rsidRDefault="000A0348">
            <w:pPr>
              <w:spacing w:line="240" w:lineRule="auto"/>
              <w:jc w:val="center"/>
              <w:rPr>
                <w:rFonts w:ascii="Arial" w:hAnsi="Arial"/>
                <w:sz w:val="22"/>
                <w:szCs w:val="22"/>
              </w:rPr>
            </w:pPr>
            <w:r w:rsidRPr="00752DCA">
              <w:rPr>
                <w:rFonts w:ascii="Arial" w:hAnsi="Arial" w:cs="Arial"/>
                <w:sz w:val="22"/>
                <w:szCs w:val="22"/>
              </w:rPr>
              <w:t>2</w:t>
            </w:r>
          </w:p>
        </w:tc>
        <w:tc>
          <w:tcPr>
            <w:tcW w:w="9501" w:type="dxa"/>
            <w:tcBorders>
              <w:top w:val="nil"/>
            </w:tcBorders>
            <w:shd w:val="clear" w:color="auto" w:fill="auto"/>
            <w:tcMar>
              <w:left w:w="78" w:type="dxa"/>
            </w:tcMar>
          </w:tcPr>
          <w:p w:rsidR="00EC4E98" w:rsidRDefault="00EC4E98" w:rsidP="00EC4E98">
            <w:pPr>
              <w:spacing w:line="240" w:lineRule="auto"/>
              <w:rPr>
                <w:rFonts w:ascii="Arial" w:hAnsi="Arial"/>
                <w:sz w:val="22"/>
                <w:szCs w:val="22"/>
              </w:rPr>
            </w:pPr>
            <w:r w:rsidRPr="005B7475">
              <w:rPr>
                <w:rFonts w:ascii="Arial" w:hAnsi="Arial"/>
                <w:sz w:val="22"/>
                <w:szCs w:val="22"/>
              </w:rPr>
              <w:t>- Projeto Mediação de leitura</w:t>
            </w:r>
          </w:p>
          <w:p w:rsidR="00EC4E98" w:rsidRDefault="00EC4E98" w:rsidP="00EC4E98">
            <w:pPr>
              <w:spacing w:line="240" w:lineRule="auto"/>
              <w:rPr>
                <w:rFonts w:ascii="Arial" w:hAnsi="Arial"/>
                <w:sz w:val="22"/>
                <w:szCs w:val="22"/>
              </w:rPr>
            </w:pPr>
            <w:r>
              <w:rPr>
                <w:rFonts w:ascii="Arial" w:hAnsi="Arial"/>
                <w:sz w:val="22"/>
                <w:szCs w:val="22"/>
              </w:rPr>
              <w:t>- Projeto Integrador</w:t>
            </w:r>
          </w:p>
          <w:p w:rsidR="000A0348" w:rsidRPr="00752DCA" w:rsidRDefault="00EC4E98" w:rsidP="00EC4E98">
            <w:pPr>
              <w:spacing w:line="240" w:lineRule="auto"/>
              <w:rPr>
                <w:rFonts w:ascii="Arial" w:hAnsi="Arial"/>
                <w:sz w:val="22"/>
                <w:szCs w:val="22"/>
              </w:rPr>
            </w:pPr>
            <w:r>
              <w:rPr>
                <w:rFonts w:ascii="Arial" w:hAnsi="Arial"/>
                <w:sz w:val="22"/>
                <w:szCs w:val="22"/>
              </w:rPr>
              <w:t>- Preconceito linguístico</w:t>
            </w:r>
          </w:p>
        </w:tc>
      </w:tr>
      <w:tr w:rsidR="000A0348" w:rsidRPr="00752DCA" w:rsidTr="000A0348">
        <w:tc>
          <w:tcPr>
            <w:tcW w:w="730" w:type="dxa"/>
            <w:shd w:val="clear" w:color="auto" w:fill="auto"/>
            <w:tcMar>
              <w:left w:w="78" w:type="dxa"/>
            </w:tcMar>
          </w:tcPr>
          <w:p w:rsidR="000A0348" w:rsidRPr="00752DCA" w:rsidRDefault="000A0348" w:rsidP="00295730">
            <w:pPr>
              <w:spacing w:line="240" w:lineRule="auto"/>
              <w:jc w:val="center"/>
              <w:rPr>
                <w:rFonts w:ascii="Arial" w:hAnsi="Arial"/>
                <w:sz w:val="22"/>
                <w:szCs w:val="22"/>
              </w:rPr>
            </w:pPr>
            <w:r w:rsidRPr="00752DCA">
              <w:rPr>
                <w:rFonts w:ascii="Arial" w:hAnsi="Arial" w:cs="Arial"/>
                <w:sz w:val="22"/>
                <w:szCs w:val="22"/>
              </w:rPr>
              <w:t>3</w:t>
            </w:r>
          </w:p>
        </w:tc>
        <w:tc>
          <w:tcPr>
            <w:tcW w:w="9501" w:type="dxa"/>
            <w:shd w:val="clear" w:color="auto" w:fill="auto"/>
            <w:tcMar>
              <w:left w:w="78" w:type="dxa"/>
            </w:tcMar>
          </w:tcPr>
          <w:p w:rsidR="00EC4E98" w:rsidRDefault="00EC4E98" w:rsidP="00EC4E98">
            <w:pPr>
              <w:spacing w:line="240" w:lineRule="auto"/>
              <w:rPr>
                <w:rFonts w:ascii="Arial" w:hAnsi="Arial"/>
                <w:sz w:val="22"/>
                <w:szCs w:val="22"/>
              </w:rPr>
            </w:pPr>
            <w:r w:rsidRPr="005B7475">
              <w:rPr>
                <w:rFonts w:ascii="Arial" w:hAnsi="Arial"/>
                <w:sz w:val="22"/>
                <w:szCs w:val="22"/>
              </w:rPr>
              <w:t>- Projeto Mediação de leitura</w:t>
            </w:r>
          </w:p>
          <w:p w:rsidR="00EC4E98" w:rsidRDefault="00EC4E98" w:rsidP="00EC4E98">
            <w:pPr>
              <w:spacing w:line="240" w:lineRule="auto"/>
              <w:rPr>
                <w:rFonts w:ascii="Arial" w:hAnsi="Arial"/>
                <w:sz w:val="22"/>
                <w:szCs w:val="22"/>
              </w:rPr>
            </w:pPr>
            <w:r>
              <w:rPr>
                <w:rFonts w:ascii="Arial" w:hAnsi="Arial"/>
                <w:sz w:val="22"/>
                <w:szCs w:val="22"/>
              </w:rPr>
              <w:t>- Projeto Integrador</w:t>
            </w:r>
          </w:p>
          <w:p w:rsidR="000A0348" w:rsidRPr="00752DCA" w:rsidRDefault="00EC4E98" w:rsidP="00EC4E98">
            <w:pPr>
              <w:spacing w:line="240" w:lineRule="auto"/>
              <w:rPr>
                <w:rFonts w:ascii="Arial" w:hAnsi="Arial"/>
                <w:bCs/>
                <w:sz w:val="22"/>
                <w:szCs w:val="22"/>
              </w:rPr>
            </w:pPr>
            <w:r w:rsidRPr="00C810C5">
              <w:rPr>
                <w:rFonts w:ascii="Arial" w:hAnsi="Arial"/>
                <w:b/>
                <w:sz w:val="22"/>
                <w:szCs w:val="22"/>
              </w:rPr>
              <w:t>-</w:t>
            </w:r>
            <w:r>
              <w:rPr>
                <w:rFonts w:ascii="Arial" w:hAnsi="Arial"/>
                <w:sz w:val="22"/>
                <w:szCs w:val="22"/>
              </w:rPr>
              <w:t xml:space="preserve"> </w:t>
            </w:r>
            <w:r w:rsidR="00C810C5" w:rsidRPr="00C810C5">
              <w:rPr>
                <w:rFonts w:ascii="Arial" w:hAnsi="Arial"/>
                <w:b/>
                <w:sz w:val="22"/>
                <w:szCs w:val="22"/>
              </w:rPr>
              <w:t>Produção textual</w:t>
            </w:r>
            <w:r w:rsidR="00C810C5">
              <w:rPr>
                <w:rFonts w:ascii="Arial" w:hAnsi="Arial"/>
                <w:sz w:val="22"/>
                <w:szCs w:val="22"/>
              </w:rPr>
              <w:t xml:space="preserve"> </w:t>
            </w:r>
          </w:p>
        </w:tc>
      </w:tr>
      <w:tr w:rsidR="000A0348" w:rsidRPr="00752DCA" w:rsidTr="000A0348">
        <w:tc>
          <w:tcPr>
            <w:tcW w:w="730" w:type="dxa"/>
            <w:shd w:val="clear" w:color="auto" w:fill="auto"/>
            <w:tcMar>
              <w:left w:w="78" w:type="dxa"/>
            </w:tcMar>
          </w:tcPr>
          <w:p w:rsidR="000A0348" w:rsidRPr="00752DCA" w:rsidRDefault="000A0348" w:rsidP="00295730">
            <w:pPr>
              <w:spacing w:line="240" w:lineRule="auto"/>
              <w:jc w:val="center"/>
              <w:rPr>
                <w:sz w:val="22"/>
                <w:szCs w:val="22"/>
              </w:rPr>
            </w:pPr>
            <w:r w:rsidRPr="00752DCA">
              <w:rPr>
                <w:rFonts w:ascii="Arial" w:hAnsi="Arial" w:cs="Arial"/>
                <w:sz w:val="22"/>
                <w:szCs w:val="22"/>
              </w:rPr>
              <w:t>4</w:t>
            </w:r>
          </w:p>
        </w:tc>
        <w:tc>
          <w:tcPr>
            <w:tcW w:w="9501" w:type="dxa"/>
            <w:shd w:val="clear" w:color="auto" w:fill="auto"/>
            <w:tcMar>
              <w:left w:w="78" w:type="dxa"/>
            </w:tcMar>
          </w:tcPr>
          <w:p w:rsidR="00C810C5" w:rsidRDefault="00C810C5" w:rsidP="00C810C5">
            <w:pPr>
              <w:spacing w:line="240" w:lineRule="auto"/>
              <w:rPr>
                <w:rFonts w:ascii="Arial" w:hAnsi="Arial"/>
                <w:sz w:val="22"/>
                <w:szCs w:val="22"/>
              </w:rPr>
            </w:pPr>
            <w:r w:rsidRPr="005B7475">
              <w:rPr>
                <w:rFonts w:ascii="Arial" w:hAnsi="Arial"/>
                <w:sz w:val="22"/>
                <w:szCs w:val="22"/>
              </w:rPr>
              <w:t>- Projeto Mediação de leitura</w:t>
            </w:r>
          </w:p>
          <w:p w:rsidR="00C810C5" w:rsidRDefault="00C810C5" w:rsidP="00C810C5">
            <w:pPr>
              <w:spacing w:line="240" w:lineRule="auto"/>
              <w:rPr>
                <w:rFonts w:ascii="Arial" w:hAnsi="Arial"/>
                <w:sz w:val="22"/>
                <w:szCs w:val="22"/>
              </w:rPr>
            </w:pPr>
            <w:r>
              <w:rPr>
                <w:rFonts w:ascii="Arial" w:hAnsi="Arial"/>
                <w:sz w:val="22"/>
                <w:szCs w:val="22"/>
              </w:rPr>
              <w:t>- Projeto Integrador</w:t>
            </w:r>
          </w:p>
          <w:p w:rsidR="000A0348" w:rsidRDefault="00C810C5" w:rsidP="00C810C5">
            <w:pPr>
              <w:spacing w:line="240" w:lineRule="auto"/>
              <w:jc w:val="left"/>
              <w:rPr>
                <w:rFonts w:ascii="Arial" w:hAnsi="Arial"/>
                <w:sz w:val="22"/>
                <w:szCs w:val="22"/>
              </w:rPr>
            </w:pPr>
            <w:r>
              <w:rPr>
                <w:rFonts w:ascii="Arial" w:hAnsi="Arial"/>
                <w:sz w:val="22"/>
                <w:szCs w:val="22"/>
              </w:rPr>
              <w:t>- Dificuldades ortográficas</w:t>
            </w:r>
          </w:p>
          <w:p w:rsidR="00C810C5" w:rsidRPr="00C810C5" w:rsidRDefault="00C810C5" w:rsidP="00C810C5">
            <w:pPr>
              <w:spacing w:line="240" w:lineRule="auto"/>
              <w:jc w:val="left"/>
              <w:rPr>
                <w:rFonts w:ascii="Arial" w:hAnsi="Arial"/>
                <w:b/>
                <w:sz w:val="22"/>
                <w:szCs w:val="22"/>
              </w:rPr>
            </w:pPr>
            <w:r w:rsidRPr="00C810C5">
              <w:rPr>
                <w:rFonts w:ascii="Arial" w:hAnsi="Arial"/>
                <w:b/>
                <w:sz w:val="22"/>
                <w:szCs w:val="22"/>
              </w:rPr>
              <w:t>- Reescrita da produção textual</w:t>
            </w:r>
          </w:p>
        </w:tc>
      </w:tr>
      <w:tr w:rsidR="000A0348" w:rsidRPr="00752DCA" w:rsidTr="000A0348">
        <w:tc>
          <w:tcPr>
            <w:tcW w:w="730" w:type="dxa"/>
            <w:shd w:val="clear" w:color="auto" w:fill="auto"/>
            <w:tcMar>
              <w:left w:w="78" w:type="dxa"/>
            </w:tcMar>
          </w:tcPr>
          <w:p w:rsidR="000A0348" w:rsidRPr="00752DCA" w:rsidRDefault="000A0348" w:rsidP="00295730">
            <w:pPr>
              <w:spacing w:line="240" w:lineRule="auto"/>
              <w:jc w:val="center"/>
              <w:rPr>
                <w:rFonts w:ascii="Arial" w:hAnsi="Arial"/>
                <w:sz w:val="22"/>
                <w:szCs w:val="22"/>
              </w:rPr>
            </w:pPr>
            <w:r w:rsidRPr="00752DCA">
              <w:rPr>
                <w:rFonts w:ascii="Arial" w:hAnsi="Arial" w:cs="Arial"/>
                <w:sz w:val="22"/>
                <w:szCs w:val="22"/>
              </w:rPr>
              <w:t>5</w:t>
            </w:r>
          </w:p>
        </w:tc>
        <w:tc>
          <w:tcPr>
            <w:tcW w:w="9501" w:type="dxa"/>
            <w:shd w:val="clear" w:color="auto" w:fill="auto"/>
            <w:tcMar>
              <w:left w:w="78" w:type="dxa"/>
            </w:tcMar>
          </w:tcPr>
          <w:p w:rsidR="00C810C5" w:rsidRDefault="00C810C5" w:rsidP="00C810C5">
            <w:pPr>
              <w:spacing w:line="240" w:lineRule="auto"/>
              <w:rPr>
                <w:rFonts w:ascii="Arial" w:hAnsi="Arial"/>
                <w:sz w:val="22"/>
                <w:szCs w:val="22"/>
              </w:rPr>
            </w:pPr>
            <w:r w:rsidRPr="005B7475">
              <w:rPr>
                <w:rFonts w:ascii="Arial" w:hAnsi="Arial"/>
                <w:sz w:val="22"/>
                <w:szCs w:val="22"/>
              </w:rPr>
              <w:t>- Projeto Mediação de leitura</w:t>
            </w:r>
          </w:p>
          <w:p w:rsidR="00C810C5" w:rsidRDefault="00C810C5" w:rsidP="00C810C5">
            <w:pPr>
              <w:spacing w:line="240" w:lineRule="auto"/>
              <w:rPr>
                <w:rFonts w:ascii="Arial" w:hAnsi="Arial"/>
                <w:sz w:val="22"/>
                <w:szCs w:val="22"/>
              </w:rPr>
            </w:pPr>
            <w:r>
              <w:rPr>
                <w:rFonts w:ascii="Arial" w:hAnsi="Arial"/>
                <w:sz w:val="22"/>
                <w:szCs w:val="22"/>
              </w:rPr>
              <w:t>- Projeto Integrador</w:t>
            </w:r>
          </w:p>
          <w:p w:rsidR="000A0348" w:rsidRPr="00767C00" w:rsidRDefault="000A0348" w:rsidP="00767C00">
            <w:pPr>
              <w:spacing w:line="240" w:lineRule="auto"/>
              <w:rPr>
                <w:rFonts w:ascii="Arial" w:hAnsi="Arial"/>
                <w:bCs/>
                <w:sz w:val="22"/>
                <w:szCs w:val="22"/>
              </w:rPr>
            </w:pPr>
            <w:r w:rsidRPr="00752DCA">
              <w:rPr>
                <w:rFonts w:ascii="Arial" w:hAnsi="Arial"/>
                <w:sz w:val="22"/>
                <w:szCs w:val="22"/>
              </w:rPr>
              <w:t>- Variação linguística</w:t>
            </w:r>
          </w:p>
        </w:tc>
      </w:tr>
      <w:tr w:rsidR="000A0348" w:rsidRPr="00752DCA" w:rsidTr="000A0348">
        <w:tc>
          <w:tcPr>
            <w:tcW w:w="730" w:type="dxa"/>
            <w:shd w:val="clear" w:color="auto" w:fill="auto"/>
            <w:tcMar>
              <w:left w:w="78" w:type="dxa"/>
            </w:tcMar>
          </w:tcPr>
          <w:p w:rsidR="000A0348" w:rsidRPr="00752DCA" w:rsidRDefault="000A0348" w:rsidP="00295730">
            <w:pPr>
              <w:spacing w:line="240" w:lineRule="auto"/>
              <w:jc w:val="center"/>
              <w:rPr>
                <w:rFonts w:ascii="Arial" w:hAnsi="Arial"/>
                <w:sz w:val="22"/>
                <w:szCs w:val="22"/>
              </w:rPr>
            </w:pPr>
            <w:r w:rsidRPr="00752DCA">
              <w:rPr>
                <w:rFonts w:ascii="Arial" w:hAnsi="Arial" w:cs="Arial"/>
                <w:sz w:val="22"/>
                <w:szCs w:val="22"/>
              </w:rPr>
              <w:t>6</w:t>
            </w:r>
          </w:p>
        </w:tc>
        <w:tc>
          <w:tcPr>
            <w:tcW w:w="9501" w:type="dxa"/>
            <w:shd w:val="clear" w:color="auto" w:fill="auto"/>
            <w:tcMar>
              <w:left w:w="78" w:type="dxa"/>
            </w:tcMar>
          </w:tcPr>
          <w:p w:rsidR="00C810C5" w:rsidRDefault="00C810C5" w:rsidP="00C810C5">
            <w:pPr>
              <w:spacing w:line="240" w:lineRule="auto"/>
              <w:rPr>
                <w:rFonts w:ascii="Arial" w:hAnsi="Arial"/>
                <w:sz w:val="22"/>
                <w:szCs w:val="22"/>
              </w:rPr>
            </w:pPr>
            <w:r w:rsidRPr="005B7475">
              <w:rPr>
                <w:rFonts w:ascii="Arial" w:hAnsi="Arial"/>
                <w:sz w:val="22"/>
                <w:szCs w:val="22"/>
              </w:rPr>
              <w:t>- Projeto Mediação de leitura</w:t>
            </w:r>
          </w:p>
          <w:p w:rsidR="00C810C5" w:rsidRDefault="00C810C5" w:rsidP="00C810C5">
            <w:pPr>
              <w:spacing w:line="240" w:lineRule="auto"/>
              <w:rPr>
                <w:rFonts w:ascii="Arial" w:hAnsi="Arial"/>
                <w:sz w:val="22"/>
                <w:szCs w:val="22"/>
              </w:rPr>
            </w:pPr>
            <w:r>
              <w:rPr>
                <w:rFonts w:ascii="Arial" w:hAnsi="Arial"/>
                <w:sz w:val="22"/>
                <w:szCs w:val="22"/>
              </w:rPr>
              <w:t>- Projeto Integrador</w:t>
            </w:r>
          </w:p>
          <w:p w:rsidR="000A0348" w:rsidRPr="000A02F8" w:rsidRDefault="00C810C5" w:rsidP="00C810C5">
            <w:pPr>
              <w:spacing w:line="240" w:lineRule="auto"/>
              <w:ind w:right="260"/>
              <w:jc w:val="left"/>
              <w:rPr>
                <w:rFonts w:ascii="Arial" w:hAnsi="Arial"/>
                <w:b/>
                <w:sz w:val="22"/>
                <w:szCs w:val="22"/>
              </w:rPr>
            </w:pPr>
            <w:r w:rsidRPr="00752DCA">
              <w:rPr>
                <w:rFonts w:ascii="Arial" w:hAnsi="Arial"/>
                <w:sz w:val="22"/>
                <w:szCs w:val="22"/>
              </w:rPr>
              <w:t>- Variação linguística</w:t>
            </w:r>
          </w:p>
        </w:tc>
      </w:tr>
      <w:tr w:rsidR="000A0348" w:rsidRPr="00752DCA" w:rsidTr="000A0348">
        <w:tc>
          <w:tcPr>
            <w:tcW w:w="730" w:type="dxa"/>
            <w:shd w:val="clear" w:color="auto" w:fill="auto"/>
            <w:tcMar>
              <w:left w:w="78" w:type="dxa"/>
            </w:tcMar>
          </w:tcPr>
          <w:p w:rsidR="000A0348" w:rsidRPr="00752DCA" w:rsidRDefault="000A0348" w:rsidP="00295730">
            <w:pPr>
              <w:spacing w:line="240" w:lineRule="auto"/>
              <w:jc w:val="center"/>
              <w:rPr>
                <w:rFonts w:ascii="Arial" w:hAnsi="Arial"/>
                <w:sz w:val="22"/>
                <w:szCs w:val="22"/>
              </w:rPr>
            </w:pPr>
            <w:r w:rsidRPr="00752DCA">
              <w:rPr>
                <w:rFonts w:ascii="Arial" w:hAnsi="Arial" w:cs="Arial"/>
                <w:sz w:val="22"/>
                <w:szCs w:val="22"/>
              </w:rPr>
              <w:t>7</w:t>
            </w:r>
          </w:p>
        </w:tc>
        <w:tc>
          <w:tcPr>
            <w:tcW w:w="9501" w:type="dxa"/>
            <w:shd w:val="clear" w:color="auto" w:fill="auto"/>
            <w:tcMar>
              <w:left w:w="78" w:type="dxa"/>
            </w:tcMar>
          </w:tcPr>
          <w:p w:rsidR="00C810C5" w:rsidRDefault="00C810C5" w:rsidP="00C810C5">
            <w:pPr>
              <w:spacing w:line="240" w:lineRule="auto"/>
              <w:rPr>
                <w:rFonts w:ascii="Arial" w:hAnsi="Arial"/>
                <w:sz w:val="22"/>
                <w:szCs w:val="22"/>
              </w:rPr>
            </w:pPr>
            <w:r w:rsidRPr="005B7475">
              <w:rPr>
                <w:rFonts w:ascii="Arial" w:hAnsi="Arial"/>
                <w:sz w:val="22"/>
                <w:szCs w:val="22"/>
              </w:rPr>
              <w:t>- Projeto Mediação de leitura</w:t>
            </w:r>
          </w:p>
          <w:p w:rsidR="00C810C5" w:rsidRDefault="00C810C5" w:rsidP="00C810C5">
            <w:pPr>
              <w:spacing w:line="240" w:lineRule="auto"/>
              <w:rPr>
                <w:rFonts w:ascii="Arial" w:hAnsi="Arial"/>
                <w:sz w:val="22"/>
                <w:szCs w:val="22"/>
              </w:rPr>
            </w:pPr>
            <w:r>
              <w:rPr>
                <w:rFonts w:ascii="Arial" w:hAnsi="Arial"/>
                <w:sz w:val="22"/>
                <w:szCs w:val="22"/>
              </w:rPr>
              <w:t>- Projeto Integrador</w:t>
            </w:r>
          </w:p>
          <w:p w:rsidR="000A0348" w:rsidRDefault="00C810C5" w:rsidP="00C810C5">
            <w:pPr>
              <w:spacing w:line="240" w:lineRule="auto"/>
              <w:rPr>
                <w:rFonts w:ascii="Arial" w:hAnsi="Arial"/>
                <w:sz w:val="22"/>
                <w:szCs w:val="22"/>
              </w:rPr>
            </w:pPr>
            <w:r w:rsidRPr="00752DCA">
              <w:rPr>
                <w:rFonts w:ascii="Arial" w:hAnsi="Arial"/>
                <w:sz w:val="22"/>
                <w:szCs w:val="22"/>
              </w:rPr>
              <w:t>- Variação linguística</w:t>
            </w:r>
          </w:p>
          <w:p w:rsidR="00C810C5" w:rsidRPr="00C810C5" w:rsidRDefault="00C810C5" w:rsidP="00C810C5">
            <w:pPr>
              <w:spacing w:line="240" w:lineRule="auto"/>
              <w:rPr>
                <w:rFonts w:ascii="Arial" w:hAnsi="Arial"/>
                <w:b/>
                <w:bCs/>
                <w:sz w:val="22"/>
                <w:szCs w:val="22"/>
              </w:rPr>
            </w:pPr>
            <w:r w:rsidRPr="00C810C5">
              <w:rPr>
                <w:rFonts w:ascii="Arial" w:hAnsi="Arial"/>
                <w:b/>
                <w:sz w:val="22"/>
                <w:szCs w:val="22"/>
              </w:rPr>
              <w:t>- Avaliação</w:t>
            </w:r>
          </w:p>
        </w:tc>
      </w:tr>
      <w:tr w:rsidR="000A0348" w:rsidRPr="00752DCA" w:rsidTr="000A0348">
        <w:tc>
          <w:tcPr>
            <w:tcW w:w="730" w:type="dxa"/>
            <w:shd w:val="clear" w:color="auto" w:fill="auto"/>
            <w:tcMar>
              <w:left w:w="78" w:type="dxa"/>
            </w:tcMar>
          </w:tcPr>
          <w:p w:rsidR="000A0348" w:rsidRPr="00752DCA" w:rsidRDefault="000A0348" w:rsidP="00295730">
            <w:pPr>
              <w:spacing w:line="240" w:lineRule="auto"/>
              <w:jc w:val="center"/>
              <w:rPr>
                <w:rFonts w:ascii="Arial" w:hAnsi="Arial"/>
                <w:sz w:val="22"/>
                <w:szCs w:val="22"/>
              </w:rPr>
            </w:pPr>
            <w:bookmarkStart w:id="2" w:name="_Hlk488876989"/>
            <w:r w:rsidRPr="00752DCA">
              <w:rPr>
                <w:rFonts w:ascii="Arial" w:hAnsi="Arial" w:cs="Arial"/>
                <w:sz w:val="22"/>
                <w:szCs w:val="22"/>
              </w:rPr>
              <w:t>8</w:t>
            </w:r>
          </w:p>
        </w:tc>
        <w:tc>
          <w:tcPr>
            <w:tcW w:w="9501" w:type="dxa"/>
            <w:shd w:val="clear" w:color="auto" w:fill="auto"/>
            <w:tcMar>
              <w:left w:w="78" w:type="dxa"/>
            </w:tcMar>
          </w:tcPr>
          <w:p w:rsidR="00C810C5" w:rsidRDefault="00C810C5" w:rsidP="00C810C5">
            <w:pPr>
              <w:spacing w:line="240" w:lineRule="auto"/>
              <w:rPr>
                <w:rFonts w:ascii="Arial" w:hAnsi="Arial"/>
                <w:sz w:val="22"/>
                <w:szCs w:val="22"/>
              </w:rPr>
            </w:pPr>
            <w:r w:rsidRPr="005B7475">
              <w:rPr>
                <w:rFonts w:ascii="Arial" w:hAnsi="Arial"/>
                <w:sz w:val="22"/>
                <w:szCs w:val="22"/>
              </w:rPr>
              <w:t>- Projeto Mediação de leitura</w:t>
            </w:r>
            <w:r w:rsidR="00AB3E36">
              <w:rPr>
                <w:rFonts w:ascii="Arial" w:hAnsi="Arial"/>
                <w:sz w:val="22"/>
                <w:szCs w:val="22"/>
              </w:rPr>
              <w:t xml:space="preserve"> (finalização)</w:t>
            </w:r>
          </w:p>
          <w:p w:rsidR="00C810C5" w:rsidRDefault="00C810C5" w:rsidP="00C810C5">
            <w:pPr>
              <w:spacing w:line="240" w:lineRule="auto"/>
              <w:rPr>
                <w:rFonts w:ascii="Arial" w:hAnsi="Arial"/>
                <w:sz w:val="22"/>
                <w:szCs w:val="22"/>
              </w:rPr>
            </w:pPr>
            <w:r>
              <w:rPr>
                <w:rFonts w:ascii="Arial" w:hAnsi="Arial"/>
                <w:sz w:val="22"/>
                <w:szCs w:val="22"/>
              </w:rPr>
              <w:t>- Projeto Integrador</w:t>
            </w:r>
          </w:p>
          <w:p w:rsidR="000A0348" w:rsidRPr="00767C00" w:rsidRDefault="00C810C5" w:rsidP="008A1256">
            <w:pPr>
              <w:spacing w:line="240" w:lineRule="auto"/>
              <w:jc w:val="left"/>
              <w:rPr>
                <w:rFonts w:ascii="Arial" w:hAnsi="Arial"/>
                <w:sz w:val="22"/>
                <w:szCs w:val="22"/>
              </w:rPr>
            </w:pPr>
            <w:r>
              <w:rPr>
                <w:rFonts w:ascii="Arial" w:hAnsi="Arial"/>
                <w:sz w:val="22"/>
                <w:szCs w:val="22"/>
              </w:rPr>
              <w:t xml:space="preserve">- </w:t>
            </w:r>
            <w:r w:rsidRPr="00C810C5">
              <w:rPr>
                <w:rFonts w:ascii="Arial" w:hAnsi="Arial"/>
                <w:b/>
                <w:sz w:val="22"/>
                <w:szCs w:val="22"/>
              </w:rPr>
              <w:t>Produção textual</w:t>
            </w:r>
          </w:p>
        </w:tc>
      </w:tr>
      <w:bookmarkEnd w:id="2"/>
      <w:tr w:rsidR="000A0348" w:rsidRPr="00752DCA" w:rsidTr="000A0348">
        <w:tc>
          <w:tcPr>
            <w:tcW w:w="730" w:type="dxa"/>
            <w:shd w:val="clear" w:color="auto" w:fill="auto"/>
            <w:tcMar>
              <w:left w:w="78" w:type="dxa"/>
            </w:tcMar>
          </w:tcPr>
          <w:p w:rsidR="000A0348" w:rsidRPr="00752DCA" w:rsidRDefault="000A0348" w:rsidP="00787D05">
            <w:pPr>
              <w:spacing w:line="240" w:lineRule="auto"/>
              <w:jc w:val="center"/>
              <w:rPr>
                <w:rFonts w:ascii="Arial" w:hAnsi="Arial"/>
                <w:sz w:val="22"/>
                <w:szCs w:val="22"/>
              </w:rPr>
            </w:pPr>
            <w:r w:rsidRPr="00752DCA">
              <w:rPr>
                <w:rFonts w:ascii="Arial" w:hAnsi="Arial" w:cs="Arial"/>
                <w:sz w:val="22"/>
                <w:szCs w:val="22"/>
              </w:rPr>
              <w:t>9</w:t>
            </w:r>
          </w:p>
        </w:tc>
        <w:tc>
          <w:tcPr>
            <w:tcW w:w="9501" w:type="dxa"/>
            <w:shd w:val="clear" w:color="auto" w:fill="auto"/>
            <w:tcMar>
              <w:left w:w="78" w:type="dxa"/>
            </w:tcMar>
          </w:tcPr>
          <w:p w:rsidR="00C810C5" w:rsidRDefault="00C810C5" w:rsidP="00C810C5">
            <w:pPr>
              <w:spacing w:line="240" w:lineRule="auto"/>
              <w:rPr>
                <w:rFonts w:ascii="Arial" w:hAnsi="Arial"/>
                <w:sz w:val="22"/>
                <w:szCs w:val="22"/>
              </w:rPr>
            </w:pPr>
            <w:r>
              <w:rPr>
                <w:rFonts w:ascii="Arial" w:hAnsi="Arial"/>
                <w:sz w:val="22"/>
                <w:szCs w:val="22"/>
              </w:rPr>
              <w:t>- Projeto Integrador</w:t>
            </w:r>
          </w:p>
          <w:p w:rsidR="000A0348" w:rsidRDefault="00C810C5" w:rsidP="00C810C5">
            <w:pPr>
              <w:spacing w:line="240" w:lineRule="auto"/>
              <w:jc w:val="left"/>
              <w:rPr>
                <w:rFonts w:ascii="Arial" w:hAnsi="Arial"/>
                <w:sz w:val="22"/>
                <w:szCs w:val="22"/>
              </w:rPr>
            </w:pPr>
            <w:r>
              <w:rPr>
                <w:rFonts w:ascii="Arial" w:hAnsi="Arial"/>
                <w:sz w:val="22"/>
                <w:szCs w:val="22"/>
              </w:rPr>
              <w:t>- Dificuldades ortográficas</w:t>
            </w:r>
          </w:p>
          <w:p w:rsidR="00C810C5" w:rsidRPr="00752DCA" w:rsidRDefault="00C810C5" w:rsidP="00C810C5">
            <w:pPr>
              <w:spacing w:line="240" w:lineRule="auto"/>
              <w:jc w:val="left"/>
              <w:rPr>
                <w:rFonts w:ascii="Arial" w:hAnsi="Arial"/>
                <w:sz w:val="22"/>
                <w:szCs w:val="22"/>
              </w:rPr>
            </w:pPr>
            <w:r w:rsidRPr="00C810C5">
              <w:rPr>
                <w:rFonts w:ascii="Arial" w:hAnsi="Arial"/>
                <w:b/>
                <w:sz w:val="22"/>
                <w:szCs w:val="22"/>
              </w:rPr>
              <w:t>- Reescrita da produção textual</w:t>
            </w:r>
          </w:p>
        </w:tc>
      </w:tr>
      <w:tr w:rsidR="000A0348" w:rsidRPr="00752DCA" w:rsidTr="000A0348">
        <w:tc>
          <w:tcPr>
            <w:tcW w:w="730" w:type="dxa"/>
            <w:shd w:val="clear" w:color="auto" w:fill="auto"/>
            <w:tcMar>
              <w:left w:w="78" w:type="dxa"/>
            </w:tcMar>
          </w:tcPr>
          <w:p w:rsidR="000A0348" w:rsidRPr="00752DCA" w:rsidRDefault="000A0348" w:rsidP="00787D05">
            <w:pPr>
              <w:spacing w:line="240" w:lineRule="auto"/>
              <w:jc w:val="center"/>
              <w:rPr>
                <w:rFonts w:ascii="Arial" w:hAnsi="Arial"/>
                <w:sz w:val="22"/>
                <w:szCs w:val="22"/>
              </w:rPr>
            </w:pPr>
            <w:r w:rsidRPr="00752DCA">
              <w:rPr>
                <w:rFonts w:ascii="Arial" w:hAnsi="Arial" w:cs="Arial"/>
                <w:sz w:val="22"/>
                <w:szCs w:val="22"/>
              </w:rPr>
              <w:t>10</w:t>
            </w:r>
          </w:p>
        </w:tc>
        <w:tc>
          <w:tcPr>
            <w:tcW w:w="9501" w:type="dxa"/>
            <w:shd w:val="clear" w:color="auto" w:fill="auto"/>
            <w:tcMar>
              <w:left w:w="78" w:type="dxa"/>
            </w:tcMar>
          </w:tcPr>
          <w:p w:rsidR="00C810C5" w:rsidRDefault="00C810C5" w:rsidP="00C810C5">
            <w:pPr>
              <w:spacing w:line="240" w:lineRule="auto"/>
              <w:rPr>
                <w:rFonts w:ascii="Arial" w:hAnsi="Arial"/>
                <w:sz w:val="22"/>
                <w:szCs w:val="22"/>
              </w:rPr>
            </w:pPr>
            <w:r>
              <w:rPr>
                <w:rFonts w:ascii="Arial" w:hAnsi="Arial"/>
                <w:sz w:val="22"/>
                <w:szCs w:val="22"/>
              </w:rPr>
              <w:t>- Projeto Integrador</w:t>
            </w:r>
          </w:p>
          <w:p w:rsidR="000A0348" w:rsidRPr="00752DCA" w:rsidRDefault="00AB3E36" w:rsidP="00AB3E36">
            <w:pPr>
              <w:spacing w:line="240" w:lineRule="auto"/>
              <w:ind w:right="260"/>
              <w:rPr>
                <w:rFonts w:ascii="Arial" w:hAnsi="Arial"/>
                <w:sz w:val="22"/>
                <w:szCs w:val="22"/>
              </w:rPr>
            </w:pPr>
            <w:r w:rsidRPr="00C810C5">
              <w:rPr>
                <w:rFonts w:ascii="Arial" w:hAnsi="Arial"/>
                <w:sz w:val="22"/>
                <w:szCs w:val="22"/>
              </w:rPr>
              <w:t>- Preconceito linguístico</w:t>
            </w:r>
          </w:p>
        </w:tc>
      </w:tr>
      <w:tr w:rsidR="000A0348" w:rsidRPr="00752DCA" w:rsidTr="000A0348">
        <w:tc>
          <w:tcPr>
            <w:tcW w:w="730" w:type="dxa"/>
            <w:shd w:val="clear" w:color="auto" w:fill="auto"/>
            <w:tcMar>
              <w:left w:w="78" w:type="dxa"/>
            </w:tcMar>
          </w:tcPr>
          <w:p w:rsidR="000A0348" w:rsidRPr="00752DCA" w:rsidRDefault="000A0348" w:rsidP="00787D05">
            <w:pPr>
              <w:spacing w:line="240" w:lineRule="auto"/>
              <w:jc w:val="center"/>
              <w:rPr>
                <w:rFonts w:ascii="Arial" w:hAnsi="Arial"/>
                <w:sz w:val="22"/>
                <w:szCs w:val="22"/>
              </w:rPr>
            </w:pPr>
            <w:r w:rsidRPr="00752DCA">
              <w:rPr>
                <w:rFonts w:ascii="Arial" w:hAnsi="Arial" w:cs="Arial"/>
                <w:sz w:val="22"/>
                <w:szCs w:val="22"/>
              </w:rPr>
              <w:t>11</w:t>
            </w:r>
          </w:p>
        </w:tc>
        <w:tc>
          <w:tcPr>
            <w:tcW w:w="9501" w:type="dxa"/>
            <w:shd w:val="clear" w:color="auto" w:fill="auto"/>
            <w:tcMar>
              <w:left w:w="78" w:type="dxa"/>
            </w:tcMar>
          </w:tcPr>
          <w:p w:rsidR="00AB3E36" w:rsidRPr="00C810C5" w:rsidRDefault="00AB3E36" w:rsidP="00AB3E36">
            <w:pPr>
              <w:spacing w:line="240" w:lineRule="auto"/>
              <w:ind w:right="260"/>
              <w:rPr>
                <w:rFonts w:ascii="Arial" w:hAnsi="Arial"/>
                <w:sz w:val="22"/>
                <w:szCs w:val="22"/>
              </w:rPr>
            </w:pPr>
            <w:r w:rsidRPr="00C810C5">
              <w:rPr>
                <w:rFonts w:ascii="Arial" w:hAnsi="Arial"/>
                <w:sz w:val="22"/>
                <w:szCs w:val="22"/>
              </w:rPr>
              <w:t>- Preconceito linguístico</w:t>
            </w:r>
          </w:p>
          <w:p w:rsidR="000A0348" w:rsidRDefault="00C810C5" w:rsidP="00787D05">
            <w:pPr>
              <w:spacing w:line="240" w:lineRule="auto"/>
              <w:rPr>
                <w:rFonts w:ascii="Arial" w:hAnsi="Arial"/>
                <w:sz w:val="22"/>
                <w:szCs w:val="22"/>
              </w:rPr>
            </w:pPr>
            <w:r>
              <w:rPr>
                <w:rFonts w:ascii="Arial" w:hAnsi="Arial"/>
                <w:sz w:val="22"/>
                <w:szCs w:val="22"/>
              </w:rPr>
              <w:t>- Projeto Integrador</w:t>
            </w:r>
          </w:p>
          <w:p w:rsidR="00C810C5" w:rsidRPr="00752DCA" w:rsidRDefault="00C810C5" w:rsidP="00787D05">
            <w:pPr>
              <w:spacing w:line="240" w:lineRule="auto"/>
              <w:rPr>
                <w:rFonts w:ascii="Arial" w:hAnsi="Arial"/>
                <w:sz w:val="22"/>
                <w:szCs w:val="22"/>
              </w:rPr>
            </w:pPr>
            <w:r>
              <w:rPr>
                <w:rFonts w:ascii="Arial" w:hAnsi="Arial"/>
                <w:sz w:val="22"/>
                <w:szCs w:val="22"/>
              </w:rPr>
              <w:t>- Coesão e coerência</w:t>
            </w:r>
          </w:p>
        </w:tc>
      </w:tr>
      <w:tr w:rsidR="000A0348" w:rsidRPr="00752DCA" w:rsidTr="000A0348">
        <w:tc>
          <w:tcPr>
            <w:tcW w:w="730" w:type="dxa"/>
            <w:shd w:val="clear" w:color="auto" w:fill="auto"/>
            <w:tcMar>
              <w:left w:w="78" w:type="dxa"/>
            </w:tcMar>
          </w:tcPr>
          <w:p w:rsidR="000A0348" w:rsidRPr="00752DCA" w:rsidRDefault="000A0348" w:rsidP="00787D05">
            <w:pPr>
              <w:spacing w:line="240" w:lineRule="auto"/>
              <w:jc w:val="center"/>
              <w:rPr>
                <w:rFonts w:ascii="Arial" w:hAnsi="Arial"/>
                <w:sz w:val="22"/>
                <w:szCs w:val="22"/>
              </w:rPr>
            </w:pPr>
            <w:r w:rsidRPr="00752DCA">
              <w:rPr>
                <w:rFonts w:ascii="Arial" w:hAnsi="Arial" w:cs="Arial"/>
                <w:sz w:val="22"/>
                <w:szCs w:val="22"/>
              </w:rPr>
              <w:t>12</w:t>
            </w:r>
          </w:p>
        </w:tc>
        <w:tc>
          <w:tcPr>
            <w:tcW w:w="9501" w:type="dxa"/>
            <w:shd w:val="clear" w:color="auto" w:fill="auto"/>
            <w:tcMar>
              <w:left w:w="78" w:type="dxa"/>
            </w:tcMar>
          </w:tcPr>
          <w:p w:rsidR="00C810C5" w:rsidRDefault="00C810C5" w:rsidP="00C810C5">
            <w:pPr>
              <w:spacing w:line="240" w:lineRule="auto"/>
              <w:rPr>
                <w:rFonts w:ascii="Arial" w:hAnsi="Arial"/>
                <w:sz w:val="22"/>
                <w:szCs w:val="22"/>
              </w:rPr>
            </w:pPr>
            <w:r>
              <w:rPr>
                <w:rFonts w:ascii="Arial" w:hAnsi="Arial"/>
                <w:sz w:val="22"/>
                <w:szCs w:val="22"/>
              </w:rPr>
              <w:t>- Projeto Integrador</w:t>
            </w:r>
          </w:p>
          <w:p w:rsidR="000A0348" w:rsidRPr="00C10B54" w:rsidRDefault="00C810C5" w:rsidP="00C810C5">
            <w:pPr>
              <w:spacing w:line="240" w:lineRule="auto"/>
              <w:rPr>
                <w:rFonts w:ascii="Arial" w:hAnsi="Arial"/>
                <w:sz w:val="22"/>
                <w:szCs w:val="22"/>
                <w:highlight w:val="yellow"/>
              </w:rPr>
            </w:pPr>
            <w:r>
              <w:rPr>
                <w:rFonts w:ascii="Arial" w:hAnsi="Arial"/>
                <w:sz w:val="22"/>
                <w:szCs w:val="22"/>
              </w:rPr>
              <w:t>- Coesão e coerência</w:t>
            </w:r>
          </w:p>
        </w:tc>
      </w:tr>
      <w:tr w:rsidR="000A0348" w:rsidRPr="00752DCA" w:rsidTr="000A0348">
        <w:tc>
          <w:tcPr>
            <w:tcW w:w="730" w:type="dxa"/>
            <w:shd w:val="clear" w:color="auto" w:fill="auto"/>
            <w:tcMar>
              <w:left w:w="78" w:type="dxa"/>
            </w:tcMar>
          </w:tcPr>
          <w:p w:rsidR="000A0348" w:rsidRPr="005B7475" w:rsidRDefault="000A0348" w:rsidP="00A054B2">
            <w:pPr>
              <w:spacing w:line="240" w:lineRule="auto"/>
              <w:jc w:val="center"/>
              <w:rPr>
                <w:rFonts w:ascii="Arial" w:hAnsi="Arial"/>
                <w:sz w:val="22"/>
                <w:szCs w:val="22"/>
              </w:rPr>
            </w:pPr>
            <w:r w:rsidRPr="005B7475">
              <w:rPr>
                <w:rFonts w:ascii="Arial" w:hAnsi="Arial" w:cs="Arial"/>
                <w:sz w:val="22"/>
                <w:szCs w:val="22"/>
              </w:rPr>
              <w:t>13</w:t>
            </w:r>
          </w:p>
        </w:tc>
        <w:tc>
          <w:tcPr>
            <w:tcW w:w="9501" w:type="dxa"/>
            <w:shd w:val="clear" w:color="auto" w:fill="auto"/>
            <w:tcMar>
              <w:left w:w="78" w:type="dxa"/>
            </w:tcMar>
          </w:tcPr>
          <w:p w:rsidR="00C810C5" w:rsidRPr="00C810C5" w:rsidRDefault="00C810C5" w:rsidP="00A054B2">
            <w:pPr>
              <w:spacing w:line="240" w:lineRule="auto"/>
              <w:ind w:right="260"/>
              <w:rPr>
                <w:rFonts w:ascii="Arial" w:hAnsi="Arial"/>
                <w:sz w:val="22"/>
                <w:szCs w:val="22"/>
              </w:rPr>
            </w:pPr>
            <w:r w:rsidRPr="00C810C5">
              <w:rPr>
                <w:rFonts w:ascii="Arial" w:hAnsi="Arial"/>
                <w:sz w:val="22"/>
                <w:szCs w:val="22"/>
              </w:rPr>
              <w:t>- Projeto integrador</w:t>
            </w:r>
          </w:p>
          <w:p w:rsidR="000A0348" w:rsidRPr="00C810C5" w:rsidRDefault="00C810C5" w:rsidP="00A054B2">
            <w:pPr>
              <w:spacing w:line="240" w:lineRule="auto"/>
              <w:ind w:right="260"/>
              <w:rPr>
                <w:rFonts w:ascii="Arial" w:hAnsi="Arial"/>
                <w:sz w:val="22"/>
                <w:szCs w:val="22"/>
              </w:rPr>
            </w:pPr>
            <w:r w:rsidRPr="00C810C5">
              <w:rPr>
                <w:rFonts w:ascii="Arial" w:hAnsi="Arial"/>
                <w:sz w:val="22"/>
                <w:szCs w:val="22"/>
              </w:rPr>
              <w:t>- Preconceito linguístico</w:t>
            </w:r>
          </w:p>
          <w:p w:rsidR="00C810C5" w:rsidRPr="00C810C5" w:rsidRDefault="00C810C5" w:rsidP="00A054B2">
            <w:pPr>
              <w:spacing w:line="240" w:lineRule="auto"/>
              <w:ind w:right="260"/>
              <w:rPr>
                <w:rFonts w:ascii="Arial" w:hAnsi="Arial"/>
                <w:b/>
                <w:sz w:val="22"/>
                <w:szCs w:val="22"/>
              </w:rPr>
            </w:pPr>
            <w:r w:rsidRPr="00C810C5">
              <w:rPr>
                <w:rFonts w:ascii="Arial" w:hAnsi="Arial"/>
                <w:sz w:val="22"/>
                <w:szCs w:val="22"/>
              </w:rPr>
              <w:t>- Coesão e coerência</w:t>
            </w:r>
          </w:p>
          <w:p w:rsidR="00C810C5" w:rsidRPr="00C810C5" w:rsidRDefault="00C810C5" w:rsidP="00A054B2">
            <w:pPr>
              <w:spacing w:line="240" w:lineRule="auto"/>
              <w:ind w:right="260"/>
              <w:rPr>
                <w:rFonts w:ascii="Arial" w:hAnsi="Arial"/>
                <w:sz w:val="22"/>
                <w:szCs w:val="22"/>
              </w:rPr>
            </w:pPr>
            <w:r w:rsidRPr="00C810C5">
              <w:rPr>
                <w:rFonts w:ascii="Arial" w:hAnsi="Arial"/>
                <w:b/>
                <w:sz w:val="22"/>
                <w:szCs w:val="22"/>
              </w:rPr>
              <w:t>- Produção textual</w:t>
            </w:r>
          </w:p>
        </w:tc>
      </w:tr>
      <w:tr w:rsidR="000A0348" w:rsidRPr="00752DCA" w:rsidTr="000A0348">
        <w:tc>
          <w:tcPr>
            <w:tcW w:w="730" w:type="dxa"/>
            <w:shd w:val="clear" w:color="auto" w:fill="auto"/>
            <w:tcMar>
              <w:left w:w="78" w:type="dxa"/>
            </w:tcMar>
          </w:tcPr>
          <w:p w:rsidR="000A0348" w:rsidRPr="005B7475" w:rsidRDefault="000A0348" w:rsidP="00A054B2">
            <w:pPr>
              <w:spacing w:line="240" w:lineRule="auto"/>
              <w:jc w:val="center"/>
              <w:rPr>
                <w:rFonts w:ascii="Arial" w:hAnsi="Arial"/>
                <w:sz w:val="22"/>
                <w:szCs w:val="22"/>
              </w:rPr>
            </w:pPr>
            <w:r w:rsidRPr="005B7475">
              <w:rPr>
                <w:rFonts w:ascii="Arial" w:hAnsi="Arial" w:cs="Arial"/>
                <w:sz w:val="22"/>
                <w:szCs w:val="22"/>
              </w:rPr>
              <w:t>14</w:t>
            </w:r>
          </w:p>
        </w:tc>
        <w:tc>
          <w:tcPr>
            <w:tcW w:w="9501" w:type="dxa"/>
            <w:shd w:val="clear" w:color="auto" w:fill="auto"/>
            <w:tcMar>
              <w:left w:w="78" w:type="dxa"/>
            </w:tcMar>
          </w:tcPr>
          <w:p w:rsidR="006069A0" w:rsidRPr="00C810C5" w:rsidRDefault="006069A0" w:rsidP="006069A0">
            <w:pPr>
              <w:spacing w:line="240" w:lineRule="auto"/>
              <w:ind w:right="260"/>
              <w:rPr>
                <w:rFonts w:ascii="Arial" w:hAnsi="Arial"/>
                <w:sz w:val="22"/>
                <w:szCs w:val="22"/>
              </w:rPr>
            </w:pPr>
            <w:r w:rsidRPr="00C810C5">
              <w:rPr>
                <w:rFonts w:ascii="Arial" w:hAnsi="Arial"/>
                <w:sz w:val="22"/>
                <w:szCs w:val="22"/>
              </w:rPr>
              <w:t>- Projeto integrador</w:t>
            </w:r>
          </w:p>
          <w:p w:rsidR="006069A0" w:rsidRPr="00C810C5" w:rsidRDefault="006069A0" w:rsidP="006069A0">
            <w:pPr>
              <w:spacing w:line="240" w:lineRule="auto"/>
              <w:ind w:right="260"/>
              <w:rPr>
                <w:rFonts w:ascii="Arial" w:hAnsi="Arial"/>
                <w:sz w:val="22"/>
                <w:szCs w:val="22"/>
              </w:rPr>
            </w:pPr>
            <w:r w:rsidRPr="00C810C5">
              <w:rPr>
                <w:rFonts w:ascii="Arial" w:hAnsi="Arial"/>
                <w:sz w:val="22"/>
                <w:szCs w:val="22"/>
              </w:rPr>
              <w:t>- Preconceito linguístico</w:t>
            </w:r>
          </w:p>
          <w:p w:rsidR="006069A0" w:rsidRPr="00C810C5" w:rsidRDefault="006069A0" w:rsidP="006069A0">
            <w:pPr>
              <w:spacing w:line="240" w:lineRule="auto"/>
              <w:ind w:right="260"/>
              <w:rPr>
                <w:rFonts w:ascii="Arial" w:hAnsi="Arial"/>
                <w:b/>
                <w:sz w:val="22"/>
                <w:szCs w:val="22"/>
              </w:rPr>
            </w:pPr>
            <w:r w:rsidRPr="00C810C5">
              <w:rPr>
                <w:rFonts w:ascii="Arial" w:hAnsi="Arial"/>
                <w:sz w:val="22"/>
                <w:szCs w:val="22"/>
              </w:rPr>
              <w:t>- Coesão e coerência</w:t>
            </w:r>
          </w:p>
          <w:p w:rsidR="000A0348" w:rsidRPr="00C810C5" w:rsidRDefault="006069A0" w:rsidP="006069A0">
            <w:pPr>
              <w:spacing w:line="240" w:lineRule="auto"/>
              <w:ind w:right="260"/>
              <w:rPr>
                <w:rFonts w:ascii="Arial" w:hAnsi="Arial"/>
                <w:sz w:val="22"/>
                <w:szCs w:val="22"/>
              </w:rPr>
            </w:pPr>
            <w:r w:rsidRPr="00C810C5">
              <w:rPr>
                <w:rFonts w:ascii="Arial" w:hAnsi="Arial"/>
                <w:b/>
                <w:sz w:val="22"/>
                <w:szCs w:val="22"/>
              </w:rPr>
              <w:t>- Reescrita da produção textual</w:t>
            </w:r>
          </w:p>
        </w:tc>
      </w:tr>
      <w:tr w:rsidR="000A0348" w:rsidRPr="00752DCA" w:rsidTr="000A0348">
        <w:tc>
          <w:tcPr>
            <w:tcW w:w="730" w:type="dxa"/>
            <w:shd w:val="clear" w:color="auto" w:fill="auto"/>
            <w:tcMar>
              <w:left w:w="78" w:type="dxa"/>
            </w:tcMar>
          </w:tcPr>
          <w:p w:rsidR="000A0348" w:rsidRPr="005B7475" w:rsidRDefault="000A0348" w:rsidP="00A054B2">
            <w:pPr>
              <w:spacing w:line="240" w:lineRule="auto"/>
              <w:jc w:val="center"/>
              <w:rPr>
                <w:rFonts w:ascii="Arial" w:hAnsi="Arial"/>
                <w:sz w:val="22"/>
                <w:szCs w:val="22"/>
              </w:rPr>
            </w:pPr>
            <w:r w:rsidRPr="005B7475">
              <w:rPr>
                <w:rFonts w:ascii="Arial" w:hAnsi="Arial" w:cs="Arial"/>
                <w:sz w:val="22"/>
                <w:szCs w:val="22"/>
              </w:rPr>
              <w:t>15</w:t>
            </w:r>
          </w:p>
        </w:tc>
        <w:tc>
          <w:tcPr>
            <w:tcW w:w="9501" w:type="dxa"/>
            <w:shd w:val="clear" w:color="auto" w:fill="auto"/>
            <w:tcMar>
              <w:left w:w="78" w:type="dxa"/>
            </w:tcMar>
          </w:tcPr>
          <w:p w:rsidR="000A0348" w:rsidRPr="006069A0" w:rsidRDefault="00AB3E36" w:rsidP="006069A0">
            <w:pPr>
              <w:spacing w:line="240" w:lineRule="auto"/>
              <w:ind w:right="260"/>
              <w:rPr>
                <w:rFonts w:ascii="Arial" w:hAnsi="Arial"/>
                <w:b/>
                <w:sz w:val="22"/>
                <w:szCs w:val="22"/>
              </w:rPr>
            </w:pPr>
            <w:r>
              <w:rPr>
                <w:rFonts w:ascii="Arial" w:hAnsi="Arial"/>
                <w:sz w:val="22"/>
                <w:szCs w:val="22"/>
              </w:rPr>
              <w:t xml:space="preserve">- </w:t>
            </w:r>
            <w:r w:rsidRPr="00C810C5">
              <w:rPr>
                <w:rFonts w:ascii="Arial" w:hAnsi="Arial"/>
                <w:sz w:val="22"/>
                <w:szCs w:val="22"/>
              </w:rPr>
              <w:t>Preconceito linguístico</w:t>
            </w:r>
          </w:p>
        </w:tc>
      </w:tr>
      <w:tr w:rsidR="000A0348" w:rsidRPr="00752DCA" w:rsidTr="000A0348">
        <w:tc>
          <w:tcPr>
            <w:tcW w:w="730" w:type="dxa"/>
            <w:shd w:val="clear" w:color="auto" w:fill="auto"/>
            <w:tcMar>
              <w:left w:w="78" w:type="dxa"/>
            </w:tcMar>
          </w:tcPr>
          <w:p w:rsidR="000A0348" w:rsidRPr="005B7475" w:rsidRDefault="000A0348" w:rsidP="00A054B2">
            <w:pPr>
              <w:spacing w:line="240" w:lineRule="auto"/>
              <w:jc w:val="center"/>
              <w:rPr>
                <w:rFonts w:ascii="Arial" w:hAnsi="Arial"/>
                <w:sz w:val="22"/>
                <w:szCs w:val="22"/>
              </w:rPr>
            </w:pPr>
            <w:r w:rsidRPr="005B7475">
              <w:rPr>
                <w:rFonts w:ascii="Arial" w:hAnsi="Arial" w:cs="Arial"/>
                <w:sz w:val="22"/>
                <w:szCs w:val="22"/>
              </w:rPr>
              <w:t>16</w:t>
            </w:r>
          </w:p>
        </w:tc>
        <w:tc>
          <w:tcPr>
            <w:tcW w:w="9501" w:type="dxa"/>
            <w:shd w:val="clear" w:color="auto" w:fill="auto"/>
            <w:tcMar>
              <w:left w:w="78" w:type="dxa"/>
            </w:tcMar>
          </w:tcPr>
          <w:p w:rsidR="006069A0" w:rsidRPr="00AB3E36" w:rsidRDefault="00AB3E36" w:rsidP="006069A0">
            <w:pPr>
              <w:spacing w:line="240" w:lineRule="auto"/>
              <w:ind w:right="260"/>
              <w:rPr>
                <w:rFonts w:ascii="Arial" w:hAnsi="Arial"/>
                <w:b/>
                <w:sz w:val="22"/>
                <w:szCs w:val="22"/>
              </w:rPr>
            </w:pPr>
            <w:r>
              <w:rPr>
                <w:rFonts w:ascii="Arial" w:hAnsi="Arial"/>
                <w:b/>
                <w:sz w:val="22"/>
                <w:szCs w:val="22"/>
              </w:rPr>
              <w:t>- Seminário Preconceito linguístico</w:t>
            </w:r>
          </w:p>
        </w:tc>
      </w:tr>
      <w:tr w:rsidR="00AB3E36" w:rsidRPr="00752DCA" w:rsidTr="000A0348">
        <w:tc>
          <w:tcPr>
            <w:tcW w:w="730" w:type="dxa"/>
            <w:shd w:val="clear" w:color="auto" w:fill="auto"/>
            <w:tcMar>
              <w:left w:w="78" w:type="dxa"/>
            </w:tcMar>
          </w:tcPr>
          <w:p w:rsidR="00AB3E36" w:rsidRPr="005B7475" w:rsidRDefault="00AB3E36" w:rsidP="00AB3E36">
            <w:pPr>
              <w:spacing w:line="240" w:lineRule="auto"/>
              <w:jc w:val="center"/>
              <w:rPr>
                <w:rFonts w:ascii="Arial" w:hAnsi="Arial"/>
                <w:sz w:val="22"/>
                <w:szCs w:val="22"/>
              </w:rPr>
            </w:pPr>
            <w:r w:rsidRPr="005B7475">
              <w:rPr>
                <w:rFonts w:ascii="Arial" w:hAnsi="Arial"/>
                <w:sz w:val="22"/>
                <w:szCs w:val="22"/>
              </w:rPr>
              <w:t>17</w:t>
            </w:r>
          </w:p>
        </w:tc>
        <w:tc>
          <w:tcPr>
            <w:tcW w:w="9501" w:type="dxa"/>
            <w:shd w:val="clear" w:color="auto" w:fill="auto"/>
            <w:tcMar>
              <w:left w:w="78" w:type="dxa"/>
            </w:tcMar>
          </w:tcPr>
          <w:p w:rsidR="00AB3E36" w:rsidRPr="00C810C5" w:rsidRDefault="00AB3E36" w:rsidP="00AB3E36">
            <w:pPr>
              <w:spacing w:line="240" w:lineRule="auto"/>
              <w:ind w:right="260"/>
              <w:rPr>
                <w:rFonts w:ascii="Arial" w:hAnsi="Arial"/>
                <w:sz w:val="22"/>
                <w:szCs w:val="22"/>
              </w:rPr>
            </w:pPr>
            <w:r w:rsidRPr="00C810C5">
              <w:rPr>
                <w:rFonts w:ascii="Arial" w:hAnsi="Arial"/>
                <w:sz w:val="22"/>
                <w:szCs w:val="22"/>
              </w:rPr>
              <w:t>- Projeto integrador</w:t>
            </w:r>
          </w:p>
          <w:p w:rsidR="00AB3E36" w:rsidRPr="006069A0" w:rsidRDefault="00AB3E36" w:rsidP="00AB3E36">
            <w:pPr>
              <w:spacing w:line="240" w:lineRule="auto"/>
              <w:ind w:right="260"/>
              <w:rPr>
                <w:rFonts w:ascii="Arial" w:hAnsi="Arial"/>
                <w:b/>
                <w:sz w:val="22"/>
                <w:szCs w:val="22"/>
              </w:rPr>
            </w:pPr>
            <w:r w:rsidRPr="00C810C5">
              <w:rPr>
                <w:rFonts w:ascii="Arial" w:hAnsi="Arial"/>
                <w:sz w:val="22"/>
                <w:szCs w:val="22"/>
              </w:rPr>
              <w:t xml:space="preserve">- </w:t>
            </w:r>
            <w:r>
              <w:rPr>
                <w:rFonts w:ascii="Arial" w:hAnsi="Arial"/>
                <w:sz w:val="22"/>
                <w:szCs w:val="22"/>
              </w:rPr>
              <w:t>Uso dos porquês</w:t>
            </w:r>
          </w:p>
        </w:tc>
      </w:tr>
      <w:tr w:rsidR="00AB3E36" w:rsidRPr="00752DCA" w:rsidTr="000A0348">
        <w:tc>
          <w:tcPr>
            <w:tcW w:w="730" w:type="dxa"/>
            <w:shd w:val="clear" w:color="auto" w:fill="auto"/>
            <w:tcMar>
              <w:left w:w="78" w:type="dxa"/>
            </w:tcMar>
          </w:tcPr>
          <w:p w:rsidR="00AB3E36" w:rsidRPr="005B7475" w:rsidRDefault="00AB3E36" w:rsidP="00AB3E36">
            <w:pPr>
              <w:spacing w:line="240" w:lineRule="auto"/>
              <w:jc w:val="center"/>
              <w:rPr>
                <w:rFonts w:ascii="Arial" w:hAnsi="Arial"/>
                <w:sz w:val="22"/>
                <w:szCs w:val="22"/>
              </w:rPr>
            </w:pPr>
            <w:r w:rsidRPr="005B7475">
              <w:rPr>
                <w:rFonts w:ascii="Arial" w:hAnsi="Arial"/>
                <w:sz w:val="22"/>
                <w:szCs w:val="22"/>
              </w:rPr>
              <w:lastRenderedPageBreak/>
              <w:t>18</w:t>
            </w:r>
          </w:p>
        </w:tc>
        <w:tc>
          <w:tcPr>
            <w:tcW w:w="9501" w:type="dxa"/>
            <w:shd w:val="clear" w:color="auto" w:fill="auto"/>
            <w:tcMar>
              <w:left w:w="78" w:type="dxa"/>
            </w:tcMar>
          </w:tcPr>
          <w:p w:rsidR="00AB3E36" w:rsidRPr="00C810C5" w:rsidRDefault="00AB3E36" w:rsidP="00AB3E36">
            <w:pPr>
              <w:spacing w:line="240" w:lineRule="auto"/>
              <w:ind w:right="260"/>
              <w:rPr>
                <w:rFonts w:ascii="Arial" w:hAnsi="Arial"/>
                <w:sz w:val="22"/>
                <w:szCs w:val="22"/>
              </w:rPr>
            </w:pPr>
            <w:r w:rsidRPr="00C810C5">
              <w:rPr>
                <w:rFonts w:ascii="Arial" w:hAnsi="Arial"/>
                <w:sz w:val="22"/>
                <w:szCs w:val="22"/>
              </w:rPr>
              <w:t>- Projeto integrador</w:t>
            </w:r>
          </w:p>
          <w:p w:rsidR="00AB3E36" w:rsidRPr="006069A0" w:rsidRDefault="00AB3E36" w:rsidP="00AB3E36">
            <w:pPr>
              <w:spacing w:line="240" w:lineRule="auto"/>
              <w:ind w:right="260"/>
              <w:rPr>
                <w:rFonts w:ascii="Arial" w:hAnsi="Arial"/>
                <w:sz w:val="22"/>
                <w:szCs w:val="22"/>
              </w:rPr>
            </w:pPr>
            <w:r w:rsidRPr="00C810C5">
              <w:rPr>
                <w:rFonts w:ascii="Arial" w:hAnsi="Arial"/>
                <w:sz w:val="22"/>
                <w:szCs w:val="22"/>
              </w:rPr>
              <w:t xml:space="preserve">- </w:t>
            </w:r>
            <w:r>
              <w:rPr>
                <w:rFonts w:ascii="Arial" w:hAnsi="Arial"/>
                <w:sz w:val="22"/>
                <w:szCs w:val="22"/>
              </w:rPr>
              <w:t>Uso dos porquês</w:t>
            </w:r>
          </w:p>
        </w:tc>
      </w:tr>
      <w:tr w:rsidR="00AB3E36" w:rsidRPr="00752DCA" w:rsidTr="000A0348">
        <w:tc>
          <w:tcPr>
            <w:tcW w:w="730" w:type="dxa"/>
            <w:shd w:val="clear" w:color="auto" w:fill="auto"/>
            <w:tcMar>
              <w:left w:w="78" w:type="dxa"/>
            </w:tcMar>
          </w:tcPr>
          <w:p w:rsidR="00AB3E36" w:rsidRPr="005B7475" w:rsidRDefault="00AB3E36" w:rsidP="00AB3E36">
            <w:pPr>
              <w:spacing w:line="240" w:lineRule="auto"/>
              <w:jc w:val="center"/>
              <w:rPr>
                <w:sz w:val="22"/>
                <w:szCs w:val="22"/>
              </w:rPr>
            </w:pPr>
            <w:r w:rsidRPr="005B7475">
              <w:rPr>
                <w:rFonts w:ascii="Arial" w:hAnsi="Arial"/>
                <w:sz w:val="22"/>
                <w:szCs w:val="22"/>
              </w:rPr>
              <w:t>19</w:t>
            </w:r>
          </w:p>
        </w:tc>
        <w:tc>
          <w:tcPr>
            <w:tcW w:w="9501" w:type="dxa"/>
            <w:shd w:val="clear" w:color="auto" w:fill="auto"/>
            <w:tcMar>
              <w:left w:w="78" w:type="dxa"/>
            </w:tcMar>
          </w:tcPr>
          <w:p w:rsidR="00AB3E36" w:rsidRPr="00C810C5" w:rsidRDefault="00AB3E36" w:rsidP="00AB3E36">
            <w:pPr>
              <w:spacing w:line="240" w:lineRule="auto"/>
              <w:ind w:right="260"/>
              <w:rPr>
                <w:rFonts w:ascii="Arial" w:hAnsi="Arial"/>
                <w:sz w:val="22"/>
                <w:szCs w:val="22"/>
              </w:rPr>
            </w:pPr>
            <w:r w:rsidRPr="00C810C5">
              <w:rPr>
                <w:rFonts w:ascii="Arial" w:hAnsi="Arial"/>
                <w:sz w:val="22"/>
                <w:szCs w:val="22"/>
              </w:rPr>
              <w:t>- Projeto integrador</w:t>
            </w:r>
          </w:p>
          <w:p w:rsidR="00AB3E36" w:rsidRPr="006069A0" w:rsidRDefault="00AB3E36" w:rsidP="00AB3E36">
            <w:pPr>
              <w:spacing w:line="240" w:lineRule="auto"/>
              <w:ind w:right="260"/>
              <w:rPr>
                <w:rFonts w:ascii="Arial" w:hAnsi="Arial"/>
                <w:b/>
                <w:sz w:val="22"/>
                <w:szCs w:val="22"/>
              </w:rPr>
            </w:pPr>
            <w:r>
              <w:rPr>
                <w:rFonts w:ascii="Arial" w:hAnsi="Arial"/>
                <w:b/>
                <w:sz w:val="22"/>
                <w:szCs w:val="22"/>
              </w:rPr>
              <w:t>- Avaliação</w:t>
            </w:r>
          </w:p>
        </w:tc>
      </w:tr>
      <w:tr w:rsidR="00AB3E36" w:rsidRPr="00752DCA" w:rsidTr="000A0348">
        <w:tc>
          <w:tcPr>
            <w:tcW w:w="730" w:type="dxa"/>
            <w:shd w:val="clear" w:color="auto" w:fill="auto"/>
            <w:tcMar>
              <w:left w:w="78" w:type="dxa"/>
            </w:tcMar>
          </w:tcPr>
          <w:p w:rsidR="00AB3E36" w:rsidRPr="005B7475" w:rsidRDefault="00AB3E36" w:rsidP="00AB3E36">
            <w:pPr>
              <w:spacing w:line="240" w:lineRule="auto"/>
              <w:jc w:val="center"/>
              <w:rPr>
                <w:rFonts w:ascii="Arial" w:hAnsi="Arial"/>
                <w:sz w:val="22"/>
                <w:szCs w:val="22"/>
              </w:rPr>
            </w:pPr>
            <w:r w:rsidRPr="005B7475">
              <w:rPr>
                <w:rFonts w:ascii="Arial" w:hAnsi="Arial"/>
                <w:sz w:val="22"/>
                <w:szCs w:val="22"/>
              </w:rPr>
              <w:t>20</w:t>
            </w:r>
          </w:p>
        </w:tc>
        <w:tc>
          <w:tcPr>
            <w:tcW w:w="9501" w:type="dxa"/>
            <w:shd w:val="clear" w:color="auto" w:fill="auto"/>
            <w:tcMar>
              <w:left w:w="78" w:type="dxa"/>
            </w:tcMar>
          </w:tcPr>
          <w:p w:rsidR="00AB3E36" w:rsidRPr="00AB3E36" w:rsidRDefault="00AB3E36" w:rsidP="00AB3E36">
            <w:pPr>
              <w:spacing w:line="240" w:lineRule="auto"/>
              <w:ind w:right="260"/>
              <w:rPr>
                <w:rFonts w:ascii="Arial" w:hAnsi="Arial" w:cs="Arial"/>
                <w:b/>
                <w:bCs/>
                <w:sz w:val="22"/>
                <w:szCs w:val="22"/>
                <w:lang w:eastAsia="en-US"/>
              </w:rPr>
            </w:pPr>
            <w:r>
              <w:rPr>
                <w:rFonts w:ascii="Arial" w:hAnsi="Arial" w:cs="Arial"/>
                <w:b/>
                <w:bCs/>
                <w:sz w:val="22"/>
                <w:szCs w:val="22"/>
                <w:lang w:eastAsia="en-US"/>
              </w:rPr>
              <w:t>- Recuperação</w:t>
            </w:r>
          </w:p>
        </w:tc>
      </w:tr>
    </w:tbl>
    <w:p w:rsidR="00B619D0" w:rsidRPr="00752DCA" w:rsidRDefault="00B619D0" w:rsidP="005C073F">
      <w:pPr>
        <w:spacing w:line="240" w:lineRule="auto"/>
        <w:rPr>
          <w:sz w:val="22"/>
          <w:szCs w:val="22"/>
        </w:rPr>
      </w:pPr>
    </w:p>
    <w:sectPr w:rsidR="00B619D0" w:rsidRPr="00752DCA" w:rsidSect="0062024E">
      <w:pgSz w:w="11906" w:h="16838"/>
      <w:pgMar w:top="720" w:right="720" w:bottom="720" w:left="993"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45A09"/>
    <w:multiLevelType w:val="hybridMultilevel"/>
    <w:tmpl w:val="E4B0C8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0163079"/>
    <w:multiLevelType w:val="multilevel"/>
    <w:tmpl w:val="884891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BE16B4F"/>
    <w:multiLevelType w:val="multilevel"/>
    <w:tmpl w:val="1F8A3A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4D597D"/>
    <w:multiLevelType w:val="multilevel"/>
    <w:tmpl w:val="A170CC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FEE2365"/>
    <w:multiLevelType w:val="multilevel"/>
    <w:tmpl w:val="2AD47F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15"/>
    <w:rsid w:val="00037BC7"/>
    <w:rsid w:val="000741FC"/>
    <w:rsid w:val="00080E64"/>
    <w:rsid w:val="000A02F8"/>
    <w:rsid w:val="000A0348"/>
    <w:rsid w:val="000A7C9C"/>
    <w:rsid w:val="000B2C55"/>
    <w:rsid w:val="000C1D35"/>
    <w:rsid w:val="000C7E37"/>
    <w:rsid w:val="000F657A"/>
    <w:rsid w:val="00116567"/>
    <w:rsid w:val="00121359"/>
    <w:rsid w:val="0015702D"/>
    <w:rsid w:val="00166F2B"/>
    <w:rsid w:val="00167A06"/>
    <w:rsid w:val="00186BFD"/>
    <w:rsid w:val="00186FEB"/>
    <w:rsid w:val="001E33BC"/>
    <w:rsid w:val="0022308A"/>
    <w:rsid w:val="002311A1"/>
    <w:rsid w:val="00252CBC"/>
    <w:rsid w:val="00286A30"/>
    <w:rsid w:val="00295730"/>
    <w:rsid w:val="002B3F77"/>
    <w:rsid w:val="002C7F62"/>
    <w:rsid w:val="003340FF"/>
    <w:rsid w:val="00354066"/>
    <w:rsid w:val="00355913"/>
    <w:rsid w:val="00365299"/>
    <w:rsid w:val="00374547"/>
    <w:rsid w:val="00386124"/>
    <w:rsid w:val="003B208E"/>
    <w:rsid w:val="003D09C7"/>
    <w:rsid w:val="003D708C"/>
    <w:rsid w:val="003D79FF"/>
    <w:rsid w:val="003E5577"/>
    <w:rsid w:val="0040296A"/>
    <w:rsid w:val="00445426"/>
    <w:rsid w:val="00467512"/>
    <w:rsid w:val="00471BE2"/>
    <w:rsid w:val="004758D5"/>
    <w:rsid w:val="0048136E"/>
    <w:rsid w:val="00485652"/>
    <w:rsid w:val="00491396"/>
    <w:rsid w:val="005027F5"/>
    <w:rsid w:val="00505FFF"/>
    <w:rsid w:val="00530377"/>
    <w:rsid w:val="00583DB8"/>
    <w:rsid w:val="005975B5"/>
    <w:rsid w:val="005B7475"/>
    <w:rsid w:val="005C073F"/>
    <w:rsid w:val="006069A0"/>
    <w:rsid w:val="00607FBC"/>
    <w:rsid w:val="0062024E"/>
    <w:rsid w:val="006318A4"/>
    <w:rsid w:val="0063410A"/>
    <w:rsid w:val="0063611B"/>
    <w:rsid w:val="00654C0A"/>
    <w:rsid w:val="006B1368"/>
    <w:rsid w:val="006C1D51"/>
    <w:rsid w:val="006D5F9E"/>
    <w:rsid w:val="007053DA"/>
    <w:rsid w:val="007105FD"/>
    <w:rsid w:val="00745DAD"/>
    <w:rsid w:val="0075187F"/>
    <w:rsid w:val="00752DCA"/>
    <w:rsid w:val="007656F7"/>
    <w:rsid w:val="00767C00"/>
    <w:rsid w:val="0078787A"/>
    <w:rsid w:val="00787D05"/>
    <w:rsid w:val="00792473"/>
    <w:rsid w:val="007C7AC7"/>
    <w:rsid w:val="007F1507"/>
    <w:rsid w:val="007F79FE"/>
    <w:rsid w:val="00817AA4"/>
    <w:rsid w:val="00840DB5"/>
    <w:rsid w:val="0085244E"/>
    <w:rsid w:val="00854F94"/>
    <w:rsid w:val="008A1256"/>
    <w:rsid w:val="008C5A18"/>
    <w:rsid w:val="008F61E1"/>
    <w:rsid w:val="0091773E"/>
    <w:rsid w:val="0097554C"/>
    <w:rsid w:val="009B64AA"/>
    <w:rsid w:val="009C29C5"/>
    <w:rsid w:val="009F2C49"/>
    <w:rsid w:val="00A002B1"/>
    <w:rsid w:val="00A0389E"/>
    <w:rsid w:val="00A054B2"/>
    <w:rsid w:val="00A8795F"/>
    <w:rsid w:val="00AB3E36"/>
    <w:rsid w:val="00AB670A"/>
    <w:rsid w:val="00AE0B90"/>
    <w:rsid w:val="00AE44B9"/>
    <w:rsid w:val="00B11601"/>
    <w:rsid w:val="00B460A8"/>
    <w:rsid w:val="00B619D0"/>
    <w:rsid w:val="00B65782"/>
    <w:rsid w:val="00B74179"/>
    <w:rsid w:val="00B7516B"/>
    <w:rsid w:val="00BA37F3"/>
    <w:rsid w:val="00BF3459"/>
    <w:rsid w:val="00BF690A"/>
    <w:rsid w:val="00C10B54"/>
    <w:rsid w:val="00C31753"/>
    <w:rsid w:val="00C326A6"/>
    <w:rsid w:val="00C358CC"/>
    <w:rsid w:val="00C810C5"/>
    <w:rsid w:val="00C87A5F"/>
    <w:rsid w:val="00CA2E32"/>
    <w:rsid w:val="00CE24D7"/>
    <w:rsid w:val="00D24787"/>
    <w:rsid w:val="00E36867"/>
    <w:rsid w:val="00E6360C"/>
    <w:rsid w:val="00EB2B48"/>
    <w:rsid w:val="00EC346C"/>
    <w:rsid w:val="00EC4E98"/>
    <w:rsid w:val="00ED4915"/>
    <w:rsid w:val="00EF3229"/>
    <w:rsid w:val="00F20073"/>
    <w:rsid w:val="00F30995"/>
    <w:rsid w:val="00F63A55"/>
    <w:rsid w:val="00F64B7C"/>
    <w:rsid w:val="00F7318C"/>
    <w:rsid w:val="00F80480"/>
    <w:rsid w:val="00F9074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28DEC"/>
  <w15:docId w15:val="{C1760609-A2E7-429F-94D3-8046AB61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D20"/>
    <w:pPr>
      <w:spacing w:line="360" w:lineRule="auto"/>
      <w:jc w:val="both"/>
    </w:pPr>
    <w:rPr>
      <w:rFonts w:ascii="Times New Roman" w:eastAsia="Times New Roman" w:hAnsi="Times New Roman" w:cs="Times New Roman"/>
      <w:color w:val="000000"/>
      <w:sz w:val="24"/>
      <w:szCs w:val="24"/>
      <w:lang w:eastAsia="pt-BR"/>
    </w:rPr>
  </w:style>
  <w:style w:type="paragraph" w:styleId="Ttulo7">
    <w:name w:val="heading 7"/>
    <w:basedOn w:val="Normal"/>
    <w:next w:val="Normal"/>
    <w:link w:val="Ttulo7Char"/>
    <w:uiPriority w:val="99"/>
    <w:qFormat/>
    <w:rsid w:val="001C1289"/>
    <w:pPr>
      <w:keepNext/>
      <w:widowControl w:val="0"/>
      <w:pBdr>
        <w:top w:val="single" w:sz="4" w:space="1" w:color="00000A"/>
        <w:left w:val="single" w:sz="4" w:space="4" w:color="00000A"/>
        <w:bottom w:val="single" w:sz="4" w:space="1" w:color="00000A"/>
        <w:right w:val="single" w:sz="4" w:space="4" w:color="00000A"/>
      </w:pBdr>
      <w:jc w:val="left"/>
      <w:outlineLvl w:val="6"/>
    </w:pPr>
    <w:rPr>
      <w:b/>
      <w:color w:val="00000A"/>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semiHidden/>
    <w:qFormat/>
    <w:rsid w:val="000C4D20"/>
    <w:rPr>
      <w:rFonts w:ascii="Times New Roman" w:eastAsia="Times New Roman" w:hAnsi="Times New Roman" w:cs="Times New Roman"/>
      <w:sz w:val="24"/>
      <w:szCs w:val="20"/>
      <w:lang w:eastAsia="pt-BR"/>
    </w:rPr>
  </w:style>
  <w:style w:type="character" w:customStyle="1" w:styleId="RodapChar">
    <w:name w:val="Rodapé Char"/>
    <w:basedOn w:val="Fontepargpadro"/>
    <w:link w:val="Rodap"/>
    <w:uiPriority w:val="99"/>
    <w:qFormat/>
    <w:rsid w:val="005E0B0A"/>
    <w:rPr>
      <w:rFonts w:ascii="Times New Roman" w:eastAsia="Times New Roman" w:hAnsi="Times New Roman" w:cs="Times New Roman"/>
      <w:sz w:val="20"/>
      <w:szCs w:val="20"/>
      <w:lang w:eastAsia="pt-BR"/>
    </w:rPr>
  </w:style>
  <w:style w:type="character" w:customStyle="1" w:styleId="TextodebaloChar">
    <w:name w:val="Texto de balão Char"/>
    <w:basedOn w:val="Fontepargpadro"/>
    <w:link w:val="Textodebalo"/>
    <w:uiPriority w:val="99"/>
    <w:semiHidden/>
    <w:qFormat/>
    <w:rsid w:val="0078354C"/>
    <w:rPr>
      <w:rFonts w:ascii="Tahoma" w:eastAsia="Times New Roman" w:hAnsi="Tahoma" w:cs="Tahoma"/>
      <w:color w:val="000000"/>
      <w:sz w:val="16"/>
      <w:szCs w:val="16"/>
      <w:lang w:eastAsia="pt-BR"/>
    </w:rPr>
  </w:style>
  <w:style w:type="character" w:customStyle="1" w:styleId="LinkdaInternet">
    <w:name w:val="Link da Internet"/>
    <w:basedOn w:val="Fontepargpadro"/>
    <w:uiPriority w:val="99"/>
    <w:unhideWhenUsed/>
    <w:qFormat/>
    <w:rsid w:val="00562B01"/>
    <w:rPr>
      <w:color w:val="0000FF" w:themeColor="hyperlink"/>
      <w:u w:val="single"/>
    </w:rPr>
  </w:style>
  <w:style w:type="character" w:customStyle="1" w:styleId="Ttulo7Char">
    <w:name w:val="Título 7 Char"/>
    <w:basedOn w:val="Fontepargpadro"/>
    <w:link w:val="Ttulo7"/>
    <w:uiPriority w:val="99"/>
    <w:qFormat/>
    <w:rsid w:val="001C1289"/>
    <w:rPr>
      <w:rFonts w:ascii="Times New Roman" w:eastAsia="Times New Roman" w:hAnsi="Times New Roman" w:cs="Times New Roman"/>
      <w:b/>
      <w:sz w:val="24"/>
      <w:szCs w:val="20"/>
    </w:rPr>
  </w:style>
  <w:style w:type="character" w:customStyle="1" w:styleId="CabealhoChar">
    <w:name w:val="Cabeçalho Char"/>
    <w:basedOn w:val="Fontepargpadro"/>
    <w:link w:val="Cabealho"/>
    <w:uiPriority w:val="99"/>
    <w:qFormat/>
    <w:rsid w:val="00867F83"/>
    <w:rPr>
      <w:rFonts w:ascii="Times New Roman" w:eastAsia="Times New Roman" w:hAnsi="Times New Roman" w:cs="Times New Roman"/>
      <w:color w:val="000000"/>
      <w:sz w:val="24"/>
      <w:szCs w:val="24"/>
      <w:lang w:eastAsia="pt-BR"/>
    </w:rPr>
  </w:style>
  <w:style w:type="character" w:customStyle="1" w:styleId="ListLabel1">
    <w:name w:val="ListLabel 1"/>
    <w:qFormat/>
    <w:rPr>
      <w:color w:val="00000A"/>
    </w:rPr>
  </w:style>
  <w:style w:type="character" w:customStyle="1" w:styleId="ListLabel2">
    <w:name w:val="ListLabel 2"/>
    <w:qFormat/>
    <w:rPr>
      <w:color w:val="000000"/>
      <w:sz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ascii="Arial" w:hAnsi="Arial"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ascii="Arial" w:hAnsi="Arial"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EnlacedeInternet">
    <w:name w:val="Enlace de Internet"/>
    <w:rPr>
      <w:color w:val="000080"/>
      <w:u w:val="single"/>
    </w:rPr>
  </w:style>
  <w:style w:type="character" w:customStyle="1" w:styleId="ListLabel24">
    <w:name w:val="ListLabel 24"/>
    <w:qFormat/>
    <w:rPr>
      <w:rFonts w:ascii="Arial" w:hAnsi="Arial"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Arial" w:hAnsi="Arial"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ascii="Arial" w:hAnsi="Arial"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ascii="Arial" w:hAnsi="Arial"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paragraph" w:customStyle="1" w:styleId="Encabezado">
    <w:name w:val="Encabezado"/>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semiHidden/>
    <w:rsid w:val="000C4D20"/>
    <w:pPr>
      <w:spacing w:line="240" w:lineRule="auto"/>
      <w:jc w:val="left"/>
    </w:pPr>
    <w:rPr>
      <w:color w:val="00000A"/>
      <w:szCs w:val="20"/>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Ttulo">
    <w:name w:val="Title"/>
    <w:basedOn w:val="Normal"/>
    <w:qFormat/>
    <w:pPr>
      <w:keepNext/>
      <w:spacing w:before="240" w:after="120"/>
    </w:pPr>
    <w:rPr>
      <w:rFonts w:ascii="Liberation Sans" w:eastAsia="Microsoft YaHei" w:hAnsi="Liberation Sans" w:cs="Arial"/>
      <w:sz w:val="28"/>
      <w:szCs w:val="28"/>
    </w:rPr>
  </w:style>
  <w:style w:type="paragraph" w:styleId="PargrafodaLista">
    <w:name w:val="List Paragraph"/>
    <w:basedOn w:val="Normal"/>
    <w:uiPriority w:val="34"/>
    <w:qFormat/>
    <w:rsid w:val="000C4D20"/>
    <w:pPr>
      <w:ind w:left="720"/>
      <w:contextualSpacing/>
    </w:pPr>
  </w:style>
  <w:style w:type="paragraph" w:styleId="Rodap">
    <w:name w:val="footer"/>
    <w:basedOn w:val="Normal"/>
    <w:link w:val="RodapChar"/>
    <w:uiPriority w:val="99"/>
    <w:rsid w:val="005E0B0A"/>
    <w:pPr>
      <w:tabs>
        <w:tab w:val="center" w:pos="4252"/>
        <w:tab w:val="right" w:pos="8504"/>
      </w:tabs>
      <w:spacing w:line="240" w:lineRule="auto"/>
      <w:jc w:val="left"/>
    </w:pPr>
    <w:rPr>
      <w:color w:val="00000A"/>
      <w:sz w:val="20"/>
      <w:szCs w:val="20"/>
    </w:rPr>
  </w:style>
  <w:style w:type="paragraph" w:styleId="Textodebalo">
    <w:name w:val="Balloon Text"/>
    <w:basedOn w:val="Normal"/>
    <w:link w:val="TextodebaloChar"/>
    <w:uiPriority w:val="99"/>
    <w:semiHidden/>
    <w:unhideWhenUsed/>
    <w:qFormat/>
    <w:rsid w:val="0078354C"/>
    <w:pPr>
      <w:spacing w:line="240" w:lineRule="auto"/>
    </w:pPr>
    <w:rPr>
      <w:rFonts w:ascii="Tahoma" w:hAnsi="Tahoma" w:cs="Tahoma"/>
      <w:sz w:val="16"/>
      <w:szCs w:val="16"/>
    </w:rPr>
  </w:style>
  <w:style w:type="paragraph" w:styleId="Cabealho">
    <w:name w:val="header"/>
    <w:basedOn w:val="Normal"/>
    <w:link w:val="CabealhoChar"/>
    <w:uiPriority w:val="99"/>
    <w:unhideWhenUsed/>
    <w:rsid w:val="00867F83"/>
    <w:pPr>
      <w:tabs>
        <w:tab w:val="center" w:pos="4252"/>
        <w:tab w:val="right" w:pos="8504"/>
      </w:tabs>
      <w:spacing w:line="240" w:lineRule="auto"/>
    </w:pPr>
  </w:style>
  <w:style w:type="paragraph" w:customStyle="1" w:styleId="Contedodatabela">
    <w:name w:val="Conteúdo da tabela"/>
    <w:basedOn w:val="Normal"/>
    <w:qFormat/>
  </w:style>
  <w:style w:type="paragraph" w:customStyle="1" w:styleId="Ttulodetabela">
    <w:name w:val="Título de tabela"/>
    <w:basedOn w:val="Contedodatabela"/>
    <w:qFormat/>
  </w:style>
  <w:style w:type="paragraph" w:customStyle="1" w:styleId="Contenidodelatabla">
    <w:name w:val="Contenido de la tabla"/>
    <w:basedOn w:val="Normal"/>
    <w:qFormat/>
  </w:style>
  <w:style w:type="paragraph" w:customStyle="1" w:styleId="Encabezadodelatabla">
    <w:name w:val="Encabezado de la tabla"/>
    <w:basedOn w:val="Contenidodelatabla"/>
    <w:qFormat/>
  </w:style>
  <w:style w:type="table" w:styleId="Tabelacomgrade">
    <w:name w:val="Table Grid"/>
    <w:basedOn w:val="Tabelanormal"/>
    <w:uiPriority w:val="59"/>
    <w:rsid w:val="000C4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D24787"/>
    <w:rPr>
      <w:color w:val="0000FF" w:themeColor="hyperlink"/>
      <w:u w:val="single"/>
    </w:rPr>
  </w:style>
  <w:style w:type="character" w:styleId="MenoPendente">
    <w:name w:val="Unresolved Mention"/>
    <w:basedOn w:val="Fontepargpadro"/>
    <w:uiPriority w:val="99"/>
    <w:semiHidden/>
    <w:unhideWhenUsed/>
    <w:rsid w:val="00D24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494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liamboenavides@sapucaia.ifsul.edu.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1397</Words>
  <Characters>7550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Campus Sapucaia do Sul</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Trevisan</dc:creator>
  <dc:description/>
  <cp:lastModifiedBy>William Boenavides</cp:lastModifiedBy>
  <cp:revision>12</cp:revision>
  <dcterms:created xsi:type="dcterms:W3CDTF">2019-04-22T22:43:00Z</dcterms:created>
  <dcterms:modified xsi:type="dcterms:W3CDTF">2019-07-26T14:41:00Z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Campus Sapucaia do Sul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