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857D2E" w:rsidP="003724EE">
      <w:pPr>
        <w:jc w:val="right"/>
        <w:rPr>
          <w:rFonts w:ascii="Arial" w:hAnsi="Arial" w:cs="Arial"/>
          <w:sz w:val="24"/>
          <w:szCs w:val="24"/>
        </w:rPr>
      </w:pPr>
      <w:r w:rsidRPr="00857D2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73F92" w:rsidRDefault="00073F92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="00073F92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3F92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B535FE">
        <w:rPr>
          <w:rFonts w:ascii="Arial" w:hAnsi="Arial" w:cs="Arial"/>
          <w:b w:val="0"/>
          <w:snapToGrid w:val="0"/>
          <w:szCs w:val="24"/>
          <w:lang w:eastAsia="pt-BR"/>
        </w:rPr>
        <w:t>I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5E29DB">
        <w:rPr>
          <w:rFonts w:ascii="Arial" w:hAnsi="Arial" w:cs="Arial"/>
          <w:snapToGrid w:val="0"/>
          <w:sz w:val="24"/>
          <w:szCs w:val="24"/>
          <w:lang w:eastAsia="pt-BR"/>
        </w:rPr>
        <w:t>2017</w:t>
      </w:r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5E29DB" w:rsidRPr="002E6189" w:rsidRDefault="005E29DB" w:rsidP="005E29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DA7576" w:rsidRPr="00815FBF" w:rsidRDefault="005E29DB" w:rsidP="005E29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Pr="00B535FE" w:rsidRDefault="002E2A50" w:rsidP="0073357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335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6"/>
            </w:tblGrid>
            <w:tr w:rsidR="00B535FE" w:rsidRPr="00B535FE">
              <w:trPr>
                <w:trHeight w:val="526"/>
              </w:trPr>
              <w:tc>
                <w:tcPr>
                  <w:tcW w:w="8506" w:type="dxa"/>
                </w:tcPr>
                <w:p w:rsidR="00B535FE" w:rsidRPr="00B535FE" w:rsidRDefault="0073357C" w:rsidP="003E3396">
                  <w:pPr>
                    <w:pStyle w:val="Default"/>
                    <w:jc w:val="both"/>
                  </w:pPr>
                  <w:r>
                    <w:t>Leitura e compreensão de textos autênticos específicos da área.</w:t>
                  </w:r>
                  <w:r w:rsidR="003E3396">
                    <w:t xml:space="preserve"> </w:t>
                  </w:r>
                  <w:r w:rsidR="00B535FE" w:rsidRPr="00B535FE">
                    <w:t xml:space="preserve">Desenvolvimento de habilidades comunicativas básicas – </w:t>
                  </w:r>
                  <w:proofErr w:type="gramStart"/>
                  <w:r w:rsidR="00B535FE" w:rsidRPr="00B535FE">
                    <w:t>gramaticais, textuais</w:t>
                  </w:r>
                  <w:proofErr w:type="gramEnd"/>
                  <w:r w:rsidR="00B535FE" w:rsidRPr="00B535FE">
                    <w:t xml:space="preserve">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1C1EBF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3357C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 – Orações Condicionais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1.1 </w:t>
            </w:r>
            <w:proofErr w:type="spellStart"/>
            <w:r w:rsidRPr="00A43466">
              <w:t>Would</w:t>
            </w:r>
            <w:proofErr w:type="spellEnd"/>
            <w:r w:rsidRPr="00A43466">
              <w:t xml:space="preserve">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1.2 1ª Condicional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1.3 2ª Condicional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1.4 3ª Condicional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II – Discurso indireto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2.1 </w:t>
            </w:r>
            <w:proofErr w:type="spellStart"/>
            <w:r w:rsidRPr="00A43466">
              <w:rPr>
                <w:i/>
                <w:iCs/>
              </w:rPr>
              <w:t>Reported</w:t>
            </w:r>
            <w:proofErr w:type="spellEnd"/>
            <w:r w:rsidRPr="00A43466">
              <w:rPr>
                <w:i/>
                <w:iCs/>
              </w:rPr>
              <w:t xml:space="preserve"> speech</w:t>
            </w:r>
            <w:r w:rsidRPr="00A43466">
              <w:t xml:space="preserve">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2.2 </w:t>
            </w:r>
            <w:proofErr w:type="spellStart"/>
            <w:r w:rsidRPr="00A43466">
              <w:rPr>
                <w:i/>
                <w:iCs/>
              </w:rPr>
              <w:t>Phrasal</w:t>
            </w:r>
            <w:proofErr w:type="spellEnd"/>
            <w:r w:rsidRPr="00A43466">
              <w:rPr>
                <w:i/>
                <w:iCs/>
              </w:rPr>
              <w:t xml:space="preserve"> </w:t>
            </w:r>
            <w:proofErr w:type="spellStart"/>
            <w:r w:rsidRPr="00A43466">
              <w:rPr>
                <w:i/>
                <w:iCs/>
              </w:rPr>
              <w:t>verbs</w:t>
            </w:r>
            <w:proofErr w:type="spellEnd"/>
            <w:r w:rsidRPr="00A43466">
              <w:t xml:space="preserve">.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III – Leitura de textos técnicos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3.1 Estratégias de leitura;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3.2 Prefixação e sufixação;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3.3 Conjunções;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3.4 Pistas verbais e </w:t>
            </w:r>
            <w:proofErr w:type="spellStart"/>
            <w:proofErr w:type="gramStart"/>
            <w:r w:rsidRPr="00A43466">
              <w:t>não-verbais</w:t>
            </w:r>
            <w:proofErr w:type="spellEnd"/>
            <w:proofErr w:type="gramEnd"/>
            <w:r w:rsidRPr="00A43466">
              <w:t xml:space="preserve">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IV – Voz passiva </w:t>
            </w:r>
          </w:p>
          <w:p w:rsidR="0073357C" w:rsidRPr="00A43466" w:rsidRDefault="0073357C" w:rsidP="0073357C">
            <w:pPr>
              <w:pStyle w:val="Default"/>
            </w:pPr>
            <w:proofErr w:type="gramStart"/>
            <w:r w:rsidRPr="00A43466">
              <w:t>4.1 Uso</w:t>
            </w:r>
            <w:proofErr w:type="gramEnd"/>
            <w:r w:rsidRPr="00A43466">
              <w:t xml:space="preserve"> do particípio; </w:t>
            </w:r>
          </w:p>
          <w:p w:rsidR="001C1EBF" w:rsidRPr="000F2F3A" w:rsidRDefault="0073357C" w:rsidP="0073357C">
            <w:pPr>
              <w:pStyle w:val="Default"/>
              <w:rPr>
                <w:sz w:val="23"/>
                <w:szCs w:val="23"/>
              </w:rPr>
            </w:pPr>
            <w:proofErr w:type="gramStart"/>
            <w:r w:rsidRPr="00A43466">
              <w:t>4.2 Uso</w:t>
            </w:r>
            <w:proofErr w:type="gramEnd"/>
            <w:r w:rsidRPr="00A43466">
              <w:t xml:space="preserve"> da voz passiva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>projetor multimídia, cd player, 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201C6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Trabalho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 xml:space="preserve"> (Explorando compreensão e produção oral, vocabulário, estruturas da língua) – 3,0</w:t>
      </w:r>
    </w:p>
    <w:p w:rsidR="006201C6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Trabalho 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>
        <w:rPr>
          <w:rFonts w:ascii="Arial" w:hAnsi="Arial" w:cs="Arial"/>
          <w:szCs w:val="24"/>
        </w:rPr>
        <w:t xml:space="preserve"> (Explorando literatura, leitura, compreensão textual, vocabulário, produção escrita) – 3,0</w:t>
      </w:r>
    </w:p>
    <w:p w:rsidR="006201C6" w:rsidRPr="00815FBF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Prova (Explorando gramática, </w:t>
      </w:r>
      <w:r w:rsidR="00CA689A">
        <w:rPr>
          <w:rFonts w:ascii="Arial" w:hAnsi="Arial" w:cs="Arial"/>
          <w:szCs w:val="24"/>
        </w:rPr>
        <w:t xml:space="preserve">vocabulário, leitura e compreensão textual) – </w:t>
      </w:r>
      <w:proofErr w:type="gramStart"/>
      <w:r w:rsidR="00CA689A">
        <w:rPr>
          <w:rFonts w:ascii="Arial" w:hAnsi="Arial" w:cs="Arial"/>
          <w:szCs w:val="24"/>
        </w:rPr>
        <w:t>4,0</w:t>
      </w:r>
      <w:proofErr w:type="gramEnd"/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E3396" w:rsidRPr="003E3396" w:rsidRDefault="002E2A50" w:rsidP="003E339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3E3396">
        <w:rPr>
          <w:rFonts w:ascii="Arial" w:hAnsi="Arial" w:cs="Arial"/>
          <w:szCs w:val="24"/>
        </w:rPr>
        <w:t>6.</w:t>
      </w:r>
      <w:proofErr w:type="gramEnd"/>
      <w:r w:rsidRPr="003E3396">
        <w:rPr>
          <w:rFonts w:ascii="Arial" w:hAnsi="Arial" w:cs="Arial"/>
          <w:szCs w:val="24"/>
        </w:rPr>
        <w:t xml:space="preserve">Bibliografia básica: </w:t>
      </w:r>
    </w:p>
    <w:p w:rsidR="003E3396" w:rsidRPr="003E3396" w:rsidRDefault="003E3396" w:rsidP="003E339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3E3396">
        <w:rPr>
          <w:rFonts w:ascii="Arial" w:hAnsi="Arial" w:cs="Arial"/>
          <w:b w:val="0"/>
          <w:szCs w:val="24"/>
        </w:rPr>
        <w:t>BADALAMENTI, Victoria; HENNER-STACHINA, CAROLYN.</w:t>
      </w:r>
      <w:r w:rsidRPr="003E3396">
        <w:rPr>
          <w:rFonts w:ascii="Arial" w:hAnsi="Arial" w:cs="Arial"/>
          <w:szCs w:val="24"/>
        </w:rPr>
        <w:t xml:space="preserve"> </w:t>
      </w:r>
      <w:r w:rsidRPr="003E3396">
        <w:rPr>
          <w:rFonts w:ascii="Arial" w:hAnsi="Arial" w:cs="Arial"/>
          <w:bCs/>
          <w:szCs w:val="24"/>
          <w:lang w:val="en-US"/>
        </w:rPr>
        <w:t>Grammar dimensions</w:t>
      </w:r>
      <w:r w:rsidRPr="003E3396">
        <w:rPr>
          <w:rFonts w:ascii="Arial" w:hAnsi="Arial" w:cs="Arial"/>
          <w:b w:val="0"/>
          <w:bCs/>
          <w:szCs w:val="24"/>
          <w:lang w:val="en-US"/>
        </w:rPr>
        <w:t xml:space="preserve">: </w:t>
      </w:r>
      <w:r w:rsidRPr="003E3396">
        <w:rPr>
          <w:rFonts w:ascii="Arial" w:hAnsi="Arial" w:cs="Arial"/>
          <w:b w:val="0"/>
          <w:szCs w:val="24"/>
          <w:lang w:val="en-US"/>
        </w:rPr>
        <w:t xml:space="preserve">form, meaning, and use. </w:t>
      </w:r>
      <w:proofErr w:type="gramStart"/>
      <w:r w:rsidRPr="00E47654">
        <w:rPr>
          <w:rFonts w:ascii="Arial" w:hAnsi="Arial" w:cs="Arial"/>
          <w:b w:val="0"/>
          <w:szCs w:val="24"/>
          <w:lang w:val="en-US"/>
        </w:rPr>
        <w:t>Vol. 1.</w:t>
      </w:r>
      <w:proofErr w:type="gramEnd"/>
      <w:r w:rsidRPr="00E47654">
        <w:rPr>
          <w:rFonts w:ascii="Arial" w:hAnsi="Arial" w:cs="Arial"/>
          <w:b w:val="0"/>
          <w:szCs w:val="24"/>
          <w:lang w:val="en-US"/>
        </w:rPr>
        <w:t xml:space="preserve"> Boston: </w:t>
      </w:r>
      <w:proofErr w:type="spellStart"/>
      <w:r w:rsidRPr="00E47654">
        <w:rPr>
          <w:rFonts w:ascii="Arial" w:hAnsi="Arial" w:cs="Arial"/>
          <w:b w:val="0"/>
          <w:szCs w:val="24"/>
          <w:lang w:val="en-US"/>
        </w:rPr>
        <w:t>Heinle</w:t>
      </w:r>
      <w:proofErr w:type="spellEnd"/>
      <w:r w:rsidRPr="00E47654">
        <w:rPr>
          <w:rFonts w:ascii="Arial" w:hAnsi="Arial" w:cs="Arial"/>
          <w:b w:val="0"/>
          <w:szCs w:val="24"/>
          <w:lang w:val="en-US"/>
        </w:rPr>
        <w:t>, 2007.</w:t>
      </w:r>
      <w:r w:rsidRPr="00E47654">
        <w:rPr>
          <w:rFonts w:ascii="Arial" w:hAnsi="Arial" w:cs="Arial"/>
          <w:szCs w:val="24"/>
          <w:lang w:val="en-US"/>
        </w:rPr>
        <w:t xml:space="preserve"> </w:t>
      </w:r>
    </w:p>
    <w:p w:rsidR="003E3396" w:rsidRDefault="003E3396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3E3396">
        <w:rPr>
          <w:rFonts w:ascii="Arial" w:hAnsi="Arial" w:cs="Arial"/>
          <w:b w:val="0"/>
          <w:szCs w:val="24"/>
          <w:lang w:val="en-US"/>
        </w:rPr>
        <w:t>DOUGLAS, Nancy.</w:t>
      </w:r>
      <w:r w:rsidRPr="003E3396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3E3396">
        <w:rPr>
          <w:rFonts w:ascii="Arial" w:hAnsi="Arial" w:cs="Arial"/>
          <w:bCs/>
          <w:szCs w:val="24"/>
          <w:lang w:val="en-US"/>
        </w:rPr>
        <w:t>Reading Explorer</w:t>
      </w:r>
      <w:r w:rsidRPr="003E3396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3E3396">
        <w:rPr>
          <w:rFonts w:ascii="Arial" w:hAnsi="Arial" w:cs="Arial"/>
          <w:szCs w:val="24"/>
          <w:lang w:val="en-US"/>
        </w:rPr>
        <w:t xml:space="preserve"> </w:t>
      </w:r>
      <w:r w:rsidRPr="003E3396">
        <w:rPr>
          <w:rFonts w:ascii="Arial" w:hAnsi="Arial" w:cs="Arial"/>
          <w:b w:val="0"/>
          <w:szCs w:val="24"/>
          <w:lang w:val="en-US"/>
        </w:rPr>
        <w:t xml:space="preserve">Canada: </w:t>
      </w:r>
      <w:proofErr w:type="spellStart"/>
      <w:r w:rsidRPr="003E3396">
        <w:rPr>
          <w:rFonts w:ascii="Arial" w:hAnsi="Arial" w:cs="Arial"/>
          <w:b w:val="0"/>
          <w:szCs w:val="24"/>
          <w:lang w:val="en-US"/>
        </w:rPr>
        <w:t>Heinle</w:t>
      </w:r>
      <w:proofErr w:type="spellEnd"/>
      <w:r w:rsidRPr="003E3396">
        <w:rPr>
          <w:rFonts w:ascii="Arial" w:hAnsi="Arial" w:cs="Arial"/>
          <w:b w:val="0"/>
          <w:szCs w:val="24"/>
          <w:lang w:val="en-US"/>
        </w:rPr>
        <w:t xml:space="preserve"> </w:t>
      </w:r>
      <w:proofErr w:type="spellStart"/>
      <w:r w:rsidRPr="003E3396">
        <w:rPr>
          <w:rFonts w:ascii="Arial" w:hAnsi="Arial" w:cs="Arial"/>
          <w:b w:val="0"/>
          <w:szCs w:val="24"/>
          <w:lang w:val="en-US"/>
        </w:rPr>
        <w:t>Cengage</w:t>
      </w:r>
      <w:proofErr w:type="spellEnd"/>
      <w:r w:rsidRPr="003E3396">
        <w:rPr>
          <w:rFonts w:ascii="Arial" w:hAnsi="Arial" w:cs="Arial"/>
          <w:b w:val="0"/>
          <w:szCs w:val="24"/>
          <w:lang w:val="en-US"/>
        </w:rPr>
        <w:t xml:space="preserve"> Learning, 2009.</w:t>
      </w:r>
    </w:p>
    <w:p w:rsidR="00E97692" w:rsidRPr="00FB361E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proofErr w:type="gramEnd"/>
      <w:r w:rsidRPr="00E97692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Pearson, ELT, 2002. </w:t>
      </w:r>
    </w:p>
    <w:p w:rsidR="002E2A50" w:rsidRDefault="00E97692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proofErr w:type="gram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Cambridge: Cambridge University Press, 2012.</w:t>
      </w:r>
    </w:p>
    <w:p w:rsidR="003E3396" w:rsidRPr="003E3396" w:rsidRDefault="003E3396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proofErr w:type="gramStart"/>
      <w:r w:rsidRPr="003E3396">
        <w:rPr>
          <w:rFonts w:ascii="Arial" w:hAnsi="Arial" w:cs="Arial"/>
          <w:sz w:val="24"/>
          <w:szCs w:val="24"/>
          <w:lang w:val="en-US"/>
        </w:rPr>
        <w:t>RIGGENBACH, Heidi; SAMUDA, Virginia.</w:t>
      </w:r>
      <w:proofErr w:type="gramEnd"/>
      <w:r w:rsidRPr="003E3396">
        <w:rPr>
          <w:rFonts w:ascii="Arial" w:hAnsi="Arial" w:cs="Arial"/>
          <w:sz w:val="24"/>
          <w:szCs w:val="24"/>
          <w:lang w:val="en-US"/>
        </w:rPr>
        <w:t xml:space="preserve"> 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 xml:space="preserve">Grammar dimensions: </w:t>
      </w:r>
      <w:r w:rsidRPr="003E3396">
        <w:rPr>
          <w:rFonts w:ascii="Arial" w:hAnsi="Arial" w:cs="Arial"/>
          <w:sz w:val="24"/>
          <w:szCs w:val="24"/>
          <w:lang w:val="en-US"/>
        </w:rPr>
        <w:t xml:space="preserve">form, meaning, and use. </w:t>
      </w:r>
      <w:r w:rsidRPr="003E3396">
        <w:rPr>
          <w:rFonts w:ascii="Arial" w:hAnsi="Arial" w:cs="Arial"/>
          <w:sz w:val="24"/>
          <w:szCs w:val="24"/>
        </w:rPr>
        <w:t xml:space="preserve">Vol. 2. Boston: </w:t>
      </w:r>
      <w:proofErr w:type="spellStart"/>
      <w:r w:rsidRPr="003E3396">
        <w:rPr>
          <w:rFonts w:ascii="Arial" w:hAnsi="Arial" w:cs="Arial"/>
          <w:sz w:val="24"/>
          <w:szCs w:val="24"/>
        </w:rPr>
        <w:t>Heinle</w:t>
      </w:r>
      <w:proofErr w:type="spellEnd"/>
      <w:r w:rsidRPr="003E3396">
        <w:rPr>
          <w:rFonts w:ascii="Arial" w:hAnsi="Arial" w:cs="Arial"/>
          <w:sz w:val="24"/>
          <w:szCs w:val="24"/>
        </w:rPr>
        <w:t>, 2000.</w:t>
      </w:r>
    </w:p>
    <w:p w:rsidR="00E97692" w:rsidRPr="0073357C" w:rsidRDefault="00E97692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6201C6">
        <w:rPr>
          <w:rFonts w:ascii="Arial" w:hAnsi="Arial" w:cs="Arial"/>
          <w:sz w:val="24"/>
          <w:szCs w:val="24"/>
          <w:lang w:val="en-US"/>
        </w:rPr>
        <w:t xml:space="preserve">TEODOROV, Veronica. </w:t>
      </w:r>
      <w:proofErr w:type="gramStart"/>
      <w:r w:rsidRPr="006201C6">
        <w:rPr>
          <w:rFonts w:ascii="Arial" w:hAnsi="Arial" w:cs="Arial"/>
          <w:b/>
          <w:bCs/>
          <w:sz w:val="24"/>
          <w:szCs w:val="24"/>
          <w:lang w:val="en-US"/>
        </w:rPr>
        <w:t>Freeway.</w:t>
      </w:r>
      <w:proofErr w:type="gramEnd"/>
      <w:r w:rsidRPr="006201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3E3396">
        <w:rPr>
          <w:rFonts w:ascii="Arial" w:hAnsi="Arial" w:cs="Arial"/>
          <w:bCs/>
          <w:sz w:val="24"/>
          <w:szCs w:val="24"/>
          <w:lang w:val="en-US"/>
        </w:rPr>
        <w:t>Vol. 3</w:t>
      </w:r>
      <w:r w:rsidRPr="006201C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r w:rsidRPr="0073357C">
        <w:rPr>
          <w:rFonts w:ascii="Arial" w:hAnsi="Arial" w:cs="Arial"/>
          <w:sz w:val="24"/>
          <w:szCs w:val="24"/>
          <w:lang w:val="en-US"/>
        </w:rPr>
        <w:t>São Paulo: Richmond, 2010.</w:t>
      </w:r>
    </w:p>
    <w:p w:rsidR="00E97692" w:rsidRPr="0073357C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692" w:rsidRPr="0073357C" w:rsidRDefault="002E2A50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73357C">
        <w:rPr>
          <w:rFonts w:ascii="Arial" w:hAnsi="Arial" w:cs="Arial"/>
          <w:b/>
          <w:bCs/>
          <w:sz w:val="24"/>
          <w:szCs w:val="24"/>
          <w:lang w:val="en-US"/>
        </w:rPr>
        <w:t>7.Bibliografia</w:t>
      </w:r>
      <w:proofErr w:type="gramEnd"/>
      <w:r w:rsidRPr="007335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3357C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Pr="0073357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0666ED" w:rsidRPr="007335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E97692" w:rsidRPr="00E97692" w:rsidRDefault="00E97692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</w:t>
      </w: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>Person, ELT, 2004.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E3396" w:rsidRPr="003E3396" w:rsidRDefault="00E97692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udio CD. </w:t>
      </w:r>
      <w:r w:rsidRPr="003E3396">
        <w:rPr>
          <w:rFonts w:ascii="Arial" w:hAnsi="Arial" w:cs="Arial"/>
          <w:sz w:val="24"/>
          <w:szCs w:val="24"/>
        </w:rPr>
        <w:t xml:space="preserve">São Paulo: Cambridge do Brasil, 2006. </w:t>
      </w:r>
    </w:p>
    <w:p w:rsidR="003E3396" w:rsidRPr="003E3396" w:rsidRDefault="003E3396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3E3396">
        <w:rPr>
          <w:rFonts w:ascii="Arial" w:hAnsi="Arial" w:cs="Arial"/>
          <w:sz w:val="24"/>
          <w:szCs w:val="24"/>
        </w:rPr>
        <w:t xml:space="preserve">DIAS, </w:t>
      </w:r>
      <w:proofErr w:type="spellStart"/>
      <w:r w:rsidRPr="003E3396">
        <w:rPr>
          <w:rFonts w:ascii="Arial" w:hAnsi="Arial" w:cs="Arial"/>
          <w:sz w:val="24"/>
          <w:szCs w:val="24"/>
        </w:rPr>
        <w:t>Reinildes</w:t>
      </w:r>
      <w:proofErr w:type="spellEnd"/>
      <w:r w:rsidRPr="003E3396">
        <w:rPr>
          <w:rFonts w:ascii="Arial" w:hAnsi="Arial" w:cs="Arial"/>
          <w:sz w:val="24"/>
          <w:szCs w:val="24"/>
        </w:rPr>
        <w:t xml:space="preserve">; JUCÁ, </w:t>
      </w:r>
      <w:proofErr w:type="spellStart"/>
      <w:r w:rsidRPr="003E3396">
        <w:rPr>
          <w:rFonts w:ascii="Arial" w:hAnsi="Arial" w:cs="Arial"/>
          <w:sz w:val="24"/>
          <w:szCs w:val="24"/>
        </w:rPr>
        <w:t>Leina</w:t>
      </w:r>
      <w:proofErr w:type="spellEnd"/>
      <w:r w:rsidRPr="003E3396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3E3396">
        <w:rPr>
          <w:rFonts w:ascii="Arial" w:hAnsi="Arial" w:cs="Arial"/>
          <w:sz w:val="24"/>
          <w:szCs w:val="24"/>
        </w:rPr>
        <w:t>FARIA,</w:t>
      </w:r>
      <w:proofErr w:type="gramEnd"/>
      <w:r w:rsidRPr="003E3396">
        <w:rPr>
          <w:rFonts w:ascii="Arial" w:hAnsi="Arial" w:cs="Arial"/>
          <w:sz w:val="24"/>
          <w:szCs w:val="24"/>
        </w:rPr>
        <w:t xml:space="preserve"> Raquel. </w:t>
      </w:r>
      <w:r w:rsidRPr="00E47654">
        <w:rPr>
          <w:rFonts w:ascii="Arial" w:hAnsi="Arial" w:cs="Arial"/>
          <w:b/>
          <w:sz w:val="24"/>
          <w:szCs w:val="24"/>
          <w:lang w:val="en-US"/>
        </w:rPr>
        <w:t>High up</w:t>
      </w:r>
      <w:r w:rsidRPr="00E4765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E47654">
        <w:rPr>
          <w:rFonts w:ascii="Arial" w:hAnsi="Arial" w:cs="Arial"/>
          <w:sz w:val="24"/>
          <w:szCs w:val="24"/>
          <w:lang w:val="en-US"/>
        </w:rPr>
        <w:t>Ensino</w:t>
      </w:r>
      <w:proofErr w:type="spellEnd"/>
      <w:r w:rsidRPr="00E476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7654">
        <w:rPr>
          <w:rFonts w:ascii="Arial" w:hAnsi="Arial" w:cs="Arial"/>
          <w:sz w:val="24"/>
          <w:szCs w:val="24"/>
          <w:lang w:val="en-US"/>
        </w:rPr>
        <w:t>Médio</w:t>
      </w:r>
      <w:proofErr w:type="spellEnd"/>
      <w:r w:rsidRPr="00E47654">
        <w:rPr>
          <w:rFonts w:ascii="Arial" w:hAnsi="Arial" w:cs="Arial"/>
          <w:sz w:val="24"/>
          <w:szCs w:val="24"/>
          <w:lang w:val="en-US"/>
        </w:rPr>
        <w:t xml:space="preserve">. Vol. 3 </w:t>
      </w:r>
      <w:proofErr w:type="spellStart"/>
      <w:r w:rsidRPr="00E47654">
        <w:rPr>
          <w:rFonts w:ascii="Arial" w:hAnsi="Arial" w:cs="Arial"/>
          <w:sz w:val="24"/>
          <w:szCs w:val="24"/>
          <w:lang w:val="en-US"/>
        </w:rPr>
        <w:t>Cótia</w:t>
      </w:r>
      <w:proofErr w:type="spellEnd"/>
      <w:r w:rsidRPr="00E47654">
        <w:rPr>
          <w:rFonts w:ascii="Arial" w:hAnsi="Arial" w:cs="Arial"/>
          <w:sz w:val="24"/>
          <w:szCs w:val="24"/>
          <w:lang w:val="en-US"/>
        </w:rPr>
        <w:t xml:space="preserve">: SP: Macmillan, 2013. </w:t>
      </w:r>
    </w:p>
    <w:p w:rsidR="003E3396" w:rsidRPr="00E47654" w:rsidRDefault="003E3396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E3396">
        <w:rPr>
          <w:rFonts w:ascii="Arial" w:hAnsi="Arial" w:cs="Arial"/>
          <w:sz w:val="24"/>
          <w:szCs w:val="24"/>
          <w:lang w:val="en-US"/>
        </w:rPr>
        <w:t xml:space="preserve">SWAN, Michael. 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>Practical English usage</w:t>
      </w:r>
      <w:r w:rsidRPr="003E3396">
        <w:rPr>
          <w:rFonts w:ascii="Arial" w:hAnsi="Arial" w:cs="Arial"/>
          <w:bCs/>
          <w:sz w:val="24"/>
          <w:szCs w:val="24"/>
          <w:lang w:val="en-US"/>
        </w:rPr>
        <w:t>: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E3396">
        <w:rPr>
          <w:rFonts w:ascii="Arial" w:hAnsi="Arial" w:cs="Arial"/>
          <w:sz w:val="24"/>
          <w:szCs w:val="24"/>
          <w:lang w:val="en-US"/>
        </w:rPr>
        <w:t xml:space="preserve">second edition. </w:t>
      </w:r>
      <w:r w:rsidRPr="003E3396">
        <w:rPr>
          <w:rFonts w:ascii="Arial" w:hAnsi="Arial" w:cs="Arial"/>
          <w:sz w:val="24"/>
          <w:szCs w:val="24"/>
        </w:rPr>
        <w:t xml:space="preserve">Oxford: Oxford </w:t>
      </w:r>
      <w:proofErr w:type="spellStart"/>
      <w:r w:rsidRPr="003E3396">
        <w:rPr>
          <w:rFonts w:ascii="Arial" w:hAnsi="Arial" w:cs="Arial"/>
          <w:sz w:val="24"/>
          <w:szCs w:val="24"/>
        </w:rPr>
        <w:t>University</w:t>
      </w:r>
      <w:proofErr w:type="spellEnd"/>
      <w:r w:rsidRPr="003E3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3396">
        <w:rPr>
          <w:rFonts w:ascii="Arial" w:hAnsi="Arial" w:cs="Arial"/>
          <w:sz w:val="24"/>
          <w:szCs w:val="24"/>
        </w:rPr>
        <w:t>Press</w:t>
      </w:r>
      <w:proofErr w:type="spellEnd"/>
      <w:r w:rsidRPr="003E3396">
        <w:rPr>
          <w:rFonts w:ascii="Arial" w:hAnsi="Arial" w:cs="Arial"/>
          <w:sz w:val="24"/>
          <w:szCs w:val="24"/>
        </w:rPr>
        <w:t>, 2001.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DA757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51FC5">
        <w:rPr>
          <w:rFonts w:ascii="Arial" w:hAnsi="Arial" w:cs="Arial"/>
          <w:b w:val="0"/>
          <w:snapToGrid w:val="0"/>
          <w:szCs w:val="24"/>
          <w:lang w:eastAsia="pt-BR"/>
        </w:rPr>
        <w:t xml:space="preserve"> Língua Inglesa </w:t>
      </w:r>
      <w:proofErr w:type="gramStart"/>
      <w:r w:rsidR="00551FC5">
        <w:rPr>
          <w:rFonts w:ascii="Arial" w:hAnsi="Arial" w:cs="Arial"/>
          <w:b w:val="0"/>
          <w:snapToGrid w:val="0"/>
          <w:szCs w:val="24"/>
          <w:lang w:eastAsia="pt-BR"/>
        </w:rPr>
        <w:t>3</w:t>
      </w:r>
      <w:proofErr w:type="gramEnd"/>
      <w:r w:rsidR="00DA7576">
        <w:rPr>
          <w:rFonts w:ascii="Arial" w:hAnsi="Arial" w:cs="Arial"/>
          <w:b w:val="0"/>
          <w:snapToGrid w:val="0"/>
          <w:szCs w:val="24"/>
          <w:lang w:eastAsia="pt-BR"/>
        </w:rPr>
        <w:t xml:space="preserve"> Nível Básico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906DDB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</w:t>
      </w:r>
      <w:r w:rsidR="005E29DB">
        <w:rPr>
          <w:rFonts w:ascii="Arial" w:hAnsi="Arial" w:cs="Arial"/>
          <w:b w:val="0"/>
          <w:snapToGrid w:val="0"/>
          <w:szCs w:val="24"/>
          <w:lang w:eastAsia="pt-BR"/>
        </w:rPr>
        <w:t>17</w:t>
      </w:r>
      <w:proofErr w:type="gramStart"/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51FC5">
        <w:rPr>
          <w:rFonts w:ascii="Arial" w:hAnsi="Arial" w:cs="Arial"/>
          <w:b w:val="0"/>
          <w:snapToGrid w:val="0"/>
          <w:szCs w:val="24"/>
          <w:lang w:eastAsia="pt-BR"/>
        </w:rPr>
        <w:t xml:space="preserve"> 3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>I</w:t>
      </w:r>
      <w:r w:rsidR="00906DD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DA7576" w:rsidRPr="00DA7576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DA7576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BE1B57" w:rsidRPr="00DA757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hyperlink r:id="rId8" w:history="1">
        <w:r w:rsidR="00DA7576" w:rsidRPr="00DA7576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debora@sapucaia.ifsul.edu.br</w:t>
        </w:r>
      </w:hyperlink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5E29DB" w:rsidRPr="002E6189" w:rsidRDefault="005E29DB" w:rsidP="005E29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DA7576" w:rsidRDefault="005E29DB" w:rsidP="005E29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DA7576">
        <w:rPr>
          <w:rFonts w:ascii="Arial" w:hAnsi="Arial" w:cs="Arial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3C1593" w:rsidRPr="00815FBF" w:rsidTr="00073F92">
        <w:trPr>
          <w:trHeight w:val="273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3C1593" w:rsidRPr="00815FBF" w:rsidTr="00073F92">
        <w:trPr>
          <w:trHeight w:val="135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="003C1593" w:rsidRPr="00815FBF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316" w:type="dxa"/>
          </w:tcPr>
          <w:p w:rsidR="003C1593" w:rsidRPr="00815FBF" w:rsidRDefault="00845C0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escrita de texto de apresentação.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3C1593" w:rsidRPr="00815FBF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316" w:type="dxa"/>
          </w:tcPr>
          <w:p w:rsidR="003C1593" w:rsidRPr="00815FBF" w:rsidRDefault="00551FC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Prática de comunicação oral: diálogos.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03/03</w:t>
            </w:r>
          </w:p>
        </w:tc>
        <w:tc>
          <w:tcPr>
            <w:tcW w:w="7316" w:type="dxa"/>
          </w:tcPr>
          <w:p w:rsidR="003C1593" w:rsidRPr="00815FBF" w:rsidRDefault="00551FC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 e atividades de interpretação.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10/03</w:t>
            </w:r>
          </w:p>
        </w:tc>
        <w:tc>
          <w:tcPr>
            <w:tcW w:w="7316" w:type="dxa"/>
          </w:tcPr>
          <w:p w:rsidR="003C1593" w:rsidRPr="00815FBF" w:rsidRDefault="00551FC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Perguntas e respostas sobre hábitos e preferências.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17/03</w:t>
            </w:r>
          </w:p>
        </w:tc>
        <w:tc>
          <w:tcPr>
            <w:tcW w:w="7316" w:type="dxa"/>
          </w:tcPr>
          <w:p w:rsidR="003C1593" w:rsidRPr="00815FBF" w:rsidRDefault="00551FC5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Diferenças culturais: </w:t>
            </w:r>
            <w:proofErr w:type="spellStart"/>
            <w:r>
              <w:rPr>
                <w:rFonts w:ascii="Arial" w:hAnsi="Arial" w:cs="Arial"/>
                <w:szCs w:val="24"/>
              </w:rPr>
              <w:t>quiz</w:t>
            </w:r>
            <w:proofErr w:type="spellEnd"/>
            <w:r>
              <w:rPr>
                <w:rFonts w:ascii="Arial" w:hAnsi="Arial" w:cs="Arial"/>
                <w:szCs w:val="24"/>
              </w:rPr>
              <w:t>, leitura e interpretação de texto.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24/03</w:t>
            </w:r>
          </w:p>
        </w:tc>
        <w:tc>
          <w:tcPr>
            <w:tcW w:w="7316" w:type="dxa"/>
          </w:tcPr>
          <w:p w:rsidR="003C1593" w:rsidRPr="00815FBF" w:rsidRDefault="00551FC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Filme sobre diferenças culturais.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31/03</w:t>
            </w:r>
          </w:p>
        </w:tc>
        <w:tc>
          <w:tcPr>
            <w:tcW w:w="7316" w:type="dxa"/>
          </w:tcPr>
          <w:p w:rsidR="003C1593" w:rsidRPr="00D05D1B" w:rsidRDefault="00D05D1B" w:rsidP="00D05D1B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05D1B">
              <w:rPr>
                <w:rFonts w:ascii="Arial" w:hAnsi="Arial" w:cs="Arial"/>
                <w:b/>
                <w:szCs w:val="24"/>
              </w:rPr>
              <w:t xml:space="preserve">Trabalho de produção escrita em língua inglesa explorando diferenças culturais e as questões levantadas pelo filme. 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3C1593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3" w:type="dxa"/>
          </w:tcPr>
          <w:p w:rsidR="003C1593" w:rsidRPr="00815FBF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07/04</w:t>
            </w:r>
          </w:p>
        </w:tc>
        <w:tc>
          <w:tcPr>
            <w:tcW w:w="7316" w:type="dxa"/>
          </w:tcPr>
          <w:p w:rsidR="003C1593" w:rsidRPr="00D05D1B" w:rsidRDefault="00AC31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Continuação do trabalho.</w:t>
            </w:r>
          </w:p>
        </w:tc>
      </w:tr>
      <w:tr w:rsidR="0077709A" w:rsidRPr="00815FBF" w:rsidTr="00073F92">
        <w:trPr>
          <w:trHeight w:val="139"/>
        </w:trPr>
        <w:tc>
          <w:tcPr>
            <w:tcW w:w="697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14/04</w:t>
            </w:r>
          </w:p>
        </w:tc>
        <w:tc>
          <w:tcPr>
            <w:tcW w:w="7316" w:type="dxa"/>
          </w:tcPr>
          <w:p w:rsidR="0077709A" w:rsidRPr="00815FBF" w:rsidRDefault="0077709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letivo: Paixão de Cristo</w:t>
            </w:r>
          </w:p>
        </w:tc>
      </w:tr>
      <w:tr w:rsidR="0077709A" w:rsidRPr="00815FBF" w:rsidTr="00073F92">
        <w:trPr>
          <w:trHeight w:val="139"/>
        </w:trPr>
        <w:tc>
          <w:tcPr>
            <w:tcW w:w="697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77709A" w:rsidRDefault="0077709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21/04</w:t>
            </w:r>
          </w:p>
        </w:tc>
        <w:tc>
          <w:tcPr>
            <w:tcW w:w="7316" w:type="dxa"/>
          </w:tcPr>
          <w:p w:rsidR="0077709A" w:rsidRPr="00815FBF" w:rsidRDefault="0077709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letivo: Tiradentes</w:t>
            </w:r>
          </w:p>
        </w:tc>
      </w:tr>
      <w:tr w:rsidR="003C1593" w:rsidRPr="00815FBF" w:rsidTr="00073F92">
        <w:trPr>
          <w:trHeight w:val="139"/>
        </w:trPr>
        <w:tc>
          <w:tcPr>
            <w:tcW w:w="697" w:type="dxa"/>
          </w:tcPr>
          <w:p w:rsidR="003C1593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3C1593" w:rsidRPr="00815FBF" w:rsidRDefault="00DA757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28/04</w:t>
            </w:r>
          </w:p>
        </w:tc>
        <w:tc>
          <w:tcPr>
            <w:tcW w:w="7316" w:type="dxa"/>
          </w:tcPr>
          <w:p w:rsidR="003C1593" w:rsidRPr="00815FBF" w:rsidRDefault="00845C0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 w:rsidR="005A4A15">
              <w:rPr>
                <w:rFonts w:ascii="Arial" w:hAnsi="Arial" w:cs="Arial"/>
                <w:szCs w:val="24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05/05</w:t>
            </w:r>
          </w:p>
        </w:tc>
        <w:tc>
          <w:tcPr>
            <w:tcW w:w="7316" w:type="dxa"/>
          </w:tcPr>
          <w:p w:rsidR="00964C2D" w:rsidRPr="00815FBF" w:rsidRDefault="00D05D1B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Condicionais: atividades gramaticais.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12/05</w:t>
            </w:r>
          </w:p>
        </w:tc>
        <w:tc>
          <w:tcPr>
            <w:tcW w:w="7316" w:type="dxa"/>
          </w:tcPr>
          <w:p w:rsidR="00964C2D" w:rsidRPr="00D13CE8" w:rsidRDefault="00D05D1B" w:rsidP="00D13CE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Condicionais: atividades gramaticais.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19/05</w:t>
            </w:r>
          </w:p>
        </w:tc>
        <w:tc>
          <w:tcPr>
            <w:tcW w:w="7316" w:type="dxa"/>
          </w:tcPr>
          <w:p w:rsidR="00964C2D" w:rsidRPr="00815FBF" w:rsidRDefault="00D05D1B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Condicionais: atividades gramaticais.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316" w:type="dxa"/>
          </w:tcPr>
          <w:p w:rsidR="00964C2D" w:rsidRPr="00DA7576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A7576">
              <w:rPr>
                <w:rFonts w:ascii="Arial" w:hAnsi="Arial" w:cs="Arial"/>
                <w:b/>
                <w:szCs w:val="24"/>
              </w:rPr>
              <w:t>Sábado letivo com horário de 6ª feira.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7316" w:type="dxa"/>
          </w:tcPr>
          <w:p w:rsidR="00964C2D" w:rsidRPr="00815FBF" w:rsidRDefault="00D05D1B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Condicionais: atividades gramaticais e revisão.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02/06</w:t>
            </w:r>
          </w:p>
        </w:tc>
        <w:tc>
          <w:tcPr>
            <w:tcW w:w="7316" w:type="dxa"/>
          </w:tcPr>
          <w:p w:rsidR="00964C2D" w:rsidRPr="00AC311A" w:rsidRDefault="00D05D1B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AC311A">
              <w:rPr>
                <w:rFonts w:ascii="Arial" w:hAnsi="Arial" w:cs="Arial"/>
                <w:b/>
                <w:szCs w:val="24"/>
              </w:rPr>
              <w:t>Prova sobre condicionais.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09/06</w:t>
            </w:r>
          </w:p>
        </w:tc>
        <w:tc>
          <w:tcPr>
            <w:tcW w:w="7316" w:type="dxa"/>
          </w:tcPr>
          <w:p w:rsidR="00964C2D" w:rsidRPr="005C30EE" w:rsidRDefault="00D05D1B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 literário e atividades.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16/06</w:t>
            </w:r>
          </w:p>
        </w:tc>
        <w:tc>
          <w:tcPr>
            <w:tcW w:w="7316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Trabalho com texto literário.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23/06</w:t>
            </w:r>
          </w:p>
        </w:tc>
        <w:tc>
          <w:tcPr>
            <w:tcW w:w="7316" w:type="dxa"/>
          </w:tcPr>
          <w:p w:rsidR="00964C2D" w:rsidRPr="00E47654" w:rsidRDefault="00E47654" w:rsidP="00D05D1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47654">
              <w:rPr>
                <w:rFonts w:ascii="Arial" w:hAnsi="Arial" w:cs="Arial"/>
                <w:szCs w:val="24"/>
              </w:rPr>
              <w:t>Gincana.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30/06</w:t>
            </w:r>
          </w:p>
        </w:tc>
        <w:tc>
          <w:tcPr>
            <w:tcW w:w="7316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4765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07/07</w:t>
            </w:r>
          </w:p>
        </w:tc>
        <w:tc>
          <w:tcPr>
            <w:tcW w:w="7316" w:type="dxa"/>
          </w:tcPr>
          <w:p w:rsidR="00964C2D" w:rsidRPr="00963BAE" w:rsidRDefault="00964C2D" w:rsidP="00E47654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963BAE">
              <w:rPr>
                <w:rFonts w:ascii="Arial" w:hAnsi="Arial" w:cs="Arial"/>
                <w:b/>
                <w:szCs w:val="24"/>
              </w:rPr>
              <w:t>Final do 1º semestre.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E47654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FB361E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14/07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Férias.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21/07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Férias.</w:t>
            </w:r>
          </w:p>
        </w:tc>
      </w:tr>
      <w:tr w:rsidR="00F774E6" w:rsidRPr="00815FBF" w:rsidTr="00073F92">
        <w:trPr>
          <w:trHeight w:val="139"/>
        </w:trPr>
        <w:tc>
          <w:tcPr>
            <w:tcW w:w="697" w:type="dxa"/>
          </w:tcPr>
          <w:p w:rsidR="00F774E6" w:rsidRDefault="00F774E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F774E6" w:rsidRDefault="00F774E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28/07</w:t>
            </w:r>
          </w:p>
        </w:tc>
        <w:tc>
          <w:tcPr>
            <w:tcW w:w="7316" w:type="dxa"/>
          </w:tcPr>
          <w:p w:rsidR="00F774E6" w:rsidRDefault="00F774E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Recuperação.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F774E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04/08</w:t>
            </w:r>
          </w:p>
        </w:tc>
        <w:tc>
          <w:tcPr>
            <w:tcW w:w="7316" w:type="dxa"/>
          </w:tcPr>
          <w:p w:rsidR="00964C2D" w:rsidRPr="00815FBF" w:rsidRDefault="00A4346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Re</w:t>
            </w:r>
            <w:r w:rsidR="00F774E6">
              <w:rPr>
                <w:rFonts w:ascii="Arial" w:hAnsi="Arial" w:cs="Arial"/>
                <w:szCs w:val="24"/>
              </w:rPr>
              <w:t>ported</w:t>
            </w:r>
            <w:proofErr w:type="spellEnd"/>
            <w:r w:rsidR="00F774E6">
              <w:rPr>
                <w:rFonts w:ascii="Arial" w:hAnsi="Arial" w:cs="Arial"/>
                <w:szCs w:val="24"/>
              </w:rPr>
              <w:t xml:space="preserve"> speech.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11/08</w:t>
            </w:r>
          </w:p>
        </w:tc>
        <w:tc>
          <w:tcPr>
            <w:tcW w:w="7316" w:type="dxa"/>
          </w:tcPr>
          <w:p w:rsidR="00964C2D" w:rsidRPr="00133F1D" w:rsidRDefault="00133F1D" w:rsidP="00133F1D">
            <w:pPr>
              <w:pStyle w:val="Default"/>
            </w:pPr>
            <w:proofErr w:type="spellStart"/>
            <w:r w:rsidRPr="00133F1D">
              <w:rPr>
                <w:iCs/>
              </w:rPr>
              <w:t>Reported</w:t>
            </w:r>
            <w:proofErr w:type="spellEnd"/>
            <w:r w:rsidRPr="00133F1D">
              <w:rPr>
                <w:iCs/>
              </w:rPr>
              <w:t xml:space="preserve"> speech</w:t>
            </w:r>
            <w:r w:rsidRPr="00133F1D"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18/08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133F1D">
              <w:rPr>
                <w:rFonts w:ascii="Arial" w:hAnsi="Arial" w:cs="Arial"/>
                <w:iCs/>
              </w:rPr>
              <w:t>Reported</w:t>
            </w:r>
            <w:proofErr w:type="spellEnd"/>
            <w:r w:rsidRPr="00133F1D">
              <w:rPr>
                <w:rFonts w:ascii="Arial" w:hAnsi="Arial" w:cs="Arial"/>
                <w:iCs/>
              </w:rPr>
              <w:t xml:space="preserve"> speech</w:t>
            </w:r>
            <w:r w:rsidRPr="00133F1D">
              <w:rPr>
                <w:rFonts w:ascii="Arial" w:hAnsi="Arial" w:cs="Arial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316" w:type="dxa"/>
          </w:tcPr>
          <w:p w:rsidR="00964C2D" w:rsidRPr="00133F1D" w:rsidRDefault="00133F1D" w:rsidP="00133F1D">
            <w:pPr>
              <w:pStyle w:val="Default"/>
            </w:pPr>
            <w:proofErr w:type="spellStart"/>
            <w:r w:rsidRPr="00133F1D">
              <w:rPr>
                <w:iCs/>
              </w:rPr>
              <w:t>Phrasal</w:t>
            </w:r>
            <w:proofErr w:type="spellEnd"/>
            <w:r w:rsidRPr="00133F1D">
              <w:rPr>
                <w:iCs/>
              </w:rPr>
              <w:t xml:space="preserve"> </w:t>
            </w:r>
            <w:proofErr w:type="spellStart"/>
            <w:r w:rsidRPr="00133F1D">
              <w:rPr>
                <w:iCs/>
              </w:rPr>
              <w:t>verbs</w:t>
            </w:r>
            <w:proofErr w:type="spellEnd"/>
            <w:r w:rsidRPr="00133F1D">
              <w:t xml:space="preserve">. 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01/09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133F1D">
              <w:rPr>
                <w:rFonts w:ascii="Arial" w:hAnsi="Arial" w:cs="Arial"/>
                <w:iCs/>
              </w:rPr>
              <w:t>Phrasal</w:t>
            </w:r>
            <w:proofErr w:type="spellEnd"/>
            <w:r w:rsidRPr="00133F1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133F1D">
              <w:rPr>
                <w:rFonts w:ascii="Arial" w:hAnsi="Arial" w:cs="Arial"/>
                <w:iCs/>
              </w:rPr>
              <w:t>verbs</w:t>
            </w:r>
            <w:proofErr w:type="spellEnd"/>
            <w:r w:rsidRPr="00133F1D">
              <w:rPr>
                <w:rFonts w:ascii="Arial" w:hAnsi="Arial" w:cs="Arial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08/09</w:t>
            </w:r>
          </w:p>
        </w:tc>
        <w:tc>
          <w:tcPr>
            <w:tcW w:w="7316" w:type="dxa"/>
          </w:tcPr>
          <w:p w:rsidR="00964C2D" w:rsidRPr="00133F1D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33F1D">
              <w:rPr>
                <w:rFonts w:ascii="Arial" w:hAnsi="Arial" w:cs="Arial"/>
                <w:szCs w:val="24"/>
              </w:rPr>
              <w:t>Não letivo. Pós Independência do Brasil.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15/09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133F1D">
              <w:rPr>
                <w:rFonts w:ascii="Arial" w:hAnsi="Arial" w:cs="Arial"/>
                <w:iCs/>
              </w:rPr>
              <w:t>Phrasal</w:t>
            </w:r>
            <w:proofErr w:type="spellEnd"/>
            <w:r w:rsidRPr="00133F1D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133F1D">
              <w:rPr>
                <w:rFonts w:ascii="Arial" w:hAnsi="Arial" w:cs="Arial"/>
                <w:iCs/>
              </w:rPr>
              <w:t>verbs</w:t>
            </w:r>
            <w:proofErr w:type="spellEnd"/>
            <w:r w:rsidRPr="00133F1D">
              <w:rPr>
                <w:rFonts w:ascii="Arial" w:hAnsi="Arial" w:cs="Arial"/>
              </w:rPr>
              <w:t>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22/09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Trabalho.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</w:t>
            </w:r>
            <w:r w:rsidR="00F774E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964C2D" w:rsidRPr="007D3BBB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D3BBB">
              <w:rPr>
                <w:rFonts w:ascii="Arial" w:hAnsi="Arial" w:cs="Arial"/>
                <w:b/>
                <w:szCs w:val="24"/>
              </w:rPr>
              <w:t>26/09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Terça-feira com horário de 6ª feira. Conselhos de classe.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29/09</w:t>
            </w:r>
          </w:p>
        </w:tc>
        <w:tc>
          <w:tcPr>
            <w:tcW w:w="7316" w:type="dxa"/>
          </w:tcPr>
          <w:p w:rsidR="00964C2D" w:rsidRPr="00815FBF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Voz passiva.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774E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06/10</w:t>
            </w:r>
          </w:p>
        </w:tc>
        <w:tc>
          <w:tcPr>
            <w:tcW w:w="7316" w:type="dxa"/>
          </w:tcPr>
          <w:p w:rsidR="00964C2D" w:rsidRPr="00815FBF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Voz passiva.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13/10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letivo. Pós Nossa Senhora Aparecida.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F774E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20/10</w:t>
            </w:r>
          </w:p>
        </w:tc>
        <w:tc>
          <w:tcPr>
            <w:tcW w:w="7316" w:type="dxa"/>
          </w:tcPr>
          <w:p w:rsidR="00964C2D" w:rsidRPr="00815FBF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Voz passiva.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27/10</w:t>
            </w:r>
          </w:p>
        </w:tc>
        <w:tc>
          <w:tcPr>
            <w:tcW w:w="7316" w:type="dxa"/>
          </w:tcPr>
          <w:p w:rsidR="00964C2D" w:rsidRPr="00815FBF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Voz passiva.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03/11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Não letivo. Pós Finados.</w:t>
            </w:r>
          </w:p>
        </w:tc>
      </w:tr>
      <w:tr w:rsidR="00964C2D" w:rsidRPr="008C0AC0" w:rsidTr="00073F92">
        <w:trPr>
          <w:trHeight w:val="139"/>
        </w:trPr>
        <w:tc>
          <w:tcPr>
            <w:tcW w:w="697" w:type="dxa"/>
          </w:tcPr>
          <w:p w:rsidR="00964C2D" w:rsidRPr="00815FBF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10/11</w:t>
            </w:r>
          </w:p>
        </w:tc>
        <w:tc>
          <w:tcPr>
            <w:tcW w:w="7316" w:type="dxa"/>
          </w:tcPr>
          <w:p w:rsidR="00964C2D" w:rsidRPr="008C0AC0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Prova.</w:t>
            </w:r>
          </w:p>
        </w:tc>
      </w:tr>
      <w:tr w:rsidR="00964C2D" w:rsidRPr="008C0AC0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17/11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 literário e atividades.</w:t>
            </w:r>
          </w:p>
        </w:tc>
      </w:tr>
      <w:tr w:rsidR="00964C2D" w:rsidRPr="008C0AC0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24/11</w:t>
            </w:r>
          </w:p>
        </w:tc>
        <w:tc>
          <w:tcPr>
            <w:tcW w:w="7316" w:type="dxa"/>
          </w:tcPr>
          <w:p w:rsidR="00964C2D" w:rsidRPr="008C0AC0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Trabalho com texto literário.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25/11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DA7576">
              <w:rPr>
                <w:rFonts w:ascii="Arial" w:hAnsi="Arial" w:cs="Arial"/>
                <w:b/>
                <w:szCs w:val="24"/>
              </w:rPr>
              <w:t>Sábado letivo com horário de 6ª feira.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28/11</w:t>
            </w:r>
          </w:p>
        </w:tc>
        <w:tc>
          <w:tcPr>
            <w:tcW w:w="7316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Terça-feira com horário de 6ª feira.</w:t>
            </w:r>
            <w:r w:rsidR="00133F1D">
              <w:rPr>
                <w:rFonts w:ascii="Arial" w:hAnsi="Arial" w:cs="Arial"/>
                <w:b/>
                <w:szCs w:val="24"/>
              </w:rPr>
              <w:t xml:space="preserve"> </w:t>
            </w:r>
            <w:r w:rsidR="00133F1D" w:rsidRPr="00133F1D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01/12</w:t>
            </w:r>
          </w:p>
        </w:tc>
        <w:tc>
          <w:tcPr>
            <w:tcW w:w="7316" w:type="dxa"/>
          </w:tcPr>
          <w:p w:rsidR="00964C2D" w:rsidRPr="00133F1D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133F1D">
              <w:rPr>
                <w:rFonts w:ascii="Arial" w:hAnsi="Arial" w:cs="Arial"/>
                <w:b/>
                <w:szCs w:val="24"/>
              </w:rPr>
              <w:t>Recuperação.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08/12</w:t>
            </w:r>
          </w:p>
        </w:tc>
        <w:tc>
          <w:tcPr>
            <w:tcW w:w="7316" w:type="dxa"/>
          </w:tcPr>
          <w:p w:rsidR="00964C2D" w:rsidRPr="00815FBF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Não letivo: Feriado Municipal (N. </w:t>
            </w:r>
            <w:proofErr w:type="gramStart"/>
            <w:r>
              <w:rPr>
                <w:rFonts w:ascii="Arial" w:hAnsi="Arial" w:cs="Arial"/>
                <w:szCs w:val="24"/>
              </w:rPr>
              <w:t>Sra.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Conceição)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E4765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15/12</w:t>
            </w:r>
          </w:p>
        </w:tc>
        <w:tc>
          <w:tcPr>
            <w:tcW w:w="7316" w:type="dxa"/>
          </w:tcPr>
          <w:p w:rsidR="00964C2D" w:rsidRPr="00815FBF" w:rsidRDefault="00133F1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Encerramento.</w:t>
            </w:r>
          </w:p>
        </w:tc>
      </w:tr>
      <w:tr w:rsidR="00964C2D" w:rsidRPr="00815FBF" w:rsidTr="00073F92">
        <w:trPr>
          <w:trHeight w:val="139"/>
        </w:trPr>
        <w:tc>
          <w:tcPr>
            <w:tcW w:w="697" w:type="dxa"/>
          </w:tcPr>
          <w:p w:rsidR="00964C2D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774E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964C2D" w:rsidRPr="008C0AC0" w:rsidRDefault="00964C2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22/12</w:t>
            </w:r>
          </w:p>
        </w:tc>
        <w:tc>
          <w:tcPr>
            <w:tcW w:w="7316" w:type="dxa"/>
          </w:tcPr>
          <w:p w:rsidR="00964C2D" w:rsidRPr="007D3BBB" w:rsidRDefault="00964C2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Conselhos de classe.</w:t>
            </w:r>
          </w:p>
        </w:tc>
      </w:tr>
      <w:tr w:rsidR="004471DD" w:rsidRPr="00815FBF" w:rsidTr="00073F92">
        <w:trPr>
          <w:trHeight w:val="139"/>
        </w:trPr>
        <w:tc>
          <w:tcPr>
            <w:tcW w:w="697" w:type="dxa"/>
          </w:tcPr>
          <w:p w:rsidR="004471DD" w:rsidRDefault="004471D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3" w:type="dxa"/>
          </w:tcPr>
          <w:p w:rsidR="004471DD" w:rsidRDefault="004471D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316" w:type="dxa"/>
          </w:tcPr>
          <w:p w:rsidR="004471DD" w:rsidRDefault="004471D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Sábado letivo para compensar a </w:t>
            </w: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30/06.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B2" w:rsidRDefault="008E2FB2" w:rsidP="00E6564C">
      <w:r>
        <w:separator/>
      </w:r>
    </w:p>
  </w:endnote>
  <w:endnote w:type="continuationSeparator" w:id="0">
    <w:p w:rsidR="008E2FB2" w:rsidRDefault="008E2FB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B2" w:rsidRDefault="008E2FB2" w:rsidP="00E6564C">
      <w:r>
        <w:separator/>
      </w:r>
    </w:p>
  </w:footnote>
  <w:footnote w:type="continuationSeparator" w:id="0">
    <w:p w:rsidR="008E2FB2" w:rsidRDefault="008E2FB2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73F92"/>
    <w:rsid w:val="000D2B1A"/>
    <w:rsid w:val="000D3FDD"/>
    <w:rsid w:val="000F2F3A"/>
    <w:rsid w:val="000F323D"/>
    <w:rsid w:val="000F51A6"/>
    <w:rsid w:val="000F78EB"/>
    <w:rsid w:val="00101A1A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D5C44"/>
    <w:rsid w:val="001F79C5"/>
    <w:rsid w:val="00205CE5"/>
    <w:rsid w:val="002250EB"/>
    <w:rsid w:val="00227D35"/>
    <w:rsid w:val="00236C43"/>
    <w:rsid w:val="00254DD2"/>
    <w:rsid w:val="002568A8"/>
    <w:rsid w:val="002A4D7D"/>
    <w:rsid w:val="002C7F9F"/>
    <w:rsid w:val="002E2A50"/>
    <w:rsid w:val="002F1703"/>
    <w:rsid w:val="002F7AB7"/>
    <w:rsid w:val="00320BA4"/>
    <w:rsid w:val="00343C1C"/>
    <w:rsid w:val="00346741"/>
    <w:rsid w:val="00354ADE"/>
    <w:rsid w:val="00362C23"/>
    <w:rsid w:val="003705B3"/>
    <w:rsid w:val="003724EE"/>
    <w:rsid w:val="00380BDF"/>
    <w:rsid w:val="003B208B"/>
    <w:rsid w:val="003B3D78"/>
    <w:rsid w:val="003C1593"/>
    <w:rsid w:val="003E3396"/>
    <w:rsid w:val="003F08B9"/>
    <w:rsid w:val="00400996"/>
    <w:rsid w:val="00404492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95BC6"/>
    <w:rsid w:val="004A34F4"/>
    <w:rsid w:val="004B25A8"/>
    <w:rsid w:val="004F76B7"/>
    <w:rsid w:val="00502D53"/>
    <w:rsid w:val="00507672"/>
    <w:rsid w:val="00510F1B"/>
    <w:rsid w:val="00517CA0"/>
    <w:rsid w:val="005316E2"/>
    <w:rsid w:val="00545F43"/>
    <w:rsid w:val="00551150"/>
    <w:rsid w:val="00551FC5"/>
    <w:rsid w:val="005765D7"/>
    <w:rsid w:val="005A4A15"/>
    <w:rsid w:val="005B6878"/>
    <w:rsid w:val="005C05CE"/>
    <w:rsid w:val="005C30EE"/>
    <w:rsid w:val="005D580B"/>
    <w:rsid w:val="005E25BB"/>
    <w:rsid w:val="005E29DB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3E3D"/>
    <w:rsid w:val="00695523"/>
    <w:rsid w:val="006B24B7"/>
    <w:rsid w:val="006B4A5A"/>
    <w:rsid w:val="006E06D2"/>
    <w:rsid w:val="006F2606"/>
    <w:rsid w:val="007009C3"/>
    <w:rsid w:val="00710A01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D3BBB"/>
    <w:rsid w:val="007E026F"/>
    <w:rsid w:val="007E25FF"/>
    <w:rsid w:val="00802E48"/>
    <w:rsid w:val="00815FBF"/>
    <w:rsid w:val="00845C0A"/>
    <w:rsid w:val="00846639"/>
    <w:rsid w:val="00857D2E"/>
    <w:rsid w:val="008C0AC0"/>
    <w:rsid w:val="008E2FB2"/>
    <w:rsid w:val="008E4422"/>
    <w:rsid w:val="008F52A0"/>
    <w:rsid w:val="00906DDB"/>
    <w:rsid w:val="0091482B"/>
    <w:rsid w:val="00916093"/>
    <w:rsid w:val="0091730E"/>
    <w:rsid w:val="009457DB"/>
    <w:rsid w:val="0095441E"/>
    <w:rsid w:val="00963BAE"/>
    <w:rsid w:val="00964C2D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64D34"/>
    <w:rsid w:val="00A72E85"/>
    <w:rsid w:val="00A8773B"/>
    <w:rsid w:val="00AC311A"/>
    <w:rsid w:val="00AD57E5"/>
    <w:rsid w:val="00AE1885"/>
    <w:rsid w:val="00AF4B6E"/>
    <w:rsid w:val="00B00A5A"/>
    <w:rsid w:val="00B50748"/>
    <w:rsid w:val="00B51A86"/>
    <w:rsid w:val="00B535FE"/>
    <w:rsid w:val="00B56994"/>
    <w:rsid w:val="00B71019"/>
    <w:rsid w:val="00B8702E"/>
    <w:rsid w:val="00B87871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47695"/>
    <w:rsid w:val="00C53EF2"/>
    <w:rsid w:val="00C913F1"/>
    <w:rsid w:val="00C94D89"/>
    <w:rsid w:val="00CA689A"/>
    <w:rsid w:val="00CB0042"/>
    <w:rsid w:val="00CD1DEE"/>
    <w:rsid w:val="00CD4D19"/>
    <w:rsid w:val="00CE3B6C"/>
    <w:rsid w:val="00D05D1B"/>
    <w:rsid w:val="00D05D8D"/>
    <w:rsid w:val="00D0731F"/>
    <w:rsid w:val="00D13CE8"/>
    <w:rsid w:val="00D14EBC"/>
    <w:rsid w:val="00D46345"/>
    <w:rsid w:val="00D56B02"/>
    <w:rsid w:val="00D6062F"/>
    <w:rsid w:val="00D61830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F2F71"/>
    <w:rsid w:val="00E0151C"/>
    <w:rsid w:val="00E15B11"/>
    <w:rsid w:val="00E358A0"/>
    <w:rsid w:val="00E47654"/>
    <w:rsid w:val="00E6564C"/>
    <w:rsid w:val="00E97692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774E6"/>
    <w:rsid w:val="00F84782"/>
    <w:rsid w:val="00F91F48"/>
    <w:rsid w:val="00FA14C1"/>
    <w:rsid w:val="00FB0286"/>
    <w:rsid w:val="00FB361E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10</cp:revision>
  <cp:lastPrinted>2013-05-17T23:04:00Z</cp:lastPrinted>
  <dcterms:created xsi:type="dcterms:W3CDTF">2017-05-05T20:18:00Z</dcterms:created>
  <dcterms:modified xsi:type="dcterms:W3CDTF">2017-08-10T01:21:00Z</dcterms:modified>
</cp:coreProperties>
</file>