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E5385" w14:textId="77777777" w:rsidR="00E6777E" w:rsidRPr="00BC73DC" w:rsidRDefault="00E6777E" w:rsidP="00E6777E">
      <w:pPr>
        <w:pStyle w:val="Ttulo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0D7C2" wp14:editId="4DC22F07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2431415" cy="737870"/>
            <wp:effectExtent l="19050" t="0" r="6985" b="0"/>
            <wp:wrapNone/>
            <wp:docPr id="2" name="Imagem 4" descr="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Figur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56FAB1" w14:textId="77777777" w:rsidR="00E6777E" w:rsidRDefault="00E6777E" w:rsidP="00E6777E">
      <w:pPr>
        <w:spacing w:line="240" w:lineRule="auto"/>
        <w:jc w:val="right"/>
        <w:rPr>
          <w:rFonts w:ascii="Myriad Roman" w:hAnsi="Myriad Roman"/>
          <w:sz w:val="20"/>
          <w:szCs w:val="22"/>
        </w:rPr>
      </w:pPr>
    </w:p>
    <w:p w14:paraId="47DC4F49" w14:textId="77777777" w:rsidR="00E6777E" w:rsidRPr="001E5B6F" w:rsidRDefault="00E6777E" w:rsidP="00E6777E">
      <w:pPr>
        <w:pStyle w:val="Cabealho"/>
        <w:tabs>
          <w:tab w:val="left" w:pos="708"/>
        </w:tabs>
        <w:spacing w:line="240" w:lineRule="auto"/>
        <w:rPr>
          <w:sz w:val="20"/>
          <w:szCs w:val="20"/>
        </w:rPr>
      </w:pPr>
    </w:p>
    <w:p w14:paraId="69DA8E71" w14:textId="77777777" w:rsidR="00E6777E" w:rsidRDefault="00E6777E" w:rsidP="00E6777E">
      <w:pPr>
        <w:spacing w:line="240" w:lineRule="auto"/>
        <w:ind w:firstLine="708"/>
        <w:jc w:val="center"/>
        <w:rPr>
          <w:sz w:val="20"/>
          <w:szCs w:val="20"/>
        </w:rPr>
      </w:pPr>
    </w:p>
    <w:p w14:paraId="0097669D" w14:textId="77777777" w:rsidR="00E6777E" w:rsidRPr="00BA4A51" w:rsidRDefault="00E6777E" w:rsidP="00E6777E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BA4A51">
        <w:rPr>
          <w:b/>
          <w:snapToGrid w:val="0"/>
          <w:color w:val="auto"/>
          <w:sz w:val="22"/>
          <w:szCs w:val="22"/>
        </w:rPr>
        <w:t>PLANO DE ENSINO</w:t>
      </w:r>
    </w:p>
    <w:p w14:paraId="4B48352E" w14:textId="77777777" w:rsidR="00E6777E" w:rsidRPr="00BA4A51" w:rsidRDefault="00E6777E" w:rsidP="00E6777E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14:paraId="2C2CFCA1" w14:textId="77777777" w:rsidR="00E6777E" w:rsidRPr="00BF1DF6" w:rsidRDefault="00E6777E" w:rsidP="00E677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snapToGrid w:val="0"/>
          <w:color w:val="auto"/>
        </w:rPr>
        <w:t>MEC/SETEC</w:t>
      </w:r>
    </w:p>
    <w:p w14:paraId="54E48667" w14:textId="77777777" w:rsidR="00E6777E" w:rsidRPr="00BF1DF6" w:rsidRDefault="00E6777E" w:rsidP="00E677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snapToGrid w:val="0"/>
          <w:color w:val="auto"/>
        </w:rPr>
        <w:t>Pró-reitoria de Ensino</w:t>
      </w:r>
    </w:p>
    <w:p w14:paraId="5E04F60E" w14:textId="77777777" w:rsidR="00E6777E" w:rsidRPr="00BF1DF6" w:rsidRDefault="00E6777E" w:rsidP="00E677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b/>
          <w:snapToGrid w:val="0"/>
          <w:color w:val="auto"/>
        </w:rPr>
      </w:pPr>
      <w:r w:rsidRPr="00BF1DF6">
        <w:rPr>
          <w:b/>
          <w:snapToGrid w:val="0"/>
          <w:color w:val="auto"/>
        </w:rPr>
        <w:t>INSTITUTO FEDERAL SUL-RIO-GRANDENSE - CAMPUS SAPUCAIA DO SUL</w:t>
      </w:r>
    </w:p>
    <w:p w14:paraId="7F6072B7" w14:textId="77777777" w:rsidR="00E6777E" w:rsidRPr="00BF1DF6" w:rsidRDefault="00E6777E" w:rsidP="00E677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Curso</w:t>
      </w:r>
      <w:r w:rsidRPr="00BF1DF6">
        <w:rPr>
          <w:snapToGrid w:val="0"/>
          <w:color w:val="auto"/>
        </w:rPr>
        <w:t>: Bacharelado em Engenharia Mecânica</w:t>
      </w:r>
    </w:p>
    <w:p w14:paraId="321DCB72" w14:textId="77777777" w:rsidR="00E6777E" w:rsidRPr="00BF1DF6" w:rsidRDefault="00E6777E" w:rsidP="00E6777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Disciplina</w:t>
      </w:r>
      <w:r w:rsidRPr="00BF1DF6">
        <w:rPr>
          <w:snapToGrid w:val="0"/>
          <w:color w:val="auto"/>
        </w:rPr>
        <w:t xml:space="preserve">: </w:t>
      </w:r>
      <w:r>
        <w:rPr>
          <w:snapToGrid w:val="0"/>
          <w:color w:val="auto"/>
        </w:rPr>
        <w:t>Português para R</w:t>
      </w:r>
      <w:r w:rsidRPr="00B108C3">
        <w:rPr>
          <w:snapToGrid w:val="0"/>
          <w:color w:val="auto"/>
        </w:rPr>
        <w:t>edação do TCC (eletiva)</w:t>
      </w:r>
    </w:p>
    <w:p w14:paraId="3C129CB8" w14:textId="77777777" w:rsidR="00E6777E" w:rsidRPr="00BF1DF6" w:rsidRDefault="00E6777E" w:rsidP="00E6777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Turma</w:t>
      </w:r>
      <w:r>
        <w:rPr>
          <w:b/>
          <w:snapToGrid w:val="0"/>
          <w:color w:val="auto"/>
        </w:rPr>
        <w:t xml:space="preserve">: </w:t>
      </w:r>
      <w:r>
        <w:rPr>
          <w:snapToGrid w:val="0"/>
          <w:color w:val="auto"/>
        </w:rPr>
        <w:t>Eletiv-Emc-2017/01</w:t>
      </w:r>
    </w:p>
    <w:p w14:paraId="3113238C" w14:textId="77777777" w:rsidR="00E6777E" w:rsidRPr="00BF1DF6" w:rsidRDefault="00E6777E" w:rsidP="00E6777E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Professora</w:t>
      </w:r>
      <w:r w:rsidRPr="00BF1DF6">
        <w:rPr>
          <w:snapToGrid w:val="0"/>
          <w:color w:val="auto"/>
        </w:rPr>
        <w:t>:</w:t>
      </w:r>
      <w:r>
        <w:rPr>
          <w:snapToGrid w:val="0"/>
          <w:color w:val="auto"/>
        </w:rPr>
        <w:t xml:space="preserve"> Fani Conceição Adorne                e-mail: fani</w:t>
      </w:r>
      <w:r w:rsidRPr="00BF1DF6">
        <w:rPr>
          <w:snapToGrid w:val="0"/>
          <w:color w:val="auto"/>
        </w:rPr>
        <w:t>@sapucaia.ifsul.edu.br</w:t>
      </w:r>
    </w:p>
    <w:p w14:paraId="4647907E" w14:textId="77777777" w:rsidR="00E6777E" w:rsidRPr="00BF1DF6" w:rsidRDefault="00E6777E" w:rsidP="00E677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Carga horária total</w:t>
      </w:r>
      <w:r w:rsidRPr="00BF1DF6">
        <w:rPr>
          <w:snapToGrid w:val="0"/>
          <w:color w:val="auto"/>
        </w:rPr>
        <w:t xml:space="preserve">: </w:t>
      </w:r>
      <w:r>
        <w:rPr>
          <w:snapToGrid w:val="0"/>
          <w:color w:val="auto"/>
        </w:rPr>
        <w:t xml:space="preserve">30 H/A </w:t>
      </w:r>
    </w:p>
    <w:p w14:paraId="427F1B6C" w14:textId="77777777" w:rsidR="00E6777E" w:rsidRPr="00BF1DF6" w:rsidRDefault="00E6777E" w:rsidP="00E677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</w:rPr>
      </w:pPr>
      <w:r w:rsidRPr="00BF1DF6">
        <w:rPr>
          <w:b/>
          <w:snapToGrid w:val="0"/>
          <w:color w:val="auto"/>
        </w:rPr>
        <w:t>Ano/semestre</w:t>
      </w:r>
      <w:r>
        <w:rPr>
          <w:snapToGrid w:val="0"/>
          <w:color w:val="auto"/>
        </w:rPr>
        <w:t>: 2017/01</w:t>
      </w:r>
      <w:r w:rsidRPr="00BF1DF6">
        <w:rPr>
          <w:snapToGrid w:val="0"/>
          <w:color w:val="auto"/>
        </w:rPr>
        <w:t xml:space="preserve">                                                               </w:t>
      </w:r>
    </w:p>
    <w:p w14:paraId="214BDC6C" w14:textId="77777777" w:rsidR="00E6777E" w:rsidRPr="00BF1DF6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6777E" w:rsidRPr="00BF1DF6" w14:paraId="786A77CE" w14:textId="77777777" w:rsidTr="004F082B">
        <w:tc>
          <w:tcPr>
            <w:tcW w:w="9568" w:type="dxa"/>
          </w:tcPr>
          <w:p w14:paraId="7653DB12" w14:textId="77777777" w:rsidR="00E6777E" w:rsidRPr="00BF1DF6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1 E</w:t>
            </w:r>
            <w:r w:rsidRPr="00BF1DF6">
              <w:rPr>
                <w:b/>
                <w:color w:val="auto"/>
                <w:lang w:eastAsia="en-US"/>
              </w:rPr>
              <w:t>menta</w:t>
            </w:r>
            <w:r>
              <w:rPr>
                <w:b/>
                <w:color w:val="auto"/>
                <w:lang w:eastAsia="en-US"/>
              </w:rPr>
              <w:t>:</w:t>
            </w:r>
          </w:p>
          <w:p w14:paraId="0A083874" w14:textId="77777777" w:rsidR="00E6777E" w:rsidRPr="00405F71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 w:rsidRPr="00405F71">
              <w:rPr>
                <w:color w:val="auto"/>
                <w:lang w:eastAsia="en-US"/>
              </w:rPr>
              <w:t xml:space="preserve">Leitura, análise e revisão crítica de textos de divulgação científica publicados em periódicos especializados.  Exercícios práticos de elaboração de textos de divulgação científica produzidos para eventos acadêmicos e para os meios impressos. Pesquisa e recuperação da informação bibliográfica em situações contextualizadas. Redação de projeto de TCC. Linguagem empregada na produção científica e tecnológica; funcionamento discursivo de textos de divulgação científica.  A arquitetura dos textos de divulgação científica e de produção acadêmica.  </w:t>
            </w:r>
          </w:p>
        </w:tc>
      </w:tr>
    </w:tbl>
    <w:p w14:paraId="2783067C" w14:textId="77777777" w:rsidR="00E6777E" w:rsidRPr="00BF1DF6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6777E" w:rsidRPr="00BF1DF6" w14:paraId="209F50B9" w14:textId="77777777" w:rsidTr="004F082B">
        <w:tc>
          <w:tcPr>
            <w:tcW w:w="9568" w:type="dxa"/>
          </w:tcPr>
          <w:p w14:paraId="689C8535" w14:textId="77777777" w:rsidR="00E6777E" w:rsidRPr="00BF1DF6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 w:rsidRPr="00BF1DF6">
              <w:rPr>
                <w:b/>
                <w:color w:val="auto"/>
                <w:lang w:eastAsia="en-US"/>
              </w:rPr>
              <w:t xml:space="preserve">2 </w:t>
            </w:r>
            <w:r>
              <w:rPr>
                <w:b/>
                <w:color w:val="auto"/>
                <w:lang w:eastAsia="en-US"/>
              </w:rPr>
              <w:t>O</w:t>
            </w:r>
            <w:r w:rsidRPr="00BF1DF6">
              <w:rPr>
                <w:b/>
                <w:color w:val="auto"/>
                <w:lang w:eastAsia="en-US"/>
              </w:rPr>
              <w:t>bjetivos</w:t>
            </w:r>
            <w:r>
              <w:rPr>
                <w:b/>
                <w:color w:val="auto"/>
                <w:lang w:eastAsia="en-US"/>
              </w:rPr>
              <w:t>:</w:t>
            </w:r>
          </w:p>
          <w:p w14:paraId="57AF2B01" w14:textId="77777777" w:rsidR="00E6777E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 w:rsidRPr="00405F71">
              <w:rPr>
                <w:color w:val="auto"/>
                <w:lang w:eastAsia="en-US"/>
              </w:rPr>
              <w:t>• Refletir sobre concepções de linguagem e de ciência presente</w:t>
            </w:r>
            <w:r>
              <w:rPr>
                <w:color w:val="auto"/>
                <w:lang w:eastAsia="en-US"/>
              </w:rPr>
              <w:t>s em discursos científicos;</w:t>
            </w:r>
          </w:p>
          <w:p w14:paraId="76119CA7" w14:textId="77777777" w:rsidR="00E6777E" w:rsidRPr="00405F71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 w:rsidRPr="00405F71">
              <w:rPr>
                <w:color w:val="auto"/>
                <w:lang w:eastAsia="en-US"/>
              </w:rPr>
              <w:t>• Analisar produções em pesquisa com o intuito de compreender as relações estabelecidas entre problemas propostos, aportes teóricos, procedimentos de coleta de informações e conclusões;</w:t>
            </w:r>
          </w:p>
          <w:p w14:paraId="1CB3A3F6" w14:textId="77777777" w:rsidR="00E6777E" w:rsidRPr="00405F71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 w:rsidRPr="00405F71">
              <w:rPr>
                <w:color w:val="auto"/>
                <w:lang w:eastAsia="en-US"/>
              </w:rPr>
              <w:t>• Estudar processos de produção de sentidos da ciência e do funcionamento da linguagem em situações de produção de textos acadêmicos;</w:t>
            </w:r>
          </w:p>
          <w:p w14:paraId="32A5E06C" w14:textId="77777777" w:rsidR="00E6777E" w:rsidRPr="00BF1DF6" w:rsidRDefault="00E6777E" w:rsidP="004F082B">
            <w:pPr>
              <w:widowControl w:val="0"/>
              <w:spacing w:line="240" w:lineRule="auto"/>
              <w:rPr>
                <w:b/>
                <w:color w:val="auto"/>
                <w:lang w:eastAsia="en-US"/>
              </w:rPr>
            </w:pPr>
            <w:r w:rsidRPr="00405F71">
              <w:rPr>
                <w:color w:val="auto"/>
                <w:lang w:eastAsia="en-US"/>
              </w:rPr>
              <w:t>•</w:t>
            </w:r>
            <w:r>
              <w:rPr>
                <w:color w:val="auto"/>
                <w:lang w:eastAsia="en-US"/>
              </w:rPr>
              <w:t xml:space="preserve"> Compreender </w:t>
            </w:r>
            <w:r w:rsidRPr="00405F71">
              <w:rPr>
                <w:color w:val="auto"/>
                <w:lang w:eastAsia="en-US"/>
              </w:rPr>
              <w:t>as formas de organização da ar</w:t>
            </w:r>
            <w:r>
              <w:rPr>
                <w:color w:val="auto"/>
                <w:lang w:eastAsia="en-US"/>
              </w:rPr>
              <w:t>quitetura dos textos técnicos</w:t>
            </w:r>
            <w:r w:rsidRPr="00405F71">
              <w:rPr>
                <w:color w:val="auto"/>
                <w:lang w:eastAsia="en-US"/>
              </w:rPr>
              <w:t xml:space="preserve"> e dos textos produzidos em meios acadêmicos.</w:t>
            </w:r>
          </w:p>
        </w:tc>
      </w:tr>
    </w:tbl>
    <w:p w14:paraId="1AE8999C" w14:textId="77777777" w:rsidR="00E6777E" w:rsidRPr="00BF1DF6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6859A553" w14:textId="77777777" w:rsidR="00E6777E" w:rsidRPr="00BF1DF6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6777E" w:rsidRPr="00BF1DF6" w14:paraId="5A4AC8FA" w14:textId="77777777" w:rsidTr="004F082B">
        <w:tc>
          <w:tcPr>
            <w:tcW w:w="9568" w:type="dxa"/>
          </w:tcPr>
          <w:p w14:paraId="52284F12" w14:textId="77777777" w:rsidR="00E6777E" w:rsidRPr="00BF1DF6" w:rsidRDefault="00E6777E" w:rsidP="004F082B">
            <w:pPr>
              <w:widowControl w:val="0"/>
              <w:spacing w:line="240" w:lineRule="auto"/>
              <w:rPr>
                <w:b/>
                <w:color w:val="auto"/>
                <w:lang w:eastAsia="en-US"/>
              </w:rPr>
            </w:pPr>
            <w:r w:rsidRPr="00BF1DF6">
              <w:rPr>
                <w:b/>
                <w:color w:val="auto"/>
                <w:lang w:eastAsia="en-US"/>
              </w:rPr>
              <w:t xml:space="preserve">3 </w:t>
            </w:r>
            <w:r>
              <w:rPr>
                <w:b/>
                <w:color w:val="auto"/>
                <w:lang w:eastAsia="en-US"/>
              </w:rPr>
              <w:t>E</w:t>
            </w:r>
            <w:r w:rsidRPr="00BF1DF6">
              <w:rPr>
                <w:b/>
                <w:color w:val="auto"/>
                <w:lang w:eastAsia="en-US"/>
              </w:rPr>
              <w:t>stratégias de interdisciplinaridade</w:t>
            </w:r>
            <w:r>
              <w:rPr>
                <w:b/>
                <w:color w:val="auto"/>
                <w:lang w:eastAsia="en-US"/>
              </w:rPr>
              <w:t>:</w:t>
            </w:r>
          </w:p>
          <w:p w14:paraId="6F6E5149" w14:textId="77777777" w:rsidR="00E6777E" w:rsidRPr="00BF1DF6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Desenvolver estratégias para o acadêmico redigir de forma autônoma, revelando índices de autoria,</w:t>
            </w:r>
            <w:r>
              <w:rPr>
                <w:color w:val="auto"/>
                <w:lang w:eastAsia="en-US"/>
              </w:rPr>
              <w:t xml:space="preserve"> de </w:t>
            </w:r>
            <w:r w:rsidRPr="00BF1DF6">
              <w:rPr>
                <w:color w:val="auto"/>
                <w:lang w:eastAsia="en-US"/>
              </w:rPr>
              <w:t>criticidade</w:t>
            </w:r>
            <w:r>
              <w:rPr>
                <w:color w:val="auto"/>
                <w:lang w:eastAsia="en-US"/>
              </w:rPr>
              <w:t xml:space="preserve">, de princípios éticos </w:t>
            </w:r>
            <w:r w:rsidRPr="00BF1DF6">
              <w:rPr>
                <w:color w:val="auto"/>
                <w:lang w:eastAsia="en-US"/>
              </w:rPr>
              <w:t xml:space="preserve">e </w:t>
            </w:r>
            <w:r>
              <w:rPr>
                <w:color w:val="auto"/>
                <w:lang w:eastAsia="en-US"/>
              </w:rPr>
              <w:t xml:space="preserve">de </w:t>
            </w:r>
            <w:r w:rsidRPr="00BF1DF6">
              <w:rPr>
                <w:color w:val="auto"/>
                <w:lang w:eastAsia="en-US"/>
              </w:rPr>
              <w:t>originalidade.</w:t>
            </w:r>
          </w:p>
          <w:p w14:paraId="76313F00" w14:textId="77777777" w:rsidR="00E6777E" w:rsidRPr="00063745" w:rsidRDefault="00E6777E" w:rsidP="004F082B">
            <w:pPr>
              <w:widowControl w:val="0"/>
              <w:spacing w:line="240" w:lineRule="auto"/>
              <w:rPr>
                <w:color w:val="auto"/>
                <w:lang w:eastAsia="en-US"/>
              </w:rPr>
            </w:pPr>
            <w:r w:rsidRPr="00BF1DF6">
              <w:rPr>
                <w:color w:val="auto"/>
                <w:lang w:eastAsia="en-US"/>
              </w:rPr>
              <w:t>O desenvolvimento da competência linguística</w:t>
            </w:r>
            <w:r>
              <w:rPr>
                <w:color w:val="auto"/>
                <w:lang w:eastAsia="en-US"/>
              </w:rPr>
              <w:t>,</w:t>
            </w:r>
            <w:r w:rsidRPr="00BF1DF6">
              <w:rPr>
                <w:color w:val="auto"/>
                <w:lang w:eastAsia="en-US"/>
              </w:rPr>
              <w:t xml:space="preserve"> envolvendo leitura, compreensão e produção textual</w:t>
            </w:r>
            <w:r>
              <w:rPr>
                <w:color w:val="auto"/>
                <w:lang w:eastAsia="en-US"/>
              </w:rPr>
              <w:t>, é</w:t>
            </w:r>
            <w:r w:rsidRPr="00BF1DF6">
              <w:rPr>
                <w:color w:val="auto"/>
                <w:lang w:eastAsia="en-US"/>
              </w:rPr>
              <w:t xml:space="preserve"> inter e transdisciplinar</w:t>
            </w:r>
            <w:r>
              <w:rPr>
                <w:color w:val="auto"/>
                <w:lang w:eastAsia="en-US"/>
              </w:rPr>
              <w:t xml:space="preserve"> </w:t>
            </w:r>
            <w:r w:rsidRPr="00BF1DF6">
              <w:rPr>
                <w:color w:val="auto"/>
                <w:lang w:eastAsia="en-US"/>
              </w:rPr>
              <w:t>por natureza</w:t>
            </w:r>
            <w:r>
              <w:rPr>
                <w:color w:val="auto"/>
                <w:lang w:eastAsia="en-US"/>
              </w:rPr>
              <w:t>.</w:t>
            </w:r>
          </w:p>
        </w:tc>
      </w:tr>
    </w:tbl>
    <w:p w14:paraId="020D00E8" w14:textId="77777777" w:rsidR="00E6777E" w:rsidRPr="00BF1DF6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47E86ED7" w14:textId="77777777" w:rsidR="00E6777E" w:rsidRPr="00BF1DF6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6777E" w:rsidRPr="00BF1DF6" w14:paraId="68C26D9E" w14:textId="77777777" w:rsidTr="004F082B">
        <w:tc>
          <w:tcPr>
            <w:tcW w:w="9568" w:type="dxa"/>
          </w:tcPr>
          <w:p w14:paraId="3AF10E8B" w14:textId="77777777" w:rsidR="00E6777E" w:rsidRDefault="00E6777E" w:rsidP="004F082B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  <w:r w:rsidRPr="00BF1DF6">
              <w:rPr>
                <w:b/>
                <w:color w:val="auto"/>
                <w:lang w:eastAsia="en-US"/>
              </w:rPr>
              <w:t xml:space="preserve">4  </w:t>
            </w:r>
            <w:r>
              <w:rPr>
                <w:b/>
                <w:color w:val="auto"/>
                <w:lang w:eastAsia="en-US"/>
              </w:rPr>
              <w:t>C</w:t>
            </w:r>
            <w:r w:rsidRPr="00BF1DF6">
              <w:rPr>
                <w:b/>
                <w:color w:val="auto"/>
                <w:lang w:eastAsia="en-US"/>
              </w:rPr>
              <w:t>onteúdos programáticos/ conhecimentos</w:t>
            </w:r>
            <w:r>
              <w:rPr>
                <w:b/>
                <w:color w:val="auto"/>
                <w:lang w:eastAsia="en-US"/>
              </w:rPr>
              <w:t>:</w:t>
            </w:r>
          </w:p>
          <w:p w14:paraId="4CC7AC35" w14:textId="77777777" w:rsidR="00E6777E" w:rsidRPr="00CC599E" w:rsidRDefault="00E6777E" w:rsidP="004F082B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</w:p>
          <w:p w14:paraId="2326528F" w14:textId="77777777" w:rsidR="00E6777E" w:rsidRPr="00CC599E" w:rsidRDefault="00E6777E" w:rsidP="004F082B">
            <w:r w:rsidRPr="00CC599E">
              <w:t>• Formas de constr</w:t>
            </w:r>
            <w:r>
              <w:t>ução do conhecimento científico</w:t>
            </w:r>
          </w:p>
          <w:p w14:paraId="103A019B" w14:textId="77777777" w:rsidR="00E6777E" w:rsidRPr="00CC599E" w:rsidRDefault="00E6777E" w:rsidP="004F082B">
            <w:r w:rsidRPr="00CC599E">
              <w:t>• Linguagem e</w:t>
            </w:r>
            <w:r>
              <w:t xml:space="preserve"> construção do texto científico</w:t>
            </w:r>
          </w:p>
          <w:p w14:paraId="1C5C5FFE" w14:textId="77777777" w:rsidR="00E6777E" w:rsidRPr="00CC599E" w:rsidRDefault="00E6777E" w:rsidP="004F082B">
            <w:r w:rsidRPr="00CC599E">
              <w:t>• Questões linguísticas rel</w:t>
            </w:r>
            <w:r>
              <w:t>acionadas ao uso da norma culta</w:t>
            </w:r>
          </w:p>
          <w:p w14:paraId="1EDB4E18" w14:textId="77777777" w:rsidR="00E6777E" w:rsidRPr="00CC599E" w:rsidRDefault="00E6777E" w:rsidP="004F082B">
            <w:r w:rsidRPr="00CC599E">
              <w:t>• Formas de enunciação no</w:t>
            </w:r>
            <w:r>
              <w:t xml:space="preserve"> discurso de caráter científico</w:t>
            </w:r>
          </w:p>
          <w:p w14:paraId="5E4FB8BF" w14:textId="77777777" w:rsidR="00E6777E" w:rsidRPr="00CC599E" w:rsidRDefault="00E6777E" w:rsidP="004F082B">
            <w:r>
              <w:t>• Métodos científicos</w:t>
            </w:r>
          </w:p>
          <w:p w14:paraId="336F62E9" w14:textId="77777777" w:rsidR="00E6777E" w:rsidRPr="00CC599E" w:rsidRDefault="00E6777E" w:rsidP="004F082B">
            <w:r>
              <w:t>• Pesquisa científica</w:t>
            </w:r>
          </w:p>
          <w:p w14:paraId="53325138" w14:textId="77777777" w:rsidR="00E6777E" w:rsidRPr="00CC599E" w:rsidRDefault="00E6777E" w:rsidP="004F082B">
            <w:r w:rsidRPr="00CC599E">
              <w:lastRenderedPageBreak/>
              <w:t>• Projeto de pesquisa: situação/problema, justificativa, objetivos, referencial teórico, método, cronogra</w:t>
            </w:r>
            <w:r>
              <w:t>ma e referências bibliográficas</w:t>
            </w:r>
            <w:r w:rsidRPr="00CC599E">
              <w:t xml:space="preserve"> </w:t>
            </w:r>
          </w:p>
          <w:p w14:paraId="4C62C39C" w14:textId="77777777" w:rsidR="00E6777E" w:rsidRPr="00CC599E" w:rsidRDefault="00E6777E" w:rsidP="004F082B">
            <w:r w:rsidRPr="00CC599E">
              <w:t>• Elementos textuais e paratextuais na org</w:t>
            </w:r>
            <w:r>
              <w:t>anização da produção científica</w:t>
            </w:r>
          </w:p>
          <w:p w14:paraId="03F71197" w14:textId="77777777" w:rsidR="00E6777E" w:rsidRPr="00CC599E" w:rsidRDefault="00E6777E" w:rsidP="004F082B">
            <w:r w:rsidRPr="00CC599E">
              <w:t>• Formas de a</w:t>
            </w:r>
            <w:r>
              <w:t>rgumentação no texto científico</w:t>
            </w:r>
          </w:p>
          <w:p w14:paraId="386A8022" w14:textId="77777777" w:rsidR="00E6777E" w:rsidRPr="00CD6F6F" w:rsidRDefault="00E6777E" w:rsidP="004F082B">
            <w:r w:rsidRPr="00CC599E">
              <w:t>• Normas de apresentação de trabalhos cientí</w:t>
            </w:r>
            <w:r>
              <w:t>ficos</w:t>
            </w:r>
          </w:p>
        </w:tc>
      </w:tr>
    </w:tbl>
    <w:p w14:paraId="05F43B5E" w14:textId="77777777" w:rsidR="00E6777E" w:rsidRPr="00BF1DF6" w:rsidRDefault="00E6777E" w:rsidP="00E6777E">
      <w:pPr>
        <w:widowControl w:val="0"/>
        <w:spacing w:before="120" w:line="160" w:lineRule="atLeast"/>
        <w:jc w:val="left"/>
        <w:rPr>
          <w:snapToGrid w:val="0"/>
          <w:color w:val="auto"/>
        </w:rPr>
      </w:pPr>
    </w:p>
    <w:p w14:paraId="05962705" w14:textId="77777777" w:rsidR="00E6777E" w:rsidRDefault="00E6777E" w:rsidP="00E6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napToGrid w:val="0"/>
          <w:color w:val="auto"/>
        </w:rPr>
      </w:pPr>
      <w:r w:rsidRPr="00BF1DF6">
        <w:rPr>
          <w:b/>
          <w:snapToGrid w:val="0"/>
          <w:color w:val="auto"/>
        </w:rPr>
        <w:t xml:space="preserve">5 </w:t>
      </w:r>
      <w:r>
        <w:rPr>
          <w:b/>
          <w:snapToGrid w:val="0"/>
          <w:color w:val="auto"/>
        </w:rPr>
        <w:t>M</w:t>
      </w:r>
      <w:r w:rsidRPr="00BF1DF6">
        <w:rPr>
          <w:b/>
          <w:snapToGrid w:val="0"/>
          <w:color w:val="auto"/>
        </w:rPr>
        <w:t>etodologia de trabalho</w:t>
      </w:r>
      <w:r>
        <w:rPr>
          <w:b/>
          <w:snapToGrid w:val="0"/>
          <w:color w:val="auto"/>
        </w:rPr>
        <w:t>:</w:t>
      </w:r>
    </w:p>
    <w:p w14:paraId="6C63A230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napToGrid w:val="0"/>
          <w:color w:val="auto"/>
        </w:rPr>
      </w:pPr>
    </w:p>
    <w:p w14:paraId="4551EE31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napToGrid w:val="0"/>
          <w:color w:val="auto"/>
        </w:rPr>
      </w:pPr>
      <w:r w:rsidRPr="00BF1DF6">
        <w:rPr>
          <w:snapToGrid w:val="0"/>
          <w:color w:val="auto"/>
        </w:rPr>
        <w:t>Para o desenvolvimento do processo formativo dos alunos, as aulas desenrolar-se-ão a partir de leituras, de discussões visando à produção textual situada em diferentes contextos de comunicação e de circulação do discurso científico.</w:t>
      </w:r>
      <w:r w:rsidRPr="00BF1DF6">
        <w:t xml:space="preserve"> </w:t>
      </w:r>
      <w:r w:rsidRPr="00BF1DF6">
        <w:rPr>
          <w:snapToGrid w:val="0"/>
          <w:color w:val="auto"/>
        </w:rPr>
        <w:t xml:space="preserve"> Nas aulas, será dada ênfase à leitura orientada de textos acadêmico-científicos; à análise e à produção de artigos acadêmico</w:t>
      </w:r>
      <w:r>
        <w:rPr>
          <w:snapToGrid w:val="0"/>
          <w:color w:val="auto"/>
        </w:rPr>
        <w:t>s da área de engenharia, visando à redação do TCC.</w:t>
      </w:r>
      <w:r w:rsidRPr="00BF1DF6">
        <w:rPr>
          <w:snapToGrid w:val="0"/>
          <w:color w:val="auto"/>
        </w:rPr>
        <w:t xml:space="preserve"> Serão utilizados recursos como s</w:t>
      </w:r>
      <w:r>
        <w:rPr>
          <w:snapToGrid w:val="0"/>
          <w:color w:val="auto"/>
        </w:rPr>
        <w:t>eminários com</w:t>
      </w:r>
      <w:r w:rsidRPr="00BF1DF6">
        <w:rPr>
          <w:snapToGrid w:val="0"/>
          <w:color w:val="auto"/>
        </w:rPr>
        <w:t xml:space="preserve"> apresentação oral </w:t>
      </w:r>
      <w:r>
        <w:rPr>
          <w:snapToGrid w:val="0"/>
          <w:color w:val="auto"/>
        </w:rPr>
        <w:t>e escrita de produção textual acadêmica</w:t>
      </w:r>
      <w:r w:rsidRPr="00BF1DF6">
        <w:rPr>
          <w:snapToGrid w:val="0"/>
          <w:color w:val="auto"/>
        </w:rPr>
        <w:t>, aulas expositivas e dialogadas; trabalhos individuais e em grupos.</w:t>
      </w:r>
    </w:p>
    <w:p w14:paraId="732BB739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14:paraId="6F20F559" w14:textId="77777777" w:rsidR="00E6777E" w:rsidRPr="00BF1DF6" w:rsidRDefault="00E6777E" w:rsidP="00E6777E">
      <w:pPr>
        <w:spacing w:before="120" w:line="160" w:lineRule="atLeast"/>
        <w:jc w:val="left"/>
        <w:rPr>
          <w:color w:val="auto"/>
          <w:lang w:eastAsia="en-US"/>
        </w:rPr>
      </w:pPr>
    </w:p>
    <w:p w14:paraId="5E714A0C" w14:textId="77777777" w:rsidR="00E6777E" w:rsidRPr="00BF1DF6" w:rsidRDefault="00E6777E" w:rsidP="00E6777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outlineLvl w:val="0"/>
        <w:rPr>
          <w:b/>
          <w:snapToGrid w:val="0"/>
          <w:color w:val="auto"/>
        </w:rPr>
      </w:pPr>
      <w:r w:rsidRPr="00BF1DF6">
        <w:rPr>
          <w:b/>
          <w:snapToGrid w:val="0"/>
          <w:color w:val="auto"/>
        </w:rPr>
        <w:t xml:space="preserve">6 </w:t>
      </w:r>
      <w:r>
        <w:rPr>
          <w:b/>
          <w:snapToGrid w:val="0"/>
          <w:color w:val="auto"/>
        </w:rPr>
        <w:t>A</w:t>
      </w:r>
      <w:r w:rsidRPr="00BF1DF6">
        <w:rPr>
          <w:b/>
          <w:snapToGrid w:val="0"/>
          <w:color w:val="auto"/>
        </w:rPr>
        <w:t>valiação</w:t>
      </w:r>
      <w:r>
        <w:rPr>
          <w:b/>
          <w:snapToGrid w:val="0"/>
          <w:color w:val="auto"/>
        </w:rPr>
        <w:t>:</w:t>
      </w:r>
    </w:p>
    <w:p w14:paraId="3B328BCC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14:paraId="1D29D7FE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firstLine="708"/>
        <w:rPr>
          <w:snapToGrid w:val="0"/>
          <w:color w:val="auto"/>
        </w:rPr>
      </w:pPr>
      <w:r w:rsidRPr="00BF1DF6">
        <w:rPr>
          <w:snapToGrid w:val="0"/>
          <w:color w:val="auto"/>
        </w:rPr>
        <w:t>A avaliação será composta por diferentes instrumentos que tenham como objetivo aprimorar as condições de leitura, de compreensão e de produção textual de caráter científico.</w:t>
      </w:r>
      <w:r w:rsidRPr="00BF1DF6">
        <w:t xml:space="preserve"> O processo de avaliação será </w:t>
      </w:r>
      <w:r w:rsidRPr="00BF1DF6">
        <w:rPr>
          <w:snapToGrid w:val="0"/>
          <w:color w:val="auto"/>
        </w:rPr>
        <w:t>continuado e processual, através de produções textuais (resumo, resenha, revisão bibli</w:t>
      </w:r>
      <w:r>
        <w:rPr>
          <w:snapToGrid w:val="0"/>
          <w:color w:val="auto"/>
        </w:rPr>
        <w:t>ográfica para redação do TCC</w:t>
      </w:r>
      <w:r w:rsidRPr="00BF1DF6">
        <w:rPr>
          <w:snapToGrid w:val="0"/>
          <w:color w:val="auto"/>
        </w:rPr>
        <w:t>); da mobilização de recursos linguísticos pertinentes à redação de textos acadêm</w:t>
      </w:r>
      <w:r>
        <w:rPr>
          <w:snapToGrid w:val="0"/>
          <w:color w:val="auto"/>
        </w:rPr>
        <w:t xml:space="preserve">ico-científicos, da </w:t>
      </w:r>
      <w:r w:rsidRPr="00BF1DF6">
        <w:rPr>
          <w:snapToGrid w:val="0"/>
          <w:color w:val="auto"/>
        </w:rPr>
        <w:t>redação de p</w:t>
      </w:r>
      <w:r>
        <w:rPr>
          <w:snapToGrid w:val="0"/>
          <w:color w:val="auto"/>
        </w:rPr>
        <w:t>rojetos de pesquisa.</w:t>
      </w:r>
    </w:p>
    <w:p w14:paraId="694FFEAB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</w:p>
    <w:p w14:paraId="3CE9C654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* O aluno terá direito a recuperar </w:t>
      </w:r>
      <w:r w:rsidRPr="00BF1DF6">
        <w:rPr>
          <w:b/>
          <w:color w:val="auto"/>
          <w:u w:val="single"/>
        </w:rPr>
        <w:t>uma</w:t>
      </w:r>
      <w:r w:rsidRPr="00BF1DF6">
        <w:rPr>
          <w:color w:val="auto"/>
        </w:rPr>
        <w:t xml:space="preserve"> prova, </w:t>
      </w:r>
      <w:r w:rsidRPr="00BF1DF6">
        <w:rPr>
          <w:b/>
          <w:color w:val="auto"/>
          <w:u w:val="single"/>
        </w:rPr>
        <w:t>não realizada</w:t>
      </w:r>
      <w:r w:rsidRPr="00BF1DF6">
        <w:rPr>
          <w:color w:val="auto"/>
        </w:rPr>
        <w:t xml:space="preserve">, na última </w:t>
      </w:r>
      <w:r w:rsidRPr="00BF1DF6">
        <w:rPr>
          <w:b/>
          <w:color w:val="auto"/>
          <w:u w:val="single"/>
        </w:rPr>
        <w:t>semana de aula</w:t>
      </w:r>
      <w:r w:rsidRPr="00BF1DF6">
        <w:rPr>
          <w:color w:val="auto"/>
        </w:rPr>
        <w:t xml:space="preserve"> do semestre vigente com </w:t>
      </w:r>
      <w:r w:rsidRPr="00BF1DF6">
        <w:rPr>
          <w:b/>
          <w:color w:val="auto"/>
          <w:u w:val="single"/>
        </w:rPr>
        <w:t>conteúdo cumulativo</w:t>
      </w:r>
      <w:r w:rsidRPr="00BF1DF6">
        <w:rPr>
          <w:color w:val="auto"/>
        </w:rPr>
        <w:t xml:space="preserve"> e peso </w:t>
      </w:r>
      <w:r w:rsidRPr="00BF1DF6">
        <w:rPr>
          <w:b/>
          <w:color w:val="auto"/>
          <w:u w:val="single"/>
        </w:rPr>
        <w:t>correspondente</w:t>
      </w:r>
      <w:r w:rsidRPr="00BF1DF6">
        <w:rPr>
          <w:color w:val="auto"/>
        </w:rPr>
        <w:t xml:space="preserve"> a avaliação perdida pelo aluno.</w:t>
      </w:r>
    </w:p>
    <w:p w14:paraId="6F6A670B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b/>
          <w:color w:val="auto"/>
          <w:u w:val="single"/>
        </w:rPr>
        <w:t>Observação:</w:t>
      </w:r>
      <w:r w:rsidRPr="00BF1DF6">
        <w:rPr>
          <w:color w:val="auto"/>
        </w:rPr>
        <w:t xml:space="preserve"> Demais ausências deverão ser justificadas na CORAC no </w:t>
      </w:r>
      <w:r w:rsidRPr="00BF1DF6">
        <w:rPr>
          <w:b/>
          <w:color w:val="auto"/>
          <w:u w:val="single"/>
        </w:rPr>
        <w:t xml:space="preserve">prazo de até 02 (dois) dias úteis após a data de término da ausência. </w:t>
      </w:r>
      <w:r w:rsidRPr="00BF1DF6">
        <w:rPr>
          <w:color w:val="auto"/>
        </w:rPr>
        <w:t xml:space="preserve"> Pedidos posteriores a este prazo não serão considerados.</w:t>
      </w:r>
    </w:p>
    <w:p w14:paraId="60000BBA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b/>
          <w:i/>
          <w:color w:val="auto"/>
        </w:rPr>
      </w:pPr>
      <w:r w:rsidRPr="00BF1DF6">
        <w:rPr>
          <w:b/>
          <w:i/>
          <w:color w:val="auto"/>
        </w:rPr>
        <w:t>Legislação – Justificativa da Falta</w:t>
      </w:r>
    </w:p>
    <w:p w14:paraId="7CCECCC9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Decreto-Lei 715-69</w:t>
      </w:r>
      <w:r w:rsidRPr="00BF1DF6">
        <w:rPr>
          <w:color w:val="auto"/>
        </w:rPr>
        <w:t xml:space="preserve"> - relativo à prestação do Serviço Militar (Exército, Marinha e Aeronáutica).</w:t>
      </w:r>
    </w:p>
    <w:p w14:paraId="249342A4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9.615/98</w:t>
      </w:r>
      <w:r w:rsidRPr="00BF1DF6">
        <w:rPr>
          <w:color w:val="auto"/>
        </w:rPr>
        <w:t xml:space="preserve"> - participação do aluno em competições esportivas institucionais de cunho oficial representando o País.</w:t>
      </w:r>
    </w:p>
    <w:p w14:paraId="40705EBA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5.869/79</w:t>
      </w:r>
      <w:r w:rsidRPr="00BF1DF6">
        <w:rPr>
          <w:color w:val="auto"/>
        </w:rPr>
        <w:t xml:space="preserve"> - convocação para audiência judicial.</w:t>
      </w:r>
    </w:p>
    <w:p w14:paraId="31EED48C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b/>
          <w:i/>
          <w:color w:val="auto"/>
        </w:rPr>
      </w:pPr>
      <w:r w:rsidRPr="00BF1DF6">
        <w:rPr>
          <w:b/>
          <w:i/>
          <w:color w:val="auto"/>
        </w:rPr>
        <w:t>Legislação – Ausência Autorizada (Exercícios Domiciliares)</w:t>
      </w:r>
    </w:p>
    <w:p w14:paraId="325CC392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Decreto-Lei 1,044/69</w:t>
      </w:r>
      <w:r w:rsidRPr="00BF1DF6">
        <w:rPr>
          <w:color w:val="auto"/>
        </w:rPr>
        <w:t xml:space="preserve"> - dispõe sobre tratamento excepcional para os alunos portadores de afecções que indica.</w:t>
      </w:r>
    </w:p>
    <w:p w14:paraId="2BC7812C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6.202/75</w:t>
      </w:r>
      <w:r w:rsidRPr="00BF1DF6">
        <w:rPr>
          <w:color w:val="auto"/>
        </w:rPr>
        <w:t xml:space="preserve"> - amparo a gestação, parto ou puerpério.</w:t>
      </w:r>
    </w:p>
    <w:p w14:paraId="1FB33341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Decreto-Lei 57.654/66</w:t>
      </w:r>
      <w:r w:rsidRPr="00BF1DF6">
        <w:rPr>
          <w:color w:val="auto"/>
        </w:rPr>
        <w:t xml:space="preserve"> - lei do Serviço Militar (período longo de afastamento).</w:t>
      </w:r>
    </w:p>
    <w:p w14:paraId="38C1F5EB" w14:textId="77777777" w:rsidR="00E6777E" w:rsidRPr="00BF1DF6" w:rsidRDefault="00E6777E" w:rsidP="00E67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color w:val="auto"/>
        </w:rPr>
      </w:pPr>
      <w:r w:rsidRPr="00BF1DF6">
        <w:rPr>
          <w:color w:val="auto"/>
        </w:rPr>
        <w:t xml:space="preserve">- </w:t>
      </w:r>
      <w:r w:rsidRPr="00BF1DF6">
        <w:rPr>
          <w:i/>
          <w:color w:val="auto"/>
        </w:rPr>
        <w:t>Lei 10.412</w:t>
      </w:r>
      <w:r w:rsidRPr="00BF1DF6">
        <w:rPr>
          <w:color w:val="auto"/>
        </w:rPr>
        <w:t xml:space="preserve"> - às mães adotivas em licença-maternidade.</w:t>
      </w:r>
    </w:p>
    <w:p w14:paraId="0403FFC8" w14:textId="77777777" w:rsidR="00E6777E" w:rsidRPr="00BF1DF6" w:rsidRDefault="00E6777E" w:rsidP="00E6777E">
      <w:pPr>
        <w:spacing w:line="240" w:lineRule="auto"/>
        <w:jc w:val="left"/>
        <w:rPr>
          <w:color w:val="auto"/>
        </w:rPr>
      </w:pPr>
    </w:p>
    <w:p w14:paraId="2878531B" w14:textId="77777777" w:rsidR="00E6777E" w:rsidRPr="00BF1DF6" w:rsidRDefault="00E6777E" w:rsidP="00E6777E">
      <w:pPr>
        <w:spacing w:line="160" w:lineRule="atLeast"/>
        <w:jc w:val="left"/>
        <w:rPr>
          <w:color w:val="auto"/>
        </w:rPr>
      </w:pPr>
    </w:p>
    <w:tbl>
      <w:tblPr>
        <w:tblW w:w="964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E6777E" w:rsidRPr="00BF1DF6" w14:paraId="1724E965" w14:textId="77777777" w:rsidTr="004F082B">
        <w:trPr>
          <w:trHeight w:val="1832"/>
        </w:trPr>
        <w:tc>
          <w:tcPr>
            <w:tcW w:w="9642" w:type="dxa"/>
          </w:tcPr>
          <w:p w14:paraId="2B18F62C" w14:textId="77777777" w:rsidR="00E6777E" w:rsidRDefault="00E6777E" w:rsidP="004F082B">
            <w:pPr>
              <w:spacing w:line="240" w:lineRule="auto"/>
              <w:ind w:left="88"/>
              <w:rPr>
                <w:b/>
                <w:caps/>
                <w:snapToGrid w:val="0"/>
                <w:color w:val="auto"/>
              </w:rPr>
            </w:pPr>
            <w:r w:rsidRPr="00BF1DF6">
              <w:rPr>
                <w:b/>
                <w:caps/>
                <w:snapToGrid w:val="0"/>
                <w:color w:val="auto"/>
              </w:rPr>
              <w:t>7</w:t>
            </w:r>
            <w:r>
              <w:rPr>
                <w:b/>
                <w:caps/>
                <w:snapToGrid w:val="0"/>
                <w:color w:val="auto"/>
              </w:rPr>
              <w:t>.</w:t>
            </w:r>
            <w:r w:rsidRPr="00BF1DF6">
              <w:rPr>
                <w:b/>
                <w:caps/>
                <w:snapToGrid w:val="0"/>
                <w:color w:val="auto"/>
              </w:rPr>
              <w:t xml:space="preserve"> </w:t>
            </w:r>
            <w:r>
              <w:rPr>
                <w:b/>
                <w:snapToGrid w:val="0"/>
                <w:color w:val="auto"/>
              </w:rPr>
              <w:t>B</w:t>
            </w:r>
            <w:r w:rsidRPr="00BF1DF6">
              <w:rPr>
                <w:b/>
                <w:snapToGrid w:val="0"/>
                <w:color w:val="auto"/>
              </w:rPr>
              <w:t>ibliografia básica</w:t>
            </w:r>
            <w:r>
              <w:rPr>
                <w:b/>
                <w:caps/>
                <w:snapToGrid w:val="0"/>
                <w:color w:val="auto"/>
              </w:rPr>
              <w:t xml:space="preserve">: </w:t>
            </w:r>
          </w:p>
          <w:p w14:paraId="77A8B4C5" w14:textId="77777777" w:rsidR="00E6777E" w:rsidRPr="005A5513" w:rsidRDefault="00E6777E" w:rsidP="004F082B">
            <w:pPr>
              <w:spacing w:line="240" w:lineRule="auto"/>
            </w:pPr>
            <w:r w:rsidRPr="005A5513">
              <w:t xml:space="preserve">GUIMARÃES, E. </w:t>
            </w:r>
            <w:r>
              <w:rPr>
                <w:b/>
              </w:rPr>
              <w:t>Produção e Circulação do C</w:t>
            </w:r>
            <w:r w:rsidRPr="005A5513">
              <w:rPr>
                <w:b/>
              </w:rPr>
              <w:t>onhecimento</w:t>
            </w:r>
            <w:r w:rsidRPr="005A5513">
              <w:t xml:space="preserve">. Campinas: Pontes, 2003. </w:t>
            </w:r>
          </w:p>
          <w:p w14:paraId="1E2BF203" w14:textId="77777777" w:rsidR="00E6777E" w:rsidRPr="005A5513" w:rsidRDefault="00E6777E" w:rsidP="004F082B">
            <w:pPr>
              <w:spacing w:line="240" w:lineRule="auto"/>
            </w:pPr>
            <w:r w:rsidRPr="005A5513">
              <w:t xml:space="preserve">LAKATOS, E. M.; MARCONI, M. A. </w:t>
            </w:r>
            <w:r>
              <w:rPr>
                <w:b/>
              </w:rPr>
              <w:t>Fundamentos da Metodologia C</w:t>
            </w:r>
            <w:r w:rsidRPr="005A5513">
              <w:rPr>
                <w:b/>
              </w:rPr>
              <w:t>ientífica</w:t>
            </w:r>
            <w:r w:rsidRPr="005A5513">
              <w:t>. 5. ed. São Paulo: Atlas, 2003.</w:t>
            </w:r>
          </w:p>
          <w:p w14:paraId="16F02E17" w14:textId="77777777" w:rsidR="00E6777E" w:rsidRPr="005A5513" w:rsidRDefault="00E6777E" w:rsidP="004F082B">
            <w:pPr>
              <w:spacing w:line="240" w:lineRule="auto"/>
            </w:pPr>
            <w:r w:rsidRPr="005A5513">
              <w:t xml:space="preserve">MOTTA-ROTH, Désirée (org.). </w:t>
            </w:r>
            <w:r>
              <w:rPr>
                <w:b/>
              </w:rPr>
              <w:t>Redação Acadêmica: Princípios B</w:t>
            </w:r>
            <w:r w:rsidRPr="005A5513">
              <w:rPr>
                <w:b/>
              </w:rPr>
              <w:t>ásicos</w:t>
            </w:r>
            <w:r w:rsidRPr="005A5513">
              <w:rPr>
                <w:i/>
              </w:rPr>
              <w:t>.</w:t>
            </w:r>
            <w:r w:rsidRPr="005A5513">
              <w:t xml:space="preserve"> Santa Maria: Universidade Federal de Santa Maria, Imprensa Universitária, 2001.</w:t>
            </w:r>
          </w:p>
        </w:tc>
      </w:tr>
    </w:tbl>
    <w:p w14:paraId="7E1A94A4" w14:textId="77777777" w:rsidR="00E6777E" w:rsidRDefault="00E6777E" w:rsidP="00E6777E">
      <w:pPr>
        <w:rPr>
          <w:b/>
          <w:caps/>
          <w:snapToGrid w:val="0"/>
          <w:color w:val="auto"/>
        </w:rPr>
      </w:pPr>
      <w:r>
        <w:rPr>
          <w:b/>
          <w:caps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2FBA2" wp14:editId="7ACC3264">
                <wp:simplePos x="0" y="0"/>
                <wp:positionH relativeFrom="column">
                  <wp:posOffset>-51435</wp:posOffset>
                </wp:positionH>
                <wp:positionV relativeFrom="paragraph">
                  <wp:posOffset>113665</wp:posOffset>
                </wp:positionV>
                <wp:extent cx="6156960" cy="2600325"/>
                <wp:effectExtent l="0" t="0" r="15240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72A5" w14:textId="77777777" w:rsidR="00E6777E" w:rsidRDefault="00E6777E" w:rsidP="00E6777E">
                            <w:r>
                              <w:t xml:space="preserve">8. </w:t>
                            </w:r>
                            <w:r w:rsidRPr="00313BD8">
                              <w:rPr>
                                <w:b/>
                              </w:rPr>
                              <w:t>Bibliografia complementar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4A6F0DD1" w14:textId="77777777" w:rsidR="00E6777E" w:rsidRDefault="00E6777E" w:rsidP="00E6777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14157C">
                              <w:t xml:space="preserve">ABNT - </w:t>
                            </w:r>
                            <w:r w:rsidRPr="0014157C">
                              <w:rPr>
                                <w:b/>
                              </w:rPr>
                              <w:t>Associação Brasileira de Normas Técnicas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171D7A8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BECHARA, E. </w:t>
                            </w:r>
                            <w:r w:rsidRPr="0014157C">
                              <w:rPr>
                                <w:b/>
                              </w:rPr>
                              <w:t>Moderna Gramática Portuguesa</w:t>
                            </w:r>
                            <w:r w:rsidRPr="0014157C">
                              <w:t xml:space="preserve">. 37ª Ed. São Paulo: Nacional, 2006. BRANDÃO, H.N. (Coord.) </w:t>
                            </w:r>
                            <w:r>
                              <w:rPr>
                                <w:b/>
                              </w:rPr>
                              <w:t>Gêneros do Discurso na E</w:t>
                            </w:r>
                            <w:r w:rsidRPr="0014157C">
                              <w:rPr>
                                <w:b/>
                              </w:rPr>
                              <w:t>scola</w:t>
                            </w:r>
                            <w:r w:rsidRPr="0014157C">
                              <w:t>. São Paulo: Cortez, 2000.</w:t>
                            </w:r>
                          </w:p>
                          <w:p w14:paraId="276AFB82" w14:textId="77777777" w:rsidR="00E6777E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CONDEMARIN, Mabel; MEDINA, Alejandra. </w:t>
                            </w:r>
                            <w:r>
                              <w:rPr>
                                <w:b/>
                              </w:rPr>
                              <w:t>Avaliação Autêntica. Um Meio de Melhorar as Competências em Linguagem e C</w:t>
                            </w:r>
                            <w:r w:rsidRPr="0014157C">
                              <w:rPr>
                                <w:b/>
                              </w:rPr>
                              <w:t>omunicação</w:t>
                            </w:r>
                            <w:r w:rsidRPr="0014157C">
                              <w:t>. Porto Alegre: Artemed, 2005.</w:t>
                            </w:r>
                          </w:p>
                          <w:p w14:paraId="4E3F7BE6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>FARACO, Carlos &amp; TEZZA, Cristóvão</w:t>
                            </w:r>
                            <w:r w:rsidRPr="00300E56">
                              <w:rPr>
                                <w:b/>
                              </w:rPr>
                              <w:t xml:space="preserve">. </w:t>
                            </w:r>
                            <w:r w:rsidRPr="00300E56">
                              <w:rPr>
                                <w:b/>
                                <w:i/>
                              </w:rPr>
                              <w:t>Prática de Texto</w:t>
                            </w:r>
                            <w:r w:rsidRPr="0014157C">
                              <w:rPr>
                                <w:i/>
                              </w:rPr>
                              <w:t xml:space="preserve">: </w:t>
                            </w:r>
                            <w:r w:rsidRPr="0014157C">
                              <w:rPr>
                                <w:b/>
                              </w:rPr>
                              <w:t>Língua Portuguesa para Estudantes Universitários</w:t>
                            </w:r>
                            <w:r w:rsidRPr="0014157C">
                              <w:t>. Petrópolis (RJ): Vozes. 2004.</w:t>
                            </w:r>
                          </w:p>
                          <w:p w14:paraId="7480FFF1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FAVERO, L.L. </w:t>
                            </w:r>
                            <w:r w:rsidRPr="0014157C">
                              <w:rPr>
                                <w:b/>
                              </w:rPr>
                              <w:t>Coesão e coerência textuais</w:t>
                            </w:r>
                            <w:r w:rsidRPr="0014157C">
                              <w:t>, 9ª edição. São Paulo: Ática, 2002.</w:t>
                            </w:r>
                          </w:p>
                          <w:p w14:paraId="13E7B524" w14:textId="77777777" w:rsidR="00E6777E" w:rsidRDefault="00E6777E" w:rsidP="00E6777E">
                            <w:pPr>
                              <w:spacing w:line="240" w:lineRule="auto"/>
                            </w:pPr>
                            <w:r>
                              <w:t xml:space="preserve"> FIORIN, José Luiz;</w:t>
                            </w:r>
                            <w:r w:rsidRPr="0014157C">
                              <w:t xml:space="preserve"> SAVIOLI, Francisco Platão. </w:t>
                            </w:r>
                            <w:r w:rsidRPr="0014157C">
                              <w:rPr>
                                <w:b/>
                              </w:rPr>
                              <w:t>Para Entender o Texto: Leitura e Redação</w:t>
                            </w:r>
                            <w:r w:rsidRPr="0014157C">
                              <w:t>. 7ª ed, S</w:t>
                            </w:r>
                            <w:r>
                              <w:t xml:space="preserve">ão </w:t>
                            </w:r>
                            <w:r w:rsidRPr="0014157C">
                              <w:t>P</w:t>
                            </w:r>
                            <w:r>
                              <w:t>aulo</w:t>
                            </w:r>
                            <w:r w:rsidRPr="0014157C">
                              <w:t>: Moderna, 1999.</w:t>
                            </w:r>
                          </w:p>
                          <w:p w14:paraId="3B1CF1D5" w14:textId="77777777" w:rsidR="00E6777E" w:rsidRDefault="00E6777E" w:rsidP="00E6777E">
                            <w:r w:rsidRPr="0014157C">
                              <w:t xml:space="preserve">GERALDI, J.W. (ORG.). </w:t>
                            </w:r>
                            <w:r>
                              <w:rPr>
                                <w:b/>
                              </w:rPr>
                              <w:t>O texto na Sala de A</w:t>
                            </w:r>
                            <w:r w:rsidRPr="0014157C">
                              <w:rPr>
                                <w:b/>
                              </w:rPr>
                              <w:t>ula</w:t>
                            </w:r>
                            <w:r w:rsidRPr="0014157C">
                              <w:t xml:space="preserve">. 2.ed. São Paulo: Ática, 1999. </w:t>
                            </w:r>
                          </w:p>
                          <w:p w14:paraId="6076445B" w14:textId="77777777" w:rsidR="00E6777E" w:rsidRDefault="00E6777E" w:rsidP="00E6777E"/>
                          <w:p w14:paraId="342937F1" w14:textId="77777777" w:rsidR="00E6777E" w:rsidRDefault="00E6777E" w:rsidP="00E6777E"/>
                          <w:p w14:paraId="2C53ED12" w14:textId="77777777" w:rsidR="00E6777E" w:rsidRDefault="00E6777E" w:rsidP="00E6777E"/>
                          <w:p w14:paraId="2ABAA12F" w14:textId="77777777" w:rsidR="00E6777E" w:rsidRDefault="00E6777E" w:rsidP="00E6777E"/>
                          <w:p w14:paraId="54C65327" w14:textId="77777777" w:rsidR="00E6777E" w:rsidRDefault="00E6777E" w:rsidP="00E6777E"/>
                          <w:p w14:paraId="5770D928" w14:textId="77777777" w:rsidR="00E6777E" w:rsidRDefault="00E6777E" w:rsidP="00E6777E"/>
                          <w:p w14:paraId="1F47B324" w14:textId="77777777" w:rsidR="00E6777E" w:rsidRDefault="00E6777E" w:rsidP="00E6777E"/>
                          <w:p w14:paraId="1CB03D3A" w14:textId="77777777" w:rsidR="00E6777E" w:rsidRDefault="00E6777E" w:rsidP="00E6777E"/>
                          <w:p w14:paraId="3029A90C" w14:textId="77777777" w:rsidR="00E6777E" w:rsidRPr="0014157C" w:rsidRDefault="00E6777E" w:rsidP="00E6777E">
                            <w:r w:rsidRPr="0014157C">
                              <w:t xml:space="preserve">GERALDI, J.W. (ORG.). </w:t>
                            </w:r>
                            <w:r>
                              <w:rPr>
                                <w:b/>
                              </w:rPr>
                              <w:t>O texto na Sala de A</w:t>
                            </w:r>
                            <w:r w:rsidRPr="0014157C">
                              <w:rPr>
                                <w:b/>
                              </w:rPr>
                              <w:t>ula</w:t>
                            </w:r>
                            <w:r w:rsidRPr="0014157C">
                              <w:t xml:space="preserve">. 2.ed. São Paulo: Ática, 1999. </w:t>
                            </w:r>
                          </w:p>
                          <w:p w14:paraId="4946F612" w14:textId="77777777" w:rsidR="00E6777E" w:rsidRPr="0014157C" w:rsidRDefault="00E6777E" w:rsidP="00E6777E">
                            <w:r>
                              <w:rPr>
                                <w:b/>
                              </w:rPr>
                              <w:t>L</w:t>
                            </w:r>
                            <w:r w:rsidRPr="0014157C">
                              <w:rPr>
                                <w:b/>
                              </w:rPr>
                              <w:t>inguagem</w:t>
                            </w:r>
                            <w:r w:rsidRPr="0014157C">
                              <w:t>. Campinas: Pontes, 1995.</w:t>
                            </w:r>
                          </w:p>
                          <w:p w14:paraId="425AD9AB" w14:textId="77777777" w:rsidR="00E6777E" w:rsidRPr="0014157C" w:rsidRDefault="00E6777E" w:rsidP="00E6777E">
                            <w:pPr>
                              <w:jc w:val="left"/>
                            </w:pPr>
                          </w:p>
                          <w:p w14:paraId="325D59C0" w14:textId="77777777" w:rsidR="00E6777E" w:rsidRPr="0014157C" w:rsidRDefault="00E6777E" w:rsidP="00E6777E"/>
                          <w:p w14:paraId="4248F26B" w14:textId="77777777" w:rsidR="00E6777E" w:rsidRDefault="00E6777E" w:rsidP="00E6777E">
                            <w:pPr>
                              <w:rPr>
                                <w:b/>
                              </w:rPr>
                            </w:pPr>
                          </w:p>
                          <w:p w14:paraId="0388BA48" w14:textId="77777777" w:rsidR="00E6777E" w:rsidRDefault="00E6777E" w:rsidP="00E6777E">
                            <w:pPr>
                              <w:rPr>
                                <w:b/>
                              </w:rPr>
                            </w:pPr>
                          </w:p>
                          <w:p w14:paraId="2F5F139B" w14:textId="77777777" w:rsidR="00E6777E" w:rsidRDefault="00E6777E" w:rsidP="00E6777E">
                            <w:pPr>
                              <w:rPr>
                                <w:b/>
                              </w:rPr>
                            </w:pPr>
                          </w:p>
                          <w:p w14:paraId="6D7FE4AB" w14:textId="77777777" w:rsidR="00E6777E" w:rsidRDefault="00E6777E" w:rsidP="00E6777E">
                            <w:pPr>
                              <w:rPr>
                                <w:b/>
                              </w:rPr>
                            </w:pPr>
                          </w:p>
                          <w:p w14:paraId="5E745946" w14:textId="77777777" w:rsidR="00E6777E" w:rsidRDefault="00E6777E" w:rsidP="00E6777E">
                            <w:pPr>
                              <w:rPr>
                                <w:b/>
                              </w:rPr>
                            </w:pPr>
                          </w:p>
                          <w:p w14:paraId="3091B4A9" w14:textId="77777777" w:rsidR="00E6777E" w:rsidRDefault="00E6777E" w:rsidP="00E6777E">
                            <w:pPr>
                              <w:rPr>
                                <w:b/>
                              </w:rPr>
                            </w:pPr>
                          </w:p>
                          <w:p w14:paraId="60CC9641" w14:textId="77777777" w:rsidR="00E6777E" w:rsidRPr="0014157C" w:rsidRDefault="00E6777E" w:rsidP="00E6777E"/>
                          <w:p w14:paraId="23AD13CE" w14:textId="77777777" w:rsidR="00E6777E" w:rsidRDefault="00E6777E" w:rsidP="00E67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2FBA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4.05pt;margin-top:8.95pt;width:484.8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">
                <v:textbox>
                  <w:txbxContent>
                    <w:p w14:paraId="4BC472A5" w14:textId="77777777" w:rsidR="00E6777E" w:rsidRDefault="00E6777E" w:rsidP="00E6777E">
                      <w:r>
                        <w:t xml:space="preserve">8. </w:t>
                      </w:r>
                      <w:r w:rsidRPr="00313BD8">
                        <w:rPr>
                          <w:b/>
                        </w:rPr>
                        <w:t>Bibliografia complementar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4A6F0DD1" w14:textId="77777777" w:rsidR="00E6777E" w:rsidRDefault="00E6777E" w:rsidP="00E6777E">
                      <w:pPr>
                        <w:spacing w:line="240" w:lineRule="auto"/>
                        <w:rPr>
                          <w:b/>
                        </w:rPr>
                      </w:pPr>
                      <w:r w:rsidRPr="0014157C">
                        <w:t xml:space="preserve">ABNT - </w:t>
                      </w:r>
                      <w:r w:rsidRPr="0014157C">
                        <w:rPr>
                          <w:b/>
                        </w:rPr>
                        <w:t>Associação Brasileira de Normas Técnicas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171D7A8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BECHARA, E. </w:t>
                      </w:r>
                      <w:r w:rsidRPr="0014157C">
                        <w:rPr>
                          <w:b/>
                        </w:rPr>
                        <w:t>Moderna Gramática Portuguesa</w:t>
                      </w:r>
                      <w:r w:rsidRPr="0014157C">
                        <w:t xml:space="preserve">. 37ª Ed. São Paulo: Nacional, 2006. BRANDÃO, H.N. (Coord.) </w:t>
                      </w:r>
                      <w:r>
                        <w:rPr>
                          <w:b/>
                        </w:rPr>
                        <w:t>Gêneros do Discurso na E</w:t>
                      </w:r>
                      <w:r w:rsidRPr="0014157C">
                        <w:rPr>
                          <w:b/>
                        </w:rPr>
                        <w:t>scola</w:t>
                      </w:r>
                      <w:r w:rsidRPr="0014157C">
                        <w:t>. São Paulo: Cortez, 2000.</w:t>
                      </w:r>
                    </w:p>
                    <w:p w14:paraId="276AFB82" w14:textId="77777777" w:rsidR="00E6777E" w:rsidRDefault="00E6777E" w:rsidP="00E6777E">
                      <w:pPr>
                        <w:spacing w:line="240" w:lineRule="auto"/>
                      </w:pPr>
                      <w:r w:rsidRPr="0014157C">
                        <w:t xml:space="preserve">CONDEMARIN, Mabel; MEDINA, Alejandra. </w:t>
                      </w:r>
                      <w:r>
                        <w:rPr>
                          <w:b/>
                        </w:rPr>
                        <w:t>Avaliação Autêntica. Um Meio de Melhorar as Competências em Linguagem e C</w:t>
                      </w:r>
                      <w:r w:rsidRPr="0014157C">
                        <w:rPr>
                          <w:b/>
                        </w:rPr>
                        <w:t>omunicação</w:t>
                      </w:r>
                      <w:r w:rsidRPr="0014157C">
                        <w:t>. Porto Alegre: Artemed, 2005.</w:t>
                      </w:r>
                    </w:p>
                    <w:p w14:paraId="4E3F7BE6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>FARACO, Carlos &amp; TEZZA, Cristóvão</w:t>
                      </w:r>
                      <w:r w:rsidRPr="00300E56">
                        <w:rPr>
                          <w:b/>
                        </w:rPr>
                        <w:t xml:space="preserve">. </w:t>
                      </w:r>
                      <w:r w:rsidRPr="00300E56">
                        <w:rPr>
                          <w:b/>
                          <w:i/>
                        </w:rPr>
                        <w:t>Prática de Texto</w:t>
                      </w:r>
                      <w:r w:rsidRPr="0014157C">
                        <w:rPr>
                          <w:i/>
                        </w:rPr>
                        <w:t xml:space="preserve">: </w:t>
                      </w:r>
                      <w:r w:rsidRPr="0014157C">
                        <w:rPr>
                          <w:b/>
                        </w:rPr>
                        <w:t>Língua Portuguesa para Estudantes Universitários</w:t>
                      </w:r>
                      <w:r w:rsidRPr="0014157C">
                        <w:t>. Petrópolis (RJ): Vozes. 2004.</w:t>
                      </w:r>
                    </w:p>
                    <w:p w14:paraId="7480FFF1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FAVERO, L.L. </w:t>
                      </w:r>
                      <w:r w:rsidRPr="0014157C">
                        <w:rPr>
                          <w:b/>
                        </w:rPr>
                        <w:t>Coesão e coerência textuais</w:t>
                      </w:r>
                      <w:r w:rsidRPr="0014157C">
                        <w:t>, 9ª edição. São Paulo: Ática, 2002.</w:t>
                      </w:r>
                    </w:p>
                    <w:p w14:paraId="13E7B524" w14:textId="77777777" w:rsidR="00E6777E" w:rsidRDefault="00E6777E" w:rsidP="00E6777E">
                      <w:pPr>
                        <w:spacing w:line="240" w:lineRule="auto"/>
                      </w:pPr>
                      <w:r>
                        <w:t xml:space="preserve"> FIORIN, José Luiz;</w:t>
                      </w:r>
                      <w:r w:rsidRPr="0014157C">
                        <w:t xml:space="preserve"> SAVIOLI, Francisco Platão. </w:t>
                      </w:r>
                      <w:r w:rsidRPr="0014157C">
                        <w:rPr>
                          <w:b/>
                        </w:rPr>
                        <w:t>Para Entender o Texto: Leitura e Redação</w:t>
                      </w:r>
                      <w:r w:rsidRPr="0014157C">
                        <w:t>. 7ª ed, S</w:t>
                      </w:r>
                      <w:r>
                        <w:t xml:space="preserve">ão </w:t>
                      </w:r>
                      <w:r w:rsidRPr="0014157C">
                        <w:t>P</w:t>
                      </w:r>
                      <w:r>
                        <w:t>aulo</w:t>
                      </w:r>
                      <w:r w:rsidRPr="0014157C">
                        <w:t>: Moderna, 1999.</w:t>
                      </w:r>
                    </w:p>
                    <w:p w14:paraId="3B1CF1D5" w14:textId="77777777" w:rsidR="00E6777E" w:rsidRDefault="00E6777E" w:rsidP="00E6777E">
                      <w:r w:rsidRPr="0014157C">
                        <w:t xml:space="preserve">GERALDI, J.W. (ORG.). </w:t>
                      </w:r>
                      <w:r>
                        <w:rPr>
                          <w:b/>
                        </w:rPr>
                        <w:t>O texto na Sala de A</w:t>
                      </w:r>
                      <w:r w:rsidRPr="0014157C">
                        <w:rPr>
                          <w:b/>
                        </w:rPr>
                        <w:t>ula</w:t>
                      </w:r>
                      <w:r w:rsidRPr="0014157C">
                        <w:t xml:space="preserve">. 2.ed. São Paulo: Ática, 1999. </w:t>
                      </w:r>
                    </w:p>
                    <w:p w14:paraId="6076445B" w14:textId="77777777" w:rsidR="00E6777E" w:rsidRDefault="00E6777E" w:rsidP="00E6777E"/>
                    <w:p w14:paraId="342937F1" w14:textId="77777777" w:rsidR="00E6777E" w:rsidRDefault="00E6777E" w:rsidP="00E6777E"/>
                    <w:p w14:paraId="2C53ED12" w14:textId="77777777" w:rsidR="00E6777E" w:rsidRDefault="00E6777E" w:rsidP="00E6777E"/>
                    <w:p w14:paraId="2ABAA12F" w14:textId="77777777" w:rsidR="00E6777E" w:rsidRDefault="00E6777E" w:rsidP="00E6777E"/>
                    <w:p w14:paraId="54C65327" w14:textId="77777777" w:rsidR="00E6777E" w:rsidRDefault="00E6777E" w:rsidP="00E6777E"/>
                    <w:p w14:paraId="5770D928" w14:textId="77777777" w:rsidR="00E6777E" w:rsidRDefault="00E6777E" w:rsidP="00E6777E"/>
                    <w:p w14:paraId="1F47B324" w14:textId="77777777" w:rsidR="00E6777E" w:rsidRDefault="00E6777E" w:rsidP="00E6777E"/>
                    <w:p w14:paraId="1CB03D3A" w14:textId="77777777" w:rsidR="00E6777E" w:rsidRDefault="00E6777E" w:rsidP="00E6777E"/>
                    <w:p w14:paraId="3029A90C" w14:textId="77777777" w:rsidR="00E6777E" w:rsidRPr="0014157C" w:rsidRDefault="00E6777E" w:rsidP="00E6777E">
                      <w:r w:rsidRPr="0014157C">
                        <w:t xml:space="preserve">GERALDI, J.W. (ORG.). </w:t>
                      </w:r>
                      <w:r>
                        <w:rPr>
                          <w:b/>
                        </w:rPr>
                        <w:t>O texto na Sala de A</w:t>
                      </w:r>
                      <w:r w:rsidRPr="0014157C">
                        <w:rPr>
                          <w:b/>
                        </w:rPr>
                        <w:t>ula</w:t>
                      </w:r>
                      <w:r w:rsidRPr="0014157C">
                        <w:t xml:space="preserve">. 2.ed. São Paulo: Ática, 1999. </w:t>
                      </w:r>
                    </w:p>
                    <w:p w14:paraId="4946F612" w14:textId="77777777" w:rsidR="00E6777E" w:rsidRPr="0014157C" w:rsidRDefault="00E6777E" w:rsidP="00E6777E">
                      <w:r>
                        <w:rPr>
                          <w:b/>
                        </w:rPr>
                        <w:t>L</w:t>
                      </w:r>
                      <w:r w:rsidRPr="0014157C">
                        <w:rPr>
                          <w:b/>
                        </w:rPr>
                        <w:t>inguagem</w:t>
                      </w:r>
                      <w:r w:rsidRPr="0014157C">
                        <w:t>. Campinas: Pontes, 1995.</w:t>
                      </w:r>
                    </w:p>
                    <w:p w14:paraId="425AD9AB" w14:textId="77777777" w:rsidR="00E6777E" w:rsidRPr="0014157C" w:rsidRDefault="00E6777E" w:rsidP="00E6777E">
                      <w:pPr>
                        <w:jc w:val="left"/>
                      </w:pPr>
                    </w:p>
                    <w:p w14:paraId="325D59C0" w14:textId="77777777" w:rsidR="00E6777E" w:rsidRPr="0014157C" w:rsidRDefault="00E6777E" w:rsidP="00E6777E"/>
                    <w:p w14:paraId="4248F26B" w14:textId="77777777" w:rsidR="00E6777E" w:rsidRDefault="00E6777E" w:rsidP="00E6777E">
                      <w:pPr>
                        <w:rPr>
                          <w:b/>
                        </w:rPr>
                      </w:pPr>
                    </w:p>
                    <w:p w14:paraId="0388BA48" w14:textId="77777777" w:rsidR="00E6777E" w:rsidRDefault="00E6777E" w:rsidP="00E6777E">
                      <w:pPr>
                        <w:rPr>
                          <w:b/>
                        </w:rPr>
                      </w:pPr>
                    </w:p>
                    <w:p w14:paraId="2F5F139B" w14:textId="77777777" w:rsidR="00E6777E" w:rsidRDefault="00E6777E" w:rsidP="00E6777E">
                      <w:pPr>
                        <w:rPr>
                          <w:b/>
                        </w:rPr>
                      </w:pPr>
                    </w:p>
                    <w:p w14:paraId="6D7FE4AB" w14:textId="77777777" w:rsidR="00E6777E" w:rsidRDefault="00E6777E" w:rsidP="00E6777E">
                      <w:pPr>
                        <w:rPr>
                          <w:b/>
                        </w:rPr>
                      </w:pPr>
                    </w:p>
                    <w:p w14:paraId="5E745946" w14:textId="77777777" w:rsidR="00E6777E" w:rsidRDefault="00E6777E" w:rsidP="00E6777E">
                      <w:pPr>
                        <w:rPr>
                          <w:b/>
                        </w:rPr>
                      </w:pPr>
                    </w:p>
                    <w:p w14:paraId="3091B4A9" w14:textId="77777777" w:rsidR="00E6777E" w:rsidRDefault="00E6777E" w:rsidP="00E6777E">
                      <w:pPr>
                        <w:rPr>
                          <w:b/>
                        </w:rPr>
                      </w:pPr>
                    </w:p>
                    <w:p w14:paraId="60CC9641" w14:textId="77777777" w:rsidR="00E6777E" w:rsidRPr="0014157C" w:rsidRDefault="00E6777E" w:rsidP="00E6777E"/>
                    <w:p w14:paraId="23AD13CE" w14:textId="77777777" w:rsidR="00E6777E" w:rsidRDefault="00E6777E" w:rsidP="00E6777E"/>
                  </w:txbxContent>
                </v:textbox>
              </v:shape>
            </w:pict>
          </mc:Fallback>
        </mc:AlternateContent>
      </w:r>
    </w:p>
    <w:p w14:paraId="5CC54652" w14:textId="77777777" w:rsidR="00E6777E" w:rsidRDefault="00E6777E" w:rsidP="00E6777E"/>
    <w:p w14:paraId="1727A39D" w14:textId="77777777" w:rsidR="00E6777E" w:rsidRDefault="00E6777E" w:rsidP="00E6777E"/>
    <w:p w14:paraId="66BC801F" w14:textId="77777777" w:rsidR="00E6777E" w:rsidRDefault="00E6777E" w:rsidP="00E6777E"/>
    <w:p w14:paraId="688C070A" w14:textId="77777777" w:rsidR="00E6777E" w:rsidRDefault="00E6777E" w:rsidP="00E6777E"/>
    <w:p w14:paraId="5EF70C68" w14:textId="77777777" w:rsidR="00E6777E" w:rsidRDefault="00E6777E" w:rsidP="00E6777E"/>
    <w:p w14:paraId="46A3E2B3" w14:textId="77777777" w:rsidR="00E6777E" w:rsidRDefault="00E6777E" w:rsidP="00E6777E"/>
    <w:p w14:paraId="183CBC9B" w14:textId="77777777" w:rsidR="00E6777E" w:rsidRDefault="00E6777E" w:rsidP="00E6777E"/>
    <w:p w14:paraId="6D1C3609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6E51EC28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7DDA228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61D8B" wp14:editId="139810AD">
                <wp:simplePos x="0" y="0"/>
                <wp:positionH relativeFrom="column">
                  <wp:posOffset>-70485</wp:posOffset>
                </wp:positionH>
                <wp:positionV relativeFrom="paragraph">
                  <wp:posOffset>126365</wp:posOffset>
                </wp:positionV>
                <wp:extent cx="6248400" cy="3095625"/>
                <wp:effectExtent l="0" t="0" r="19050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FEF5B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GUIMARÃES, Eduardo. </w:t>
                            </w:r>
                            <w:r>
                              <w:rPr>
                                <w:b/>
                              </w:rPr>
                              <w:t>Os limites do Sentido: Um Estudo Histórico e Enunciativo da L</w:t>
                            </w:r>
                            <w:r w:rsidRPr="0014157C">
                              <w:rPr>
                                <w:b/>
                              </w:rPr>
                              <w:t>inguagem</w:t>
                            </w:r>
                            <w:r w:rsidRPr="0014157C">
                              <w:t>. Campinas: Pontes, 1995.</w:t>
                            </w:r>
                          </w:p>
                          <w:p w14:paraId="175E6268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KOCH, Ingedore G. </w:t>
                            </w:r>
                            <w:r w:rsidRPr="0014157C">
                              <w:rPr>
                                <w:i/>
                              </w:rPr>
                              <w:t>A</w:t>
                            </w:r>
                            <w:r w:rsidRPr="0014157C">
                              <w:t>.</w:t>
                            </w:r>
                            <w:r w:rsidRPr="0014157C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Interação pela L</w:t>
                            </w:r>
                            <w:r w:rsidRPr="0014157C">
                              <w:rPr>
                                <w:b/>
                              </w:rPr>
                              <w:t>inguagem</w:t>
                            </w:r>
                            <w:r w:rsidRPr="0014157C">
                              <w:t>. São Paulo: Contexto, 2003.</w:t>
                            </w:r>
                          </w:p>
                          <w:p w14:paraId="1AF1FC6F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KOCH, Ingedore G. </w:t>
                            </w:r>
                            <w:r>
                              <w:rPr>
                                <w:b/>
                              </w:rPr>
                              <w:t>Desvendando os Segredos do T</w:t>
                            </w:r>
                            <w:r w:rsidRPr="0014157C">
                              <w:rPr>
                                <w:b/>
                              </w:rPr>
                              <w:t>exto</w:t>
                            </w:r>
                            <w:r w:rsidRPr="0014157C">
                              <w:t xml:space="preserve">. 2. ed. São Paulo: Cortez, 2003. LAKATOS, Eva Maria &amp; MARCONI, Marina de Andrade. </w:t>
                            </w:r>
                            <w:r w:rsidRPr="0014157C">
                              <w:rPr>
                                <w:b/>
                              </w:rPr>
                              <w:t>Fundamentos de Metodologia Científica</w:t>
                            </w:r>
                            <w:r w:rsidRPr="0014157C">
                              <w:t>. São Paulo: Atlas, 3ª ed, 1991.</w:t>
                            </w:r>
                          </w:p>
                          <w:p w14:paraId="506E0132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LEIGH, Andrew. </w:t>
                            </w:r>
                            <w:r w:rsidRPr="0014157C">
                              <w:rPr>
                                <w:b/>
                              </w:rPr>
                              <w:t>Como Fazer Propostas e Relatórios</w:t>
                            </w:r>
                            <w:r w:rsidRPr="0014157C">
                              <w:t>. São Paulo: Nobel, 2001.</w:t>
                            </w:r>
                          </w:p>
                          <w:p w14:paraId="2730B0F5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 PERELMAN, Chaïm e OLBRECHTS-TYTECA, Lucie. </w:t>
                            </w:r>
                            <w:r>
                              <w:rPr>
                                <w:b/>
                              </w:rPr>
                              <w:t>Tratado da Argumentação: A N</w:t>
                            </w:r>
                            <w:r w:rsidRPr="0014157C">
                              <w:rPr>
                                <w:b/>
                              </w:rPr>
                              <w:t>ova Retórica</w:t>
                            </w:r>
                            <w:r w:rsidRPr="0014157C">
                              <w:t xml:space="preserve">. Trad. Maria Ermantina Galvão G. Pereira. São Paulo: Martins Fontes, 1996. </w:t>
                            </w:r>
                          </w:p>
                          <w:p w14:paraId="12018006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TERZI, S. </w:t>
                            </w:r>
                            <w:r>
                              <w:rPr>
                                <w:b/>
                              </w:rPr>
                              <w:t>A Construção da L</w:t>
                            </w:r>
                            <w:r w:rsidRPr="0014157C">
                              <w:rPr>
                                <w:b/>
                              </w:rPr>
                              <w:t>eitura</w:t>
                            </w:r>
                            <w:r w:rsidRPr="0014157C">
                              <w:rPr>
                                <w:i/>
                              </w:rPr>
                              <w:t>.</w:t>
                            </w:r>
                            <w:r w:rsidRPr="0014157C">
                              <w:t xml:space="preserve"> Campinas, São Paulo: Pontes, 2001. </w:t>
                            </w:r>
                          </w:p>
                          <w:p w14:paraId="5E991190" w14:textId="77777777" w:rsidR="00E6777E" w:rsidRPr="0014157C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TOULMIN, Stephen. </w:t>
                            </w:r>
                            <w:r>
                              <w:rPr>
                                <w:b/>
                              </w:rPr>
                              <w:t>Os Usos do A</w:t>
                            </w:r>
                            <w:r w:rsidRPr="0014157C">
                              <w:rPr>
                                <w:b/>
                              </w:rPr>
                              <w:t>rgumento</w:t>
                            </w:r>
                            <w:r w:rsidRPr="0014157C">
                              <w:t>. Trad. Reinaldo Guarany. São Paulo: Martins Fontes, 2001.</w:t>
                            </w:r>
                          </w:p>
                          <w:p w14:paraId="3143A1AC" w14:textId="77777777" w:rsidR="00E6777E" w:rsidRPr="0014157C" w:rsidRDefault="00E6777E" w:rsidP="00E6777E">
                            <w:pPr>
                              <w:spacing w:line="240" w:lineRule="auto"/>
                              <w:jc w:val="left"/>
                            </w:pPr>
                            <w:r w:rsidRPr="0014157C">
                              <w:t>VAL, Maria da Graça Costa</w:t>
                            </w:r>
                            <w:r w:rsidRPr="0014157C">
                              <w:rPr>
                                <w:i/>
                              </w:rPr>
                              <w:t xml:space="preserve">. </w:t>
                            </w:r>
                            <w:r w:rsidRPr="0014157C">
                              <w:rPr>
                                <w:b/>
                              </w:rPr>
                              <w:t>Redação e Textualidade</w:t>
                            </w:r>
                            <w:r w:rsidRPr="0014157C">
                              <w:t>. 2ª Ed., São Paulo: Martins      Fontes, 1999.</w:t>
                            </w:r>
                          </w:p>
                          <w:p w14:paraId="0A9E0D98" w14:textId="77777777" w:rsidR="00E6777E" w:rsidRPr="00C14DC5" w:rsidRDefault="00E6777E" w:rsidP="00E6777E">
                            <w:pPr>
                              <w:spacing w:line="240" w:lineRule="auto"/>
                            </w:pPr>
                            <w:r w:rsidRPr="0014157C">
                              <w:t xml:space="preserve">VIANA, Antonio Carlos (Coord.). </w:t>
                            </w:r>
                            <w:r>
                              <w:rPr>
                                <w:b/>
                              </w:rPr>
                              <w:t>Roteiro de Redação: Lendo e A</w:t>
                            </w:r>
                            <w:r w:rsidRPr="0014157C">
                              <w:rPr>
                                <w:b/>
                              </w:rPr>
                              <w:t>rgumentando</w:t>
                            </w:r>
                            <w:r w:rsidRPr="0014157C">
                              <w:t xml:space="preserve">. São Paulo: Scipione, 1998. </w:t>
                            </w:r>
                          </w:p>
                          <w:p w14:paraId="6C7C25FB" w14:textId="77777777" w:rsidR="00E6777E" w:rsidRDefault="00E6777E" w:rsidP="00E67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1D8B" id="Caixa de Texto 1" o:spid="_x0000_s1027" type="#_x0000_t202" style="position:absolute;left:0;text-align:left;margin-left:-5.55pt;margin-top:9.95pt;width:492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">
                <v:textbox>
                  <w:txbxContent>
                    <w:p w14:paraId="6D0FEF5B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GUIMARÃES, Eduardo. </w:t>
                      </w:r>
                      <w:r>
                        <w:rPr>
                          <w:b/>
                        </w:rPr>
                        <w:t>Os limites do Sentido: Um Estudo Histórico e Enunciativo da L</w:t>
                      </w:r>
                      <w:r w:rsidRPr="0014157C">
                        <w:rPr>
                          <w:b/>
                        </w:rPr>
                        <w:t>inguagem</w:t>
                      </w:r>
                      <w:r w:rsidRPr="0014157C">
                        <w:t>. Campinas: Pontes, 1995.</w:t>
                      </w:r>
                    </w:p>
                    <w:p w14:paraId="175E6268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KOCH, Ingedore G. </w:t>
                      </w:r>
                      <w:r w:rsidRPr="0014157C">
                        <w:rPr>
                          <w:i/>
                        </w:rPr>
                        <w:t>A</w:t>
                      </w:r>
                      <w:r w:rsidRPr="0014157C">
                        <w:t>.</w:t>
                      </w:r>
                      <w:r w:rsidRPr="0014157C">
                        <w:rPr>
                          <w:i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Interação pela L</w:t>
                      </w:r>
                      <w:r w:rsidRPr="0014157C">
                        <w:rPr>
                          <w:b/>
                        </w:rPr>
                        <w:t>inguagem</w:t>
                      </w:r>
                      <w:r w:rsidRPr="0014157C">
                        <w:t>. São Paulo: Contexto, 2003.</w:t>
                      </w:r>
                    </w:p>
                    <w:p w14:paraId="1AF1FC6F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KOCH, Ingedore G. </w:t>
                      </w:r>
                      <w:r>
                        <w:rPr>
                          <w:b/>
                        </w:rPr>
                        <w:t>Desvendando os Segredos do T</w:t>
                      </w:r>
                      <w:r w:rsidRPr="0014157C">
                        <w:rPr>
                          <w:b/>
                        </w:rPr>
                        <w:t>exto</w:t>
                      </w:r>
                      <w:r w:rsidRPr="0014157C">
                        <w:t xml:space="preserve">. 2. ed. São Paulo: Cortez, 2003. LAKATOS, Eva Maria &amp; MARCONI, Marina de Andrade. </w:t>
                      </w:r>
                      <w:r w:rsidRPr="0014157C">
                        <w:rPr>
                          <w:b/>
                        </w:rPr>
                        <w:t>Fundamentos de Metodologia Científica</w:t>
                      </w:r>
                      <w:r w:rsidRPr="0014157C">
                        <w:t>. São Paulo: Atlas, 3ª ed, 1991.</w:t>
                      </w:r>
                    </w:p>
                    <w:p w14:paraId="506E0132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LEIGH, Andrew. </w:t>
                      </w:r>
                      <w:r w:rsidRPr="0014157C">
                        <w:rPr>
                          <w:b/>
                        </w:rPr>
                        <w:t>Como Fazer Propostas e Relatórios</w:t>
                      </w:r>
                      <w:r w:rsidRPr="0014157C">
                        <w:t>. São Paulo: Nobel, 2001.</w:t>
                      </w:r>
                    </w:p>
                    <w:p w14:paraId="2730B0F5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 PERELMAN, Chaïm e OLBRECHTS-TYTECA, Lucie. </w:t>
                      </w:r>
                      <w:r>
                        <w:rPr>
                          <w:b/>
                        </w:rPr>
                        <w:t>Tratado da Argumentação: A N</w:t>
                      </w:r>
                      <w:r w:rsidRPr="0014157C">
                        <w:rPr>
                          <w:b/>
                        </w:rPr>
                        <w:t>ova Retórica</w:t>
                      </w:r>
                      <w:r w:rsidRPr="0014157C">
                        <w:t xml:space="preserve">. Trad. Maria Ermantina Galvão G. Pereira. São Paulo: Martins Fontes, 1996. </w:t>
                      </w:r>
                    </w:p>
                    <w:p w14:paraId="12018006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TERZI, S. </w:t>
                      </w:r>
                      <w:r>
                        <w:rPr>
                          <w:b/>
                        </w:rPr>
                        <w:t>A Construção da L</w:t>
                      </w:r>
                      <w:r w:rsidRPr="0014157C">
                        <w:rPr>
                          <w:b/>
                        </w:rPr>
                        <w:t>eitura</w:t>
                      </w:r>
                      <w:r w:rsidRPr="0014157C">
                        <w:rPr>
                          <w:i/>
                        </w:rPr>
                        <w:t>.</w:t>
                      </w:r>
                      <w:r w:rsidRPr="0014157C">
                        <w:t xml:space="preserve"> Campinas, São Paulo: Pontes, 2001. </w:t>
                      </w:r>
                    </w:p>
                    <w:p w14:paraId="5E991190" w14:textId="77777777" w:rsidR="00E6777E" w:rsidRPr="0014157C" w:rsidRDefault="00E6777E" w:rsidP="00E6777E">
                      <w:pPr>
                        <w:spacing w:line="240" w:lineRule="auto"/>
                      </w:pPr>
                      <w:r w:rsidRPr="0014157C">
                        <w:t xml:space="preserve">TOULMIN, Stephen. </w:t>
                      </w:r>
                      <w:r>
                        <w:rPr>
                          <w:b/>
                        </w:rPr>
                        <w:t>Os Usos do A</w:t>
                      </w:r>
                      <w:r w:rsidRPr="0014157C">
                        <w:rPr>
                          <w:b/>
                        </w:rPr>
                        <w:t>rgumento</w:t>
                      </w:r>
                      <w:r w:rsidRPr="0014157C">
                        <w:t>. Trad. Reinaldo Guarany. São Paulo: Martins Fontes, 2001.</w:t>
                      </w:r>
                    </w:p>
                    <w:p w14:paraId="3143A1AC" w14:textId="77777777" w:rsidR="00E6777E" w:rsidRPr="0014157C" w:rsidRDefault="00E6777E" w:rsidP="00E6777E">
                      <w:pPr>
                        <w:spacing w:line="240" w:lineRule="auto"/>
                        <w:jc w:val="left"/>
                      </w:pPr>
                      <w:r w:rsidRPr="0014157C">
                        <w:t>VAL, Maria da Graça Costa</w:t>
                      </w:r>
                      <w:r w:rsidRPr="0014157C">
                        <w:rPr>
                          <w:i/>
                        </w:rPr>
                        <w:t xml:space="preserve">. </w:t>
                      </w:r>
                      <w:r w:rsidRPr="0014157C">
                        <w:rPr>
                          <w:b/>
                        </w:rPr>
                        <w:t>Redação e Textualidade</w:t>
                      </w:r>
                      <w:r w:rsidRPr="0014157C">
                        <w:t>. 2ª Ed., São Paulo: Martins      Fontes, 1999.</w:t>
                      </w:r>
                    </w:p>
                    <w:p w14:paraId="0A9E0D98" w14:textId="77777777" w:rsidR="00E6777E" w:rsidRPr="00C14DC5" w:rsidRDefault="00E6777E" w:rsidP="00E6777E">
                      <w:pPr>
                        <w:spacing w:line="240" w:lineRule="auto"/>
                      </w:pPr>
                      <w:r w:rsidRPr="0014157C">
                        <w:t xml:space="preserve">VIANA, Antonio Carlos (Coord.). </w:t>
                      </w:r>
                      <w:r>
                        <w:rPr>
                          <w:b/>
                        </w:rPr>
                        <w:t>Roteiro de Redação: Lendo e A</w:t>
                      </w:r>
                      <w:r w:rsidRPr="0014157C">
                        <w:rPr>
                          <w:b/>
                        </w:rPr>
                        <w:t>rgumentando</w:t>
                      </w:r>
                      <w:r w:rsidRPr="0014157C">
                        <w:t xml:space="preserve">. São Paulo: Scipione, 1998. </w:t>
                      </w:r>
                    </w:p>
                    <w:p w14:paraId="6C7C25FB" w14:textId="77777777" w:rsidR="00E6777E" w:rsidRDefault="00E6777E" w:rsidP="00E6777E"/>
                  </w:txbxContent>
                </v:textbox>
              </v:shape>
            </w:pict>
          </mc:Fallback>
        </mc:AlternateContent>
      </w:r>
    </w:p>
    <w:p w14:paraId="6CA2BA76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39D82A38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34D868CE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6D398518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2B3D6E3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847B554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20442D0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0884039A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4B8ADCD9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294749A0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2EE03BF8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6B695F73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447FAE1F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7147B21A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66887D4A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D3B64D0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0A974CBE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6967CBF2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4E07E239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F7E8059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30E8F6D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70A1322B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730E9933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21823DB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43243272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5EB0077E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221C62F0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360C55D3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124541D1" w14:textId="77777777" w:rsidR="00E6777E" w:rsidRDefault="00E6777E" w:rsidP="00E6777E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</w:rPr>
      </w:pPr>
    </w:p>
    <w:p w14:paraId="05FAB151" w14:textId="77777777" w:rsidR="00E6777E" w:rsidRPr="00BF1DF6" w:rsidRDefault="00E6777E" w:rsidP="00E6777E">
      <w:pPr>
        <w:keepNext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before="120" w:line="160" w:lineRule="atLeast"/>
        <w:jc w:val="left"/>
        <w:outlineLvl w:val="0"/>
        <w:rPr>
          <w:b/>
          <w:caps/>
          <w:snapToGrid w:val="0"/>
          <w:color w:val="auto"/>
        </w:rPr>
      </w:pPr>
      <w:r>
        <w:rPr>
          <w:b/>
          <w:caps/>
          <w:snapToGrid w:val="0"/>
          <w:color w:val="auto"/>
        </w:rPr>
        <w:t>9.</w:t>
      </w:r>
      <w:r w:rsidRPr="00BF1DF6">
        <w:rPr>
          <w:b/>
          <w:caps/>
          <w:snapToGrid w:val="0"/>
          <w:color w:val="auto"/>
        </w:rPr>
        <w:t xml:space="preserve"> Cronograma </w:t>
      </w:r>
    </w:p>
    <w:tbl>
      <w:tblPr>
        <w:tblW w:w="98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889"/>
        <w:gridCol w:w="7987"/>
      </w:tblGrid>
      <w:tr w:rsidR="00E6777E" w:rsidRPr="00BF1DF6" w14:paraId="28B1C04B" w14:textId="77777777" w:rsidTr="004F082B">
        <w:trPr>
          <w:trHeight w:val="5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D71215A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BF1DF6">
              <w:rPr>
                <w:rFonts w:cs="Calibri"/>
                <w:b/>
                <w:bCs/>
              </w:rPr>
              <w:t>Semana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8196AFC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BF1DF6">
              <w:rPr>
                <w:rFonts w:cs="Calibri"/>
                <w:b/>
                <w:bCs/>
              </w:rPr>
              <w:t>Data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22A37F7" w14:textId="77777777" w:rsidR="00E6777E" w:rsidRPr="00BF1DF6" w:rsidRDefault="00E6777E" w:rsidP="004F082B">
            <w:pPr>
              <w:spacing w:line="240" w:lineRule="auto"/>
              <w:rPr>
                <w:rFonts w:cs="Calibri"/>
                <w:b/>
                <w:bCs/>
              </w:rPr>
            </w:pPr>
            <w:r w:rsidRPr="00BF1DF6">
              <w:rPr>
                <w:rFonts w:cs="Calibri"/>
                <w:b/>
                <w:bCs/>
              </w:rPr>
              <w:t xml:space="preserve">Atividades de ensino </w:t>
            </w:r>
            <w:r>
              <w:rPr>
                <w:rFonts w:cs="Calibri"/>
                <w:b/>
                <w:bCs/>
              </w:rPr>
              <w:t>17/0</w:t>
            </w:r>
          </w:p>
        </w:tc>
      </w:tr>
      <w:tr w:rsidR="00E6777E" w:rsidRPr="00BF1DF6" w14:paraId="1BE74CA2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D49D" w14:textId="77777777" w:rsidR="00E6777E" w:rsidRPr="00BF1DF6" w:rsidRDefault="00E6777E" w:rsidP="004F082B">
            <w:pPr>
              <w:spacing w:line="240" w:lineRule="auto"/>
              <w:ind w:left="-70" w:firstLine="70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B73EF" w14:textId="2DB6916A" w:rsidR="00E6777E" w:rsidRPr="00BF1DF6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27/07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7D0D" w14:textId="77777777" w:rsidR="00E6777E" w:rsidRDefault="00E6777E" w:rsidP="004F082B">
            <w:pPr>
              <w:spacing w:line="240" w:lineRule="auto"/>
              <w:rPr>
                <w:rFonts w:cs="Calibri"/>
              </w:rPr>
            </w:pPr>
            <w:r w:rsidRPr="00BF1DF6">
              <w:rPr>
                <w:rFonts w:cs="Calibri"/>
              </w:rPr>
              <w:t>Apresentação do plano de ensino</w:t>
            </w:r>
          </w:p>
          <w:p w14:paraId="4DC944D9" w14:textId="77777777" w:rsidR="00E6777E" w:rsidRDefault="00E6777E" w:rsidP="004F082B">
            <w:pPr>
              <w:spacing w:line="240" w:lineRule="auto"/>
              <w:rPr>
                <w:rFonts w:cs="Calibri"/>
              </w:rPr>
            </w:pPr>
            <w:r w:rsidRPr="00CC599E">
              <w:rPr>
                <w:rFonts w:cs="Calibri"/>
              </w:rPr>
              <w:t>Formas de construção do conhecimento científico</w:t>
            </w:r>
          </w:p>
          <w:p w14:paraId="3D630C9A" w14:textId="77777777" w:rsidR="00E6777E" w:rsidRPr="00BF1DF6" w:rsidRDefault="00E6777E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Formulação de questões de pesquisa</w:t>
            </w:r>
            <w:bookmarkStart w:id="0" w:name="_GoBack"/>
            <w:bookmarkEnd w:id="0"/>
          </w:p>
        </w:tc>
      </w:tr>
      <w:tr w:rsidR="00E6777E" w:rsidRPr="00BF1DF6" w14:paraId="7B76CE87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B0C8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9889" w14:textId="775197C4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03/08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9C3B" w14:textId="77777777" w:rsidR="00E6777E" w:rsidRDefault="00E6777E" w:rsidP="004F082B">
            <w:pPr>
              <w:spacing w:line="240" w:lineRule="auto"/>
              <w:ind w:right="-262"/>
              <w:rPr>
                <w:rFonts w:cs="Calibri"/>
              </w:rPr>
            </w:pPr>
            <w:r>
              <w:rPr>
                <w:rFonts w:cs="Calibri"/>
              </w:rPr>
              <w:t>Apresentação da estrutura do pré-projeto de pesquisa</w:t>
            </w:r>
          </w:p>
          <w:p w14:paraId="685762D1" w14:textId="77777777" w:rsidR="00E6777E" w:rsidRPr="00BF1DF6" w:rsidRDefault="00E6777E" w:rsidP="004F082B">
            <w:pPr>
              <w:spacing w:line="240" w:lineRule="auto"/>
              <w:ind w:right="-262"/>
              <w:rPr>
                <w:rFonts w:cs="Calibri"/>
              </w:rPr>
            </w:pPr>
            <w:r>
              <w:rPr>
                <w:rFonts w:cs="Calibri"/>
              </w:rPr>
              <w:t xml:space="preserve">Redação de justificativa, objetivos e esboço da metodologia de pesquisa </w:t>
            </w:r>
          </w:p>
        </w:tc>
      </w:tr>
      <w:tr w:rsidR="00E6777E" w:rsidRPr="00BF1DF6" w14:paraId="262677C7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12BF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lastRenderedPageBreak/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ED0C" w14:textId="6F3F9C34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10/08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C006" w14:textId="77777777" w:rsidR="00E6777E" w:rsidRPr="00BF1DF6" w:rsidRDefault="00E6777E" w:rsidP="004F082B">
            <w:pPr>
              <w:spacing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Questões metodológicas e produção escrita. Reescrita dos pré-projetos de pesquisa</w:t>
            </w:r>
          </w:p>
        </w:tc>
      </w:tr>
      <w:tr w:rsidR="00E6777E" w:rsidRPr="00BF1DF6" w14:paraId="65484B57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DFB7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41D3" w14:textId="6293A4DB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17/08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2D64" w14:textId="77777777" w:rsidR="00E6777E" w:rsidRPr="00FC1AE0" w:rsidRDefault="00E6777E" w:rsidP="004F082B">
            <w:pPr>
              <w:spacing w:line="240" w:lineRule="auto"/>
              <w:ind w:left="-243" w:hanging="142"/>
            </w:pPr>
            <w:r>
              <w:rPr>
                <w:rFonts w:cs="Calibri"/>
              </w:rPr>
              <w:t xml:space="preserve">r     </w:t>
            </w:r>
            <w:r w:rsidRPr="00CC599E">
              <w:t>Linguagem e construção do texto científico</w:t>
            </w:r>
            <w:r>
              <w:t>. Exercícios textuais</w:t>
            </w:r>
          </w:p>
        </w:tc>
      </w:tr>
      <w:tr w:rsidR="00E6777E" w:rsidRPr="00BF1DF6" w14:paraId="1DA5C0C0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25BE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BB66" w14:textId="48B00C7F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24/08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CF60" w14:textId="77777777" w:rsidR="00345BE8" w:rsidRDefault="00E6777E" w:rsidP="00345BE8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Estrutura do TCC</w:t>
            </w:r>
            <w:r w:rsidRPr="00BF1DF6">
              <w:rPr>
                <w:rFonts w:cs="Calibri"/>
              </w:rPr>
              <w:t xml:space="preserve"> e situação de comunicação</w:t>
            </w:r>
            <w:r w:rsidR="00345BE8">
              <w:rPr>
                <w:rFonts w:cs="Calibri"/>
              </w:rPr>
              <w:t xml:space="preserve"> </w:t>
            </w:r>
          </w:p>
          <w:p w14:paraId="51F30159" w14:textId="6190BE35" w:rsidR="00345BE8" w:rsidRDefault="00345BE8" w:rsidP="00345BE8">
            <w:pPr>
              <w:spacing w:line="240" w:lineRule="auto"/>
            </w:pPr>
            <w:r w:rsidRPr="00E07866">
              <w:t>Argumentação no texto científico</w:t>
            </w:r>
          </w:p>
          <w:p w14:paraId="603CF592" w14:textId="728795A3" w:rsidR="00E6777E" w:rsidRPr="00BF1DF6" w:rsidRDefault="00345BE8" w:rsidP="00345BE8">
            <w:pPr>
              <w:spacing w:line="240" w:lineRule="auto"/>
              <w:rPr>
                <w:rFonts w:cs="Calibri"/>
              </w:rPr>
            </w:pPr>
            <w:r>
              <w:t>Usos de operadores argumentativos e de modalizadores</w:t>
            </w:r>
          </w:p>
        </w:tc>
      </w:tr>
      <w:tr w:rsidR="00E6777E" w:rsidRPr="00BF1DF6" w14:paraId="36B6A71E" w14:textId="77777777" w:rsidTr="004F082B">
        <w:trPr>
          <w:trHeight w:val="33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5000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106E" w14:textId="3C187951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31/08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0C54" w14:textId="77777777" w:rsidR="00E6777E" w:rsidRPr="00CC599E" w:rsidRDefault="00E6777E" w:rsidP="004F082B">
            <w:pPr>
              <w:spacing w:line="240" w:lineRule="auto"/>
            </w:pPr>
            <w:r>
              <w:t xml:space="preserve">Elementos textuais e paratextuais na organização da produção escrita </w:t>
            </w:r>
          </w:p>
        </w:tc>
      </w:tr>
      <w:tr w:rsidR="00E6777E" w:rsidRPr="00BF1DF6" w14:paraId="3A67A39A" w14:textId="77777777" w:rsidTr="004F082B">
        <w:trPr>
          <w:trHeight w:val="27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F102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9BA9" w14:textId="44D490E1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14/09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9C9B" w14:textId="77777777" w:rsidR="00E6777E" w:rsidRPr="00CC599E" w:rsidRDefault="00E6777E" w:rsidP="004F082B">
            <w:pPr>
              <w:spacing w:line="240" w:lineRule="auto"/>
              <w:rPr>
                <w:b/>
              </w:rPr>
            </w:pPr>
            <w:r w:rsidRPr="00CC599E">
              <w:t>Questões linguísticas relacionadas ao uso da norma culta</w:t>
            </w:r>
          </w:p>
        </w:tc>
      </w:tr>
      <w:tr w:rsidR="00E6777E" w:rsidRPr="00BF1DF6" w14:paraId="1627EC92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14C1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F75F" w14:textId="4997BA80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21/09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C763" w14:textId="77777777" w:rsidR="00E6777E" w:rsidRPr="00CC599E" w:rsidRDefault="00E6777E" w:rsidP="004F082B">
            <w:pPr>
              <w:spacing w:line="240" w:lineRule="auto"/>
            </w:pPr>
            <w:r w:rsidRPr="00CC599E">
              <w:t>Formas de enunciação no discurso de caráter científico</w:t>
            </w:r>
          </w:p>
        </w:tc>
      </w:tr>
      <w:tr w:rsidR="00E6777E" w:rsidRPr="00BF1DF6" w14:paraId="72411AC4" w14:textId="77777777" w:rsidTr="004F082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B5B15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D1F765" w14:textId="079951B7" w:rsidR="00E6777E" w:rsidRPr="00BF1DF6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28/09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C8B18" w14:textId="77777777" w:rsidR="00E6777E" w:rsidRPr="00BF1DF6" w:rsidRDefault="00E6777E" w:rsidP="004F082B">
            <w:pPr>
              <w:spacing w:line="240" w:lineRule="auto"/>
              <w:rPr>
                <w:rFonts w:cs="Calibri"/>
                <w:b/>
                <w:bCs/>
              </w:rPr>
            </w:pPr>
            <w:r w:rsidRPr="00CC599E">
              <w:t>Formas de enunciação no discurso de caráter científico</w:t>
            </w:r>
          </w:p>
        </w:tc>
      </w:tr>
      <w:tr w:rsidR="00E6777E" w:rsidRPr="00BF1DF6" w14:paraId="190B7C7D" w14:textId="77777777" w:rsidTr="004F082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46ACC591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  <w:r>
              <w:rPr>
                <w:rFonts w:cs="Calibri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6D2428F6" w14:textId="657A7854" w:rsidR="00E6777E" w:rsidRPr="00BF1DF6" w:rsidRDefault="00DC0430" w:rsidP="004F082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05/10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</w:tcPr>
          <w:p w14:paraId="1F4444AE" w14:textId="77777777" w:rsidR="00E6777E" w:rsidRPr="00BF1DF6" w:rsidRDefault="00E6777E" w:rsidP="004F082B">
            <w:pPr>
              <w:spacing w:line="240" w:lineRule="auto"/>
              <w:rPr>
                <w:rFonts w:cs="Calibri"/>
                <w:b/>
              </w:rPr>
            </w:pPr>
            <w:r w:rsidRPr="00BF1DF6">
              <w:rPr>
                <w:rFonts w:cs="Calibri"/>
                <w:b/>
                <w:bCs/>
              </w:rPr>
              <w:t>Atividade de avaliação</w:t>
            </w:r>
            <w:r>
              <w:rPr>
                <w:rFonts w:cs="Calibri"/>
                <w:b/>
                <w:bCs/>
              </w:rPr>
              <w:t xml:space="preserve"> (entrega dos pré-projetos)</w:t>
            </w:r>
          </w:p>
        </w:tc>
      </w:tr>
      <w:tr w:rsidR="00E6777E" w:rsidRPr="00BF1DF6" w14:paraId="584C0FC5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8081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  <w:r>
              <w:rPr>
                <w:rFonts w:cs="Calibri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BE70" w14:textId="276EAE09" w:rsidR="00E6777E" w:rsidRPr="00BF1DF6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19/10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A5E7" w14:textId="77777777" w:rsidR="00E6777E" w:rsidRPr="00BF1DF6" w:rsidRDefault="00E6777E" w:rsidP="004F082B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Integralização da primeira fase de avaliação</w:t>
            </w:r>
          </w:p>
          <w:p w14:paraId="7E24793D" w14:textId="64189EE8" w:rsidR="00E6777E" w:rsidRPr="00BF1DF6" w:rsidRDefault="00345BE8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Normas de apresentação de trabalhos científicos</w:t>
            </w:r>
          </w:p>
        </w:tc>
      </w:tr>
      <w:tr w:rsidR="00E6777E" w:rsidRPr="00BF1DF6" w14:paraId="08B4D31A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E715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  <w:r>
              <w:rPr>
                <w:rFonts w:cs="Calibri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0DC2" w14:textId="23CD253E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26/10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CF6A" w14:textId="013D4936" w:rsidR="00E6777E" w:rsidRPr="00E07866" w:rsidRDefault="00345BE8" w:rsidP="004F082B">
            <w:pPr>
              <w:spacing w:line="240" w:lineRule="auto"/>
            </w:pPr>
            <w:r w:rsidRPr="00603C7C">
              <w:rPr>
                <w:rFonts w:cs="Calibri"/>
              </w:rPr>
              <w:t>Atividades de reescrita textual orientada</w:t>
            </w:r>
          </w:p>
        </w:tc>
      </w:tr>
      <w:tr w:rsidR="00E6777E" w:rsidRPr="00BF1DF6" w14:paraId="351B5B3F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4BC3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3DF9" w14:textId="1A4FFF23" w:rsidR="00E6777E" w:rsidRPr="00BF1DF6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09/11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53E5" w14:textId="272E5E68" w:rsidR="00E6777E" w:rsidRPr="00BF1DF6" w:rsidRDefault="00345BE8" w:rsidP="004F082B">
            <w:pPr>
              <w:spacing w:line="240" w:lineRule="auto"/>
              <w:rPr>
                <w:rFonts w:cs="Calibri"/>
              </w:rPr>
            </w:pPr>
            <w:r w:rsidRPr="00603C7C">
              <w:rPr>
                <w:rFonts w:cs="Calibri"/>
              </w:rPr>
              <w:t>Atividades de reescrita textual orientada</w:t>
            </w:r>
          </w:p>
        </w:tc>
      </w:tr>
      <w:tr w:rsidR="00E6777E" w:rsidRPr="00BF1DF6" w14:paraId="348959C3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5ED1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7D74" w14:textId="0F39BF41" w:rsidR="00E6777E" w:rsidRPr="00BF1DF6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16/11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72A1" w14:textId="407395FC" w:rsidR="00E6777E" w:rsidRPr="00BF1DF6" w:rsidRDefault="00345BE8" w:rsidP="004F082B">
            <w:pPr>
              <w:spacing w:line="240" w:lineRule="auto"/>
              <w:rPr>
                <w:rFonts w:cs="Calibri"/>
              </w:rPr>
            </w:pPr>
            <w:r w:rsidRPr="00603C7C">
              <w:rPr>
                <w:rFonts w:cs="Calibri"/>
              </w:rPr>
              <w:t>Atividades de reescrita textual orientada</w:t>
            </w:r>
          </w:p>
        </w:tc>
      </w:tr>
      <w:tr w:rsidR="00E6777E" w:rsidRPr="00BF1DF6" w14:paraId="39C66440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6E6D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043E" w14:textId="1A25CAAC" w:rsidR="00E6777E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23/11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A4A8" w14:textId="16841F3A" w:rsidR="00E6777E" w:rsidRPr="00603C7C" w:rsidRDefault="00345BE8" w:rsidP="004F082B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Entrega</w:t>
            </w:r>
            <w:r w:rsidRPr="00BF1DF6">
              <w:rPr>
                <w:rFonts w:cs="Calibri"/>
                <w:b/>
              </w:rPr>
              <w:t xml:space="preserve"> dos projetos de pesquisa </w:t>
            </w:r>
            <w:r>
              <w:rPr>
                <w:rFonts w:cs="Calibri"/>
                <w:b/>
              </w:rPr>
              <w:t>do TC</w:t>
            </w:r>
          </w:p>
        </w:tc>
      </w:tr>
      <w:tr w:rsidR="00E6777E" w:rsidRPr="00BF1DF6" w14:paraId="07232BC3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ACF7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  <w:r>
              <w:rPr>
                <w:rFonts w:cs="Calibri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3EAC" w14:textId="02F8FCB2" w:rsidR="00E6777E" w:rsidRPr="00BF1DF6" w:rsidRDefault="00DC0430" w:rsidP="004F082B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30/11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1623" w14:textId="2A385A37" w:rsidR="00E6777E" w:rsidRPr="00603C7C" w:rsidRDefault="00345BE8" w:rsidP="004F082B">
            <w:pPr>
              <w:rPr>
                <w:rFonts w:cs="Calibri"/>
              </w:rPr>
            </w:pPr>
            <w:r w:rsidRPr="008060DB">
              <w:rPr>
                <w:rFonts w:cs="Calibri"/>
              </w:rPr>
              <w:t>Discussão da versão final dos projetos de pesquisa</w:t>
            </w:r>
          </w:p>
        </w:tc>
      </w:tr>
      <w:tr w:rsidR="00E6777E" w:rsidRPr="00BF1DF6" w14:paraId="28F814FD" w14:textId="77777777" w:rsidTr="004F082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92A8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 w:rsidRPr="00BF1DF6">
              <w:rPr>
                <w:rFonts w:cs="Calibri"/>
              </w:rPr>
              <w:t>1</w:t>
            </w:r>
            <w:r>
              <w:rPr>
                <w:rFonts w:cs="Calibri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276C" w14:textId="13AE71A9" w:rsidR="00E6777E" w:rsidRPr="00BF1DF6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07/12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F00D" w14:textId="31375779" w:rsidR="00E6777E" w:rsidRPr="00345BE8" w:rsidRDefault="00345BE8" w:rsidP="004F082B">
            <w:pPr>
              <w:widowControl w:val="0"/>
              <w:spacing w:line="160" w:lineRule="atLeast"/>
              <w:rPr>
                <w:color w:val="auto"/>
                <w:lang w:eastAsia="en-US"/>
              </w:rPr>
            </w:pPr>
            <w:r w:rsidRPr="00345BE8">
              <w:rPr>
                <w:rFonts w:cs="Calibri"/>
              </w:rPr>
              <w:t>Apresentação dos projetos de pesquisa do TCC</w:t>
            </w:r>
          </w:p>
        </w:tc>
      </w:tr>
      <w:tr w:rsidR="00E6777E" w:rsidRPr="00BF1DF6" w14:paraId="5483B9E4" w14:textId="77777777" w:rsidTr="004F082B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A07D3" w14:textId="77777777" w:rsidR="00E6777E" w:rsidRPr="00BF1DF6" w:rsidRDefault="00E6777E" w:rsidP="004F082B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1B024B" w14:textId="634D6566" w:rsidR="00E6777E" w:rsidRPr="00BF1DF6" w:rsidRDefault="00DC0430" w:rsidP="00DC0430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14/12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ACCC91" w14:textId="0696719E" w:rsidR="00345BE8" w:rsidRPr="00345BE8" w:rsidRDefault="00345BE8" w:rsidP="00345BE8">
            <w:pPr>
              <w:rPr>
                <w:rFonts w:cs="Calibri"/>
                <w:b/>
              </w:rPr>
            </w:pPr>
            <w:r w:rsidRPr="003C5E44">
              <w:rPr>
                <w:b/>
                <w:color w:val="auto"/>
                <w:lang w:eastAsia="en-US"/>
              </w:rPr>
              <w:t>Integralização da segunda fase de avaliação</w:t>
            </w:r>
          </w:p>
          <w:p w14:paraId="2439B28E" w14:textId="223096E4" w:rsidR="00E6777E" w:rsidRPr="00BF1DF6" w:rsidRDefault="00345BE8" w:rsidP="00345BE8">
            <w:pPr>
              <w:spacing w:line="240" w:lineRule="auto"/>
              <w:rPr>
                <w:rFonts w:cs="Calibri"/>
                <w:b/>
              </w:rPr>
            </w:pPr>
            <w:r w:rsidRPr="003C5E44">
              <w:rPr>
                <w:b/>
                <w:bCs/>
                <w:color w:val="auto"/>
                <w:lang w:eastAsia="en-US"/>
              </w:rPr>
              <w:t>Aula síntese do semestre, com comunicação e discussão dos graus em sala de aula</w:t>
            </w:r>
          </w:p>
        </w:tc>
      </w:tr>
    </w:tbl>
    <w:p w14:paraId="7F92D61A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3F2CACDE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2FF0849C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391C24D9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07BE59F3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2C8D6CD6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48951200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19E0760D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531D815A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2DF82F1D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25344813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61BDC0E4" w14:textId="77777777" w:rsidR="00E6777E" w:rsidRDefault="00E6777E" w:rsidP="00E6777E">
      <w:pPr>
        <w:widowControl w:val="0"/>
        <w:spacing w:line="160" w:lineRule="atLeast"/>
        <w:jc w:val="left"/>
        <w:rPr>
          <w:snapToGrid w:val="0"/>
          <w:color w:val="auto"/>
        </w:rPr>
      </w:pPr>
    </w:p>
    <w:p w14:paraId="479DC950" w14:textId="77777777" w:rsidR="00E6777E" w:rsidRDefault="00E6777E" w:rsidP="00E6777E"/>
    <w:p w14:paraId="0B40DDC7" w14:textId="77777777" w:rsidR="00E6777E" w:rsidRDefault="00E6777E" w:rsidP="00E6777E"/>
    <w:p w14:paraId="5288DB5B" w14:textId="77777777" w:rsidR="00E6777E" w:rsidRDefault="00E6777E" w:rsidP="00E6777E"/>
    <w:p w14:paraId="67541782" w14:textId="77777777" w:rsidR="004A027F" w:rsidRDefault="004A027F"/>
    <w:sectPr w:rsidR="004A027F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7E"/>
    <w:rsid w:val="00345BE8"/>
    <w:rsid w:val="004A027F"/>
    <w:rsid w:val="00DC0430"/>
    <w:rsid w:val="00E6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1ABD"/>
  <w15:chartTrackingRefBased/>
  <w15:docId w15:val="{0BB9C8B0-1597-467C-909F-A742A58C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77E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6777E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E6777E"/>
    <w:rPr>
      <w:rFonts w:ascii="Myriad Roman" w:eastAsia="Times New Roman" w:hAnsi="Myriad Roman" w:cs="Times New Roman"/>
      <w:b/>
      <w:color w:val="000000"/>
      <w:sz w:val="28"/>
      <w:lang w:eastAsia="pt-BR"/>
    </w:rPr>
  </w:style>
  <w:style w:type="paragraph" w:styleId="Cabealho">
    <w:name w:val="header"/>
    <w:basedOn w:val="Normal"/>
    <w:link w:val="CabealhoChar"/>
    <w:semiHidden/>
    <w:rsid w:val="00E677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6777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1021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2</cp:revision>
  <dcterms:created xsi:type="dcterms:W3CDTF">2017-07-27T20:40:00Z</dcterms:created>
  <dcterms:modified xsi:type="dcterms:W3CDTF">2017-07-27T20:57:00Z</dcterms:modified>
</cp:coreProperties>
</file>