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731F3" w:rsidRDefault="002E2A50" w:rsidP="001A534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13A9F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994525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3731F3" w:rsidRDefault="002E2A50" w:rsidP="001A5344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Disciplina: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265B2">
        <w:rPr>
          <w:rFonts w:ascii="Arial" w:hAnsi="Arial" w:cs="Arial"/>
          <w:b w:val="0"/>
          <w:snapToGrid w:val="0"/>
          <w:szCs w:val="24"/>
          <w:lang w:eastAsia="pt-BR"/>
        </w:rPr>
        <w:t>SEGURANÇA NO TRABALHO</w:t>
      </w:r>
    </w:p>
    <w:p w:rsidR="002E2A50" w:rsidRPr="003731F3" w:rsidRDefault="002E2A50" w:rsidP="001A5344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Turma: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265B2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3731F3" w:rsidRDefault="002E2A50" w:rsidP="001A5344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Professor:</w:t>
      </w:r>
      <w:r w:rsidR="003731F3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3E19">
        <w:rPr>
          <w:rFonts w:ascii="Arial" w:hAnsi="Arial" w:cs="Arial"/>
          <w:b w:val="0"/>
          <w:snapToGrid w:val="0"/>
          <w:szCs w:val="24"/>
          <w:lang w:eastAsia="pt-BR"/>
        </w:rPr>
        <w:t>Cláudia Ciceri Cesa</w:t>
      </w:r>
      <w:r w:rsidR="00F86DFB">
        <w:rPr>
          <w:rFonts w:ascii="Arial" w:hAnsi="Arial" w:cs="Arial"/>
          <w:b w:val="0"/>
          <w:snapToGrid w:val="0"/>
          <w:szCs w:val="24"/>
          <w:lang w:eastAsia="pt-BR"/>
        </w:rPr>
        <w:t xml:space="preserve"> e</w:t>
      </w:r>
      <w:r w:rsidR="00F86DFB" w:rsidRPr="00F86DF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F86DFB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</w:p>
    <w:p w:rsidR="002E2A50" w:rsidRPr="003731F3" w:rsidRDefault="002E2A50" w:rsidP="001A534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13A9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AD605F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2E2A50" w:rsidRPr="00815FBF" w:rsidRDefault="002E2A50" w:rsidP="001A534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13A9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="00EF2A2D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9878CE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EF2A2D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D113D9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414539" w:rsidP="0041453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4539">
              <w:rPr>
                <w:rFonts w:ascii="Arial" w:hAnsi="Arial" w:cs="Arial"/>
                <w:b/>
                <w:sz w:val="24"/>
                <w:szCs w:val="24"/>
              </w:rPr>
              <w:t xml:space="preserve">1.EMENTA: </w:t>
            </w:r>
            <w:r w:rsidRPr="00414539">
              <w:rPr>
                <w:rFonts w:ascii="Arial" w:hAnsi="Arial" w:cs="Arial"/>
                <w:sz w:val="24"/>
                <w:szCs w:val="24"/>
              </w:rPr>
              <w:t>Estudo das normas e legislação básica, relacionadas à Segurança e Medicina do Trabalho; das doenças relacionadas ao trabalho; dos elementos da ergonomia, permitindo análise de postos de trabalho; dando conhecimentos básicos ao aluno, na área de SST (Saúde e Segurança do Trabalho).</w:t>
            </w:r>
            <w:r w:rsidRPr="004145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D605F" w:rsidRDefault="002E2A50" w:rsidP="00AD605F">
            <w:pPr>
              <w:pStyle w:val="Default"/>
            </w:pPr>
            <w:r w:rsidRPr="00815FBF">
              <w:rPr>
                <w:b/>
              </w:rPr>
              <w:t>2.OBJETIVOS: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AD605F">
              <w:trPr>
                <w:trHeight w:val="388"/>
              </w:trPr>
              <w:tc>
                <w:tcPr>
                  <w:tcW w:w="8903" w:type="dxa"/>
                </w:tcPr>
                <w:tbl>
                  <w:tblPr>
                    <w:tblW w:w="889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96"/>
                  </w:tblGrid>
                  <w:tr w:rsidR="005B7E4E" w:rsidTr="005B7E4E">
                    <w:trPr>
                      <w:trHeight w:val="250"/>
                    </w:trPr>
                    <w:tc>
                      <w:tcPr>
                        <w:tcW w:w="8896" w:type="dxa"/>
                      </w:tcPr>
                      <w:p w:rsidR="005B7E4E" w:rsidRPr="005B7E4E" w:rsidRDefault="00414539" w:rsidP="005B7E4E">
                        <w:pPr>
                          <w:pStyle w:val="Default"/>
                          <w:jc w:val="both"/>
                        </w:pPr>
                        <w:r>
                          <w:t>C</w:t>
                        </w:r>
                        <w:r w:rsidR="005B7E4E" w:rsidRPr="005B7E4E">
                          <w:t xml:space="preserve">onhecer as normas e leis básicas de Segurança e Medicina do Trabalho e identificar riscos no ambiente de trabalho. </w:t>
                        </w:r>
                      </w:p>
                    </w:tc>
                  </w:tr>
                </w:tbl>
                <w:p w:rsidR="00AD605F" w:rsidRDefault="00AD605F" w:rsidP="00AD6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EE1073">
        <w:trPr>
          <w:trHeight w:val="3251"/>
        </w:trPr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B7E4E" w:rsidRDefault="005B7E4E" w:rsidP="005B7E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17"/>
            </w:tblGrid>
            <w:tr w:rsidR="005B7E4E">
              <w:trPr>
                <w:trHeight w:val="3285"/>
              </w:trPr>
              <w:tc>
                <w:tcPr>
                  <w:tcW w:w="8617" w:type="dxa"/>
                </w:tcPr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 – Segurança do Trabalho (LEI 6.514 e PORTARIA 3.214)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1.1 O que é segurança no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1.2 NR 4 - Serviços Especializados em Engenharia de Segurança e Medicina do Trabalho (SESMT)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1.3 Ministério do Trabalho e Emprego e Superintendência Regional do Trabalho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r w:rsidRPr="005B7E4E">
                    <w:t>1.4 Fiscalizações trabalhistas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II – O que é saúde no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 NR 7 Programa de Controle Médico e Saúde Ocupacional (PCMSO)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2.1.1 Doenças Ocupacionais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2.1.2 L.E.R./D.O.R.T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2.1.3 Estresse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2.2 Histórico, conceitos e incidências das doenças ocupacionais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2.3 Relação patologia e tipo de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2.4 Absenteísmo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2.5 Reabilitação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2.6 Responsabilidade da empresa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III - Normas Regulamentadoras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 NR 5 Comissão Interna de Prevenções de Acidentes (CIPA)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lastRenderedPageBreak/>
                    <w:t xml:space="preserve">3.1.1 Conceito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3.1.2 Funcionamento e responsabilidades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3.1.3 Aplicabilidade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3.2 NR 6 Equipamento de Proteção Individual (EPI)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3.3 NR 9 Programa de prevenção de riscos ambientais (PPRA)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3.4 NR11Transporte, movimentação, armazenagem e manuseio de materiais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3.5 NR12 Máquinas e equipamentos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3.6 NR13 Caldeiras e vasos de pressão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3.7 NR15 Atividades e operações insalubres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3.8 NR16 Atividades e operações perigosas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>3.9 NR 17 E</w:t>
                  </w:r>
                  <w:r w:rsidR="0099112A">
                    <w:t>r</w:t>
                  </w:r>
                  <w:r w:rsidRPr="005B7E4E">
                    <w:t>gonomia</w:t>
                  </w:r>
                </w:p>
              </w:tc>
            </w:tr>
          </w:tbl>
          <w:p w:rsidR="00CE371B" w:rsidRP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E2A50" w:rsidRPr="00815FBF" w:rsidRDefault="00604BE2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 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97568E" w:rsidRDefault="0097568E" w:rsidP="009756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Exposição oral/dialogada</w:t>
      </w:r>
      <w:r w:rsidR="009574BB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seminários. Os recursos utilizados serão: sala de aula com lousa e projetor multimídia. Será indicado material bibliográfico e sites para leitura e pesquisa.</w:t>
      </w:r>
    </w:p>
    <w:p w:rsidR="0097568E" w:rsidRDefault="0097568E" w:rsidP="009756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E2A50" w:rsidRDefault="002E2A50" w:rsidP="009756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97568E" w:rsidRPr="00B32DEA" w:rsidRDefault="0097568E" w:rsidP="0097568E">
      <w:pPr>
        <w:pStyle w:val="Default"/>
        <w:jc w:val="both"/>
        <w:rPr>
          <w:color w:val="auto"/>
        </w:rPr>
      </w:pPr>
      <w:r w:rsidRPr="0097568E">
        <w:t xml:space="preserve">Procedimentos e critérios de Avaliação: </w:t>
      </w:r>
      <w:r w:rsidRPr="0097568E">
        <w:rPr>
          <w:b/>
          <w:bCs/>
        </w:rPr>
        <w:t xml:space="preserve">A avaliação será constituída de provas, </w:t>
      </w:r>
      <w:r w:rsidRPr="00B32DEA">
        <w:rPr>
          <w:b/>
          <w:bCs/>
          <w:color w:val="auto"/>
        </w:rPr>
        <w:t xml:space="preserve">seminários e trabalhos. </w:t>
      </w:r>
    </w:p>
    <w:p w:rsidR="0097568E" w:rsidRPr="0097568E" w:rsidRDefault="0097568E" w:rsidP="0097568E">
      <w:pPr>
        <w:pStyle w:val="Default"/>
        <w:jc w:val="both"/>
      </w:pPr>
      <w:r w:rsidRPr="0097568E">
        <w:t xml:space="preserve">Prova 1 (A1) =&gt; </w:t>
      </w:r>
      <w:r w:rsidRPr="0097568E">
        <w:rPr>
          <w:b/>
          <w:bCs/>
        </w:rPr>
        <w:t xml:space="preserve">4,0 pontos (Nota recuperável com reavaliação) </w:t>
      </w:r>
    </w:p>
    <w:p w:rsidR="0097568E" w:rsidRPr="0097568E" w:rsidRDefault="0097568E" w:rsidP="0097568E">
      <w:pPr>
        <w:pStyle w:val="Default"/>
        <w:jc w:val="both"/>
      </w:pPr>
      <w:r w:rsidRPr="0097568E">
        <w:t xml:space="preserve">Trabalho (A2) =&gt; </w:t>
      </w:r>
      <w:r w:rsidRPr="0097568E">
        <w:rPr>
          <w:b/>
          <w:bCs/>
        </w:rPr>
        <w:t>3,0 ponto</w:t>
      </w:r>
      <w:r w:rsidR="00071268">
        <w:rPr>
          <w:b/>
          <w:bCs/>
        </w:rPr>
        <w:t>s</w:t>
      </w:r>
      <w:r w:rsidRPr="0097568E">
        <w:rPr>
          <w:b/>
          <w:bCs/>
        </w:rPr>
        <w:t xml:space="preserve"> (três pontos). </w:t>
      </w:r>
      <w:r w:rsidR="00B32DEA">
        <w:rPr>
          <w:b/>
          <w:bCs/>
        </w:rPr>
        <w:t xml:space="preserve">Para a elaboração do Mapa de Risco será disponibilizada a aula do dia </w:t>
      </w:r>
      <w:r w:rsidR="004E6114" w:rsidRPr="004E6114">
        <w:rPr>
          <w:b/>
          <w:bCs/>
          <w:color w:val="auto"/>
        </w:rPr>
        <w:t>03</w:t>
      </w:r>
      <w:r w:rsidRPr="004E6114">
        <w:rPr>
          <w:b/>
          <w:bCs/>
          <w:color w:val="auto"/>
        </w:rPr>
        <w:t>/</w:t>
      </w:r>
      <w:r w:rsidR="004E6114" w:rsidRPr="004E6114">
        <w:rPr>
          <w:b/>
          <w:bCs/>
          <w:color w:val="auto"/>
        </w:rPr>
        <w:t>MAI</w:t>
      </w:r>
      <w:r w:rsidRPr="004E6114">
        <w:rPr>
          <w:b/>
          <w:bCs/>
          <w:color w:val="auto"/>
        </w:rPr>
        <w:t>/201</w:t>
      </w:r>
      <w:r w:rsidR="004E6114" w:rsidRPr="004E6114">
        <w:rPr>
          <w:b/>
          <w:bCs/>
          <w:color w:val="auto"/>
        </w:rPr>
        <w:t>8</w:t>
      </w:r>
      <w:r w:rsidRPr="0097568E">
        <w:rPr>
          <w:b/>
          <w:bCs/>
        </w:rPr>
        <w:t xml:space="preserve">. A data de entrega dos mapas de riscos será no dia </w:t>
      </w:r>
      <w:r w:rsidR="0072238B" w:rsidRPr="0072238B">
        <w:rPr>
          <w:b/>
          <w:bCs/>
          <w:color w:val="auto"/>
        </w:rPr>
        <w:t>2</w:t>
      </w:r>
      <w:r w:rsidR="0006060F" w:rsidRPr="0072238B">
        <w:rPr>
          <w:b/>
          <w:bCs/>
          <w:color w:val="auto"/>
        </w:rPr>
        <w:t>4/</w:t>
      </w:r>
      <w:r w:rsidR="0072238B" w:rsidRPr="0072238B">
        <w:rPr>
          <w:b/>
          <w:bCs/>
          <w:color w:val="auto"/>
        </w:rPr>
        <w:t>MAI</w:t>
      </w:r>
      <w:r w:rsidR="0006060F" w:rsidRPr="0072238B">
        <w:rPr>
          <w:b/>
          <w:bCs/>
          <w:color w:val="auto"/>
        </w:rPr>
        <w:t>/201</w:t>
      </w:r>
      <w:r w:rsidR="0072238B" w:rsidRPr="0072238B">
        <w:rPr>
          <w:b/>
          <w:bCs/>
          <w:color w:val="auto"/>
        </w:rPr>
        <w:t>8</w:t>
      </w:r>
      <w:r w:rsidRPr="0072238B">
        <w:rPr>
          <w:b/>
          <w:bCs/>
          <w:color w:val="auto"/>
        </w:rPr>
        <w:t>.</w:t>
      </w:r>
      <w:r w:rsidRPr="0097568E">
        <w:rPr>
          <w:b/>
          <w:bCs/>
        </w:rPr>
        <w:t xml:space="preserve"> A atividade poderá ser em duplas. (Nota não recuperável com reavaliação) </w:t>
      </w:r>
    </w:p>
    <w:p w:rsidR="0097568E" w:rsidRPr="00367B92" w:rsidRDefault="0097568E" w:rsidP="0097568E">
      <w:pPr>
        <w:pStyle w:val="Default"/>
        <w:jc w:val="both"/>
        <w:rPr>
          <w:color w:val="auto"/>
        </w:rPr>
      </w:pPr>
      <w:r w:rsidRPr="0097568E">
        <w:t xml:space="preserve">Seminários (A3) =&gt; </w:t>
      </w:r>
      <w:r w:rsidRPr="0097568E">
        <w:rPr>
          <w:b/>
          <w:bCs/>
        </w:rPr>
        <w:t xml:space="preserve">3,0 pontos (três pontos). Os seminários consistirão na apresentação </w:t>
      </w:r>
      <w:r w:rsidR="00B32DEA">
        <w:rPr>
          <w:b/>
          <w:bCs/>
        </w:rPr>
        <w:t xml:space="preserve">em grupo </w:t>
      </w:r>
      <w:r w:rsidRPr="0097568E">
        <w:rPr>
          <w:b/>
          <w:bCs/>
        </w:rPr>
        <w:t>(20 minutos por grupo), com o uso de projetor multimídia e</w:t>
      </w:r>
      <w:r w:rsidR="00B32DEA">
        <w:rPr>
          <w:b/>
          <w:bCs/>
        </w:rPr>
        <w:t>/ou</w:t>
      </w:r>
      <w:r w:rsidRPr="0097568E">
        <w:rPr>
          <w:b/>
          <w:bCs/>
        </w:rPr>
        <w:t xml:space="preserve"> outros recursos disponíveis. A atividade deverá ser realizada em grupos de</w:t>
      </w:r>
      <w:r w:rsidR="00B32DEA">
        <w:rPr>
          <w:b/>
          <w:bCs/>
        </w:rPr>
        <w:t xml:space="preserve"> no máximo</w:t>
      </w:r>
      <w:r w:rsidRPr="0097568E">
        <w:rPr>
          <w:b/>
          <w:bCs/>
        </w:rPr>
        <w:t xml:space="preserve"> 4 alunos. (Nota não recuperável com reavaliação). As apresentações deverão ocorrer nos dias </w:t>
      </w:r>
      <w:r w:rsidR="004E6114" w:rsidRPr="004E6114">
        <w:rPr>
          <w:b/>
          <w:bCs/>
          <w:color w:val="auto"/>
        </w:rPr>
        <w:t>07</w:t>
      </w:r>
      <w:r w:rsidRPr="004E6114">
        <w:rPr>
          <w:b/>
          <w:bCs/>
          <w:color w:val="auto"/>
        </w:rPr>
        <w:t>/</w:t>
      </w:r>
      <w:r w:rsidR="00367B92" w:rsidRPr="004E6114">
        <w:rPr>
          <w:b/>
          <w:bCs/>
          <w:color w:val="auto"/>
        </w:rPr>
        <w:t>JUN</w:t>
      </w:r>
      <w:r w:rsidRPr="004E6114">
        <w:rPr>
          <w:b/>
          <w:bCs/>
          <w:color w:val="auto"/>
        </w:rPr>
        <w:t xml:space="preserve">, </w:t>
      </w:r>
      <w:r w:rsidR="004E6114" w:rsidRPr="004E6114">
        <w:rPr>
          <w:b/>
          <w:bCs/>
          <w:color w:val="auto"/>
        </w:rPr>
        <w:t>14</w:t>
      </w:r>
      <w:r w:rsidRPr="004E6114">
        <w:rPr>
          <w:b/>
          <w:bCs/>
          <w:color w:val="auto"/>
        </w:rPr>
        <w:t>/</w:t>
      </w:r>
      <w:r w:rsidR="00367B92" w:rsidRPr="004E6114">
        <w:rPr>
          <w:b/>
          <w:bCs/>
          <w:color w:val="auto"/>
        </w:rPr>
        <w:t>JUN</w:t>
      </w:r>
      <w:r w:rsidRPr="004E6114">
        <w:rPr>
          <w:b/>
          <w:bCs/>
          <w:color w:val="auto"/>
        </w:rPr>
        <w:t xml:space="preserve">, </w:t>
      </w:r>
      <w:r w:rsidR="004E6114" w:rsidRPr="004E6114">
        <w:rPr>
          <w:b/>
          <w:bCs/>
          <w:color w:val="auto"/>
        </w:rPr>
        <w:t>21</w:t>
      </w:r>
      <w:r w:rsidRPr="004E6114">
        <w:rPr>
          <w:b/>
          <w:bCs/>
          <w:color w:val="auto"/>
        </w:rPr>
        <w:t>/</w:t>
      </w:r>
      <w:r w:rsidR="00367B92" w:rsidRPr="004E6114">
        <w:rPr>
          <w:b/>
          <w:bCs/>
          <w:color w:val="auto"/>
        </w:rPr>
        <w:t>JU</w:t>
      </w:r>
      <w:r w:rsidR="004E6114" w:rsidRPr="004E6114">
        <w:rPr>
          <w:b/>
          <w:bCs/>
          <w:color w:val="auto"/>
        </w:rPr>
        <w:t>N</w:t>
      </w:r>
      <w:r w:rsidRPr="004E6114">
        <w:rPr>
          <w:b/>
          <w:bCs/>
          <w:color w:val="auto"/>
        </w:rPr>
        <w:t xml:space="preserve">. </w:t>
      </w:r>
    </w:p>
    <w:p w:rsidR="0097568E" w:rsidRPr="00B32DEA" w:rsidRDefault="0097568E" w:rsidP="0097568E">
      <w:pPr>
        <w:pStyle w:val="Default"/>
        <w:jc w:val="both"/>
        <w:rPr>
          <w:color w:val="auto"/>
        </w:rPr>
      </w:pPr>
      <w:r w:rsidRPr="00B32DEA">
        <w:rPr>
          <w:color w:val="auto"/>
        </w:rPr>
        <w:t xml:space="preserve">Nota Final do Semestre: (A1+A2+A3) </w:t>
      </w:r>
    </w:p>
    <w:p w:rsidR="0097568E" w:rsidRPr="0097568E" w:rsidRDefault="0097568E" w:rsidP="0097568E">
      <w:pPr>
        <w:pStyle w:val="Default"/>
        <w:jc w:val="both"/>
      </w:pPr>
      <w:r w:rsidRPr="0097568E">
        <w:t xml:space="preserve">Aprovação: </w:t>
      </w:r>
    </w:p>
    <w:p w:rsidR="0097568E" w:rsidRPr="0097568E" w:rsidRDefault="0097568E" w:rsidP="0097568E">
      <w:pPr>
        <w:pStyle w:val="Default"/>
        <w:jc w:val="both"/>
      </w:pPr>
      <w:r w:rsidRPr="0097568E">
        <w:t xml:space="preserve">O aluno será considerado aprovado se alcançar a nota mínima 6 (seis) no somatório </w:t>
      </w:r>
      <w:r w:rsidR="00B32DEA">
        <w:t xml:space="preserve">das avaliações e </w:t>
      </w:r>
      <w:r w:rsidRPr="0097568E">
        <w:t>possu</w:t>
      </w:r>
      <w:r w:rsidR="00B32DEA">
        <w:t xml:space="preserve">ir </w:t>
      </w:r>
      <w:r w:rsidRPr="0097568E">
        <w:t>frequência mínima exigida</w:t>
      </w:r>
      <w:r w:rsidR="00282624">
        <w:t xml:space="preserve"> (</w:t>
      </w:r>
      <w:r w:rsidR="00282624" w:rsidRPr="0097568E">
        <w:t>75%</w:t>
      </w:r>
      <w:r w:rsidR="00282624">
        <w:t>)</w:t>
      </w:r>
      <w:r w:rsidRPr="0097568E">
        <w:t xml:space="preserve">. </w:t>
      </w:r>
    </w:p>
    <w:p w:rsidR="0097568E" w:rsidRPr="0097568E" w:rsidRDefault="0097568E" w:rsidP="0097568E">
      <w:pPr>
        <w:pStyle w:val="Default"/>
        <w:jc w:val="both"/>
      </w:pPr>
      <w:r w:rsidRPr="0097568E">
        <w:rPr>
          <w:b/>
          <w:bCs/>
        </w:rPr>
        <w:t xml:space="preserve">Reprovação: </w:t>
      </w:r>
    </w:p>
    <w:p w:rsidR="002E2A50" w:rsidRPr="00815FBF" w:rsidRDefault="0097568E" w:rsidP="00323E19">
      <w:pPr>
        <w:pStyle w:val="Corpodetexto2"/>
        <w:widowControl/>
        <w:spacing w:line="160" w:lineRule="atLeast"/>
        <w:jc w:val="both"/>
        <w:rPr>
          <w:rFonts w:ascii="Arial" w:hAnsi="Arial" w:cs="Arial"/>
          <w:szCs w:val="24"/>
        </w:rPr>
      </w:pPr>
      <w:r w:rsidRPr="0097568E">
        <w:rPr>
          <w:rFonts w:ascii="Arial" w:hAnsi="Arial" w:cs="Arial"/>
          <w:szCs w:val="24"/>
        </w:rPr>
        <w:t>O aluno será considerado reprovado se não alcançar a nota mínima 6 (seis) ou frequência inferior a 75%.</w:t>
      </w:r>
      <w:r w:rsidR="002E2A50" w:rsidRPr="00815FBF">
        <w:rPr>
          <w:rFonts w:ascii="Arial" w:hAnsi="Arial" w:cs="Arial"/>
          <w:szCs w:val="24"/>
        </w:rPr>
        <w:t>* O aluno terá direito a recuperar</w:t>
      </w:r>
      <w:r w:rsidR="00282624">
        <w:rPr>
          <w:rFonts w:ascii="Arial" w:hAnsi="Arial" w:cs="Arial"/>
          <w:szCs w:val="24"/>
        </w:rPr>
        <w:t xml:space="preserve"> a</w:t>
      </w:r>
      <w:r w:rsidR="002E2A50" w:rsidRPr="00815FBF">
        <w:rPr>
          <w:rFonts w:ascii="Arial" w:hAnsi="Arial" w:cs="Arial"/>
          <w:szCs w:val="24"/>
        </w:rPr>
        <w:t xml:space="preserve"> prova, </w:t>
      </w:r>
      <w:r w:rsidR="002E2A50" w:rsidRPr="00815FBF">
        <w:rPr>
          <w:rFonts w:ascii="Arial" w:hAnsi="Arial" w:cs="Arial"/>
          <w:b/>
          <w:szCs w:val="24"/>
          <w:u w:val="single"/>
        </w:rPr>
        <w:t>não realizada</w:t>
      </w:r>
      <w:r w:rsidR="002E2A50" w:rsidRPr="00815FBF">
        <w:rPr>
          <w:rFonts w:ascii="Arial" w:hAnsi="Arial" w:cs="Arial"/>
          <w:szCs w:val="24"/>
        </w:rPr>
        <w:t>, n</w:t>
      </w:r>
      <w:r w:rsidR="00282624">
        <w:rPr>
          <w:rFonts w:ascii="Arial" w:hAnsi="Arial" w:cs="Arial"/>
          <w:szCs w:val="24"/>
        </w:rPr>
        <w:t>o dia</w:t>
      </w:r>
      <w:r w:rsidR="00282624" w:rsidRPr="00282624">
        <w:rPr>
          <w:rFonts w:ascii="Arial" w:hAnsi="Arial" w:cs="Arial"/>
          <w:color w:val="FF0000"/>
          <w:szCs w:val="24"/>
        </w:rPr>
        <w:t xml:space="preserve"> </w:t>
      </w:r>
      <w:r w:rsidR="004E6114" w:rsidRPr="004E6114">
        <w:rPr>
          <w:rFonts w:ascii="Arial" w:hAnsi="Arial" w:cs="Arial"/>
          <w:szCs w:val="24"/>
        </w:rPr>
        <w:t>28</w:t>
      </w:r>
      <w:r w:rsidR="00282624" w:rsidRPr="004E6114">
        <w:rPr>
          <w:rFonts w:ascii="Arial" w:hAnsi="Arial" w:cs="Arial"/>
          <w:szCs w:val="24"/>
        </w:rPr>
        <w:t>/</w:t>
      </w:r>
      <w:r w:rsidR="004E6114" w:rsidRPr="004E6114">
        <w:rPr>
          <w:rFonts w:ascii="Arial" w:hAnsi="Arial" w:cs="Arial"/>
          <w:szCs w:val="24"/>
        </w:rPr>
        <w:t>06</w:t>
      </w:r>
      <w:r w:rsidR="00282624" w:rsidRPr="004E6114">
        <w:rPr>
          <w:rFonts w:ascii="Arial" w:hAnsi="Arial" w:cs="Arial"/>
          <w:szCs w:val="24"/>
        </w:rPr>
        <w:t>/2018</w:t>
      </w:r>
      <w:r w:rsidR="00282624" w:rsidRPr="00282624">
        <w:rPr>
          <w:rFonts w:ascii="Arial" w:hAnsi="Arial" w:cs="Arial"/>
          <w:color w:val="FF0000"/>
          <w:szCs w:val="24"/>
        </w:rPr>
        <w:t xml:space="preserve"> </w:t>
      </w:r>
      <w:r w:rsidR="002E2A50" w:rsidRPr="00815FBF">
        <w:rPr>
          <w:rFonts w:ascii="Arial" w:hAnsi="Arial" w:cs="Arial"/>
          <w:szCs w:val="24"/>
        </w:rPr>
        <w:t xml:space="preserve">e peso </w:t>
      </w:r>
      <w:r w:rsidR="002E2A50" w:rsidRPr="00790A42">
        <w:rPr>
          <w:rFonts w:ascii="Arial" w:hAnsi="Arial" w:cs="Arial"/>
          <w:szCs w:val="24"/>
        </w:rPr>
        <w:t>correspondente</w:t>
      </w:r>
      <w:r w:rsidR="002E2A50" w:rsidRPr="00815FBF">
        <w:rPr>
          <w:rFonts w:ascii="Arial" w:hAnsi="Arial" w:cs="Arial"/>
          <w:szCs w:val="24"/>
        </w:rPr>
        <w:t xml:space="preserve"> a avaliação perdida pelo aluno.</w:t>
      </w:r>
      <w:r w:rsidR="00282624" w:rsidRPr="00282624">
        <w:rPr>
          <w:rFonts w:ascii="Arial" w:hAnsi="Arial" w:cs="Arial"/>
          <w:color w:val="FF0000"/>
          <w:szCs w:val="24"/>
        </w:rPr>
        <w:t xml:space="preserve"> </w:t>
      </w:r>
      <w:r w:rsidR="00282624" w:rsidRPr="004E6114">
        <w:rPr>
          <w:rFonts w:ascii="Arial" w:hAnsi="Arial" w:cs="Arial"/>
          <w:szCs w:val="24"/>
        </w:rPr>
        <w:t xml:space="preserve">Haverá recuperação </w:t>
      </w:r>
      <w:r w:rsidR="00790A42" w:rsidRPr="004E6114">
        <w:rPr>
          <w:rFonts w:ascii="Arial" w:hAnsi="Arial" w:cs="Arial"/>
          <w:szCs w:val="24"/>
        </w:rPr>
        <w:t xml:space="preserve">final, de peso 10,0 e com </w:t>
      </w:r>
      <w:r w:rsidR="00790A42" w:rsidRPr="004E6114">
        <w:rPr>
          <w:rFonts w:ascii="Arial" w:hAnsi="Arial" w:cs="Arial"/>
          <w:b/>
          <w:szCs w:val="24"/>
          <w:u w:val="single"/>
        </w:rPr>
        <w:t>conteúdo cumulativo</w:t>
      </w:r>
      <w:r w:rsidR="00790A42" w:rsidRPr="004E6114">
        <w:rPr>
          <w:rFonts w:ascii="Arial" w:hAnsi="Arial" w:cs="Arial"/>
          <w:szCs w:val="24"/>
        </w:rPr>
        <w:t xml:space="preserve"> para os alunos que não atingirem a nota mínima 6,0 no decorrer do semestre, no dia 12/07/2018. 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841283" w:rsidRPr="001A5344" w:rsidRDefault="001A5344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szCs w:val="24"/>
        </w:rPr>
      </w:pPr>
      <w:r w:rsidRPr="001A5344">
        <w:rPr>
          <w:rFonts w:ascii="Arial" w:hAnsi="Arial" w:cs="Arial"/>
          <w:b/>
          <w:szCs w:val="24"/>
        </w:rPr>
        <w:t>6. Horário disponível para atendimento presencial:</w:t>
      </w:r>
    </w:p>
    <w:p w:rsidR="001A5344" w:rsidRDefault="00CD0764" w:rsidP="001A5344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Prof. Milke: </w:t>
      </w:r>
      <w:r w:rsidR="001A5344" w:rsidRPr="00536868">
        <w:rPr>
          <w:rFonts w:ascii="Arial" w:hAnsi="Arial" w:cs="Arial"/>
          <w:snapToGrid w:val="0"/>
          <w:szCs w:val="24"/>
        </w:rPr>
        <w:t>se</w:t>
      </w:r>
      <w:r w:rsidR="001A5344">
        <w:rPr>
          <w:rFonts w:ascii="Arial" w:hAnsi="Arial" w:cs="Arial"/>
          <w:snapToGrid w:val="0"/>
          <w:szCs w:val="24"/>
        </w:rPr>
        <w:t>g</w:t>
      </w:r>
      <w:r w:rsidR="001A5344" w:rsidRPr="00536868">
        <w:rPr>
          <w:rFonts w:ascii="Arial" w:hAnsi="Arial" w:cs="Arial"/>
          <w:snapToGrid w:val="0"/>
          <w:szCs w:val="24"/>
        </w:rPr>
        <w:t>undas, terças, quartas e quintas-feiras, das 16h às 18h</w:t>
      </w:r>
      <w:r w:rsidR="004554E2">
        <w:rPr>
          <w:rFonts w:ascii="Arial" w:hAnsi="Arial" w:cs="Arial"/>
          <w:snapToGrid w:val="0"/>
          <w:szCs w:val="24"/>
        </w:rPr>
        <w:t>.</w:t>
      </w:r>
      <w:r w:rsidR="001A5344" w:rsidRPr="00536868">
        <w:rPr>
          <w:rFonts w:ascii="Arial" w:hAnsi="Arial" w:cs="Arial"/>
          <w:snapToGrid w:val="0"/>
          <w:szCs w:val="24"/>
        </w:rPr>
        <w:t xml:space="preserve"> </w:t>
      </w:r>
    </w:p>
    <w:p w:rsidR="001A5344" w:rsidRPr="00815FBF" w:rsidRDefault="001A5344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D80D09" w:rsidRPr="00D80D09" w:rsidRDefault="001A5344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Segurança e Medicina do Trabalho. </w:t>
      </w:r>
      <w:r w:rsidRPr="0099112A">
        <w:rPr>
          <w:rFonts w:ascii="Arial" w:hAnsi="Arial" w:cs="Arial"/>
          <w:b/>
          <w:bCs/>
          <w:sz w:val="24"/>
          <w:szCs w:val="24"/>
        </w:rPr>
        <w:t>Manuais de Legislação.</w:t>
      </w:r>
      <w:r w:rsidRPr="0099112A">
        <w:rPr>
          <w:rFonts w:ascii="Arial" w:hAnsi="Arial" w:cs="Arial"/>
          <w:bCs/>
          <w:sz w:val="24"/>
          <w:szCs w:val="24"/>
        </w:rPr>
        <w:t xml:space="preserve"> 69. Ed. São Paulo: Atlas, 2012.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KROEMER, K. H. E.; GRANDJEAN, E. </w:t>
      </w:r>
      <w:r w:rsidRPr="0099112A">
        <w:rPr>
          <w:rFonts w:ascii="Arial" w:hAnsi="Arial" w:cs="Arial"/>
          <w:b/>
          <w:bCs/>
          <w:sz w:val="24"/>
          <w:szCs w:val="24"/>
        </w:rPr>
        <w:t>Manual de Ergonomia:</w:t>
      </w:r>
      <w:r w:rsidRPr="0099112A">
        <w:rPr>
          <w:rFonts w:ascii="Arial" w:hAnsi="Arial" w:cs="Arial"/>
          <w:bCs/>
          <w:sz w:val="24"/>
          <w:szCs w:val="24"/>
        </w:rPr>
        <w:t xml:space="preserve"> adaptando o trabalho ao homem. São Paulo: Bookman, 2005.</w:t>
      </w:r>
    </w:p>
    <w:p w:rsid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GARDIN, E.O. </w:t>
      </w:r>
      <w:r w:rsidRPr="0099112A">
        <w:rPr>
          <w:rFonts w:ascii="Arial" w:hAnsi="Arial" w:cs="Arial"/>
          <w:b/>
          <w:bCs/>
          <w:sz w:val="24"/>
          <w:szCs w:val="24"/>
        </w:rPr>
        <w:t>Alerta de Perigo:</w:t>
      </w:r>
      <w:r w:rsidRPr="0099112A">
        <w:rPr>
          <w:rFonts w:ascii="Arial" w:hAnsi="Arial" w:cs="Arial"/>
          <w:bCs/>
          <w:sz w:val="24"/>
          <w:szCs w:val="24"/>
        </w:rPr>
        <w:t xml:space="preserve"> um guia para evitar os acidentes no trabalho. São Paulo: LTR, 2001.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1A5344" w:rsidP="00965297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DUL, J. </w:t>
      </w:r>
      <w:r w:rsidRPr="0099112A">
        <w:rPr>
          <w:rFonts w:ascii="Arial" w:hAnsi="Arial" w:cs="Arial"/>
          <w:b/>
          <w:bCs/>
          <w:sz w:val="24"/>
          <w:szCs w:val="24"/>
        </w:rPr>
        <w:t>Ergonomia prática.</w:t>
      </w:r>
      <w:r w:rsidRPr="0099112A">
        <w:rPr>
          <w:rFonts w:ascii="Arial" w:hAnsi="Arial" w:cs="Arial"/>
          <w:bCs/>
          <w:sz w:val="24"/>
          <w:szCs w:val="24"/>
        </w:rPr>
        <w:t xml:space="preserve"> 2. Ed. São Paulo: Edgard Blücher, 2004.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BARBOSA FILHO, A.N. </w:t>
      </w:r>
      <w:r w:rsidRPr="0099112A">
        <w:rPr>
          <w:rFonts w:ascii="Arial" w:hAnsi="Arial" w:cs="Arial"/>
          <w:b/>
          <w:bCs/>
          <w:sz w:val="24"/>
          <w:szCs w:val="24"/>
        </w:rPr>
        <w:t>Segurança do Trabalho e Gestão Ambiental.</w:t>
      </w:r>
      <w:r w:rsidRPr="0099112A">
        <w:rPr>
          <w:rFonts w:ascii="Arial" w:hAnsi="Arial" w:cs="Arial"/>
          <w:bCs/>
          <w:sz w:val="24"/>
          <w:szCs w:val="24"/>
        </w:rPr>
        <w:t xml:space="preserve"> 4. Ed. São Paulo: Atlas, 2011.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CARDELLA, B. </w:t>
      </w:r>
      <w:r w:rsidRPr="0099112A">
        <w:rPr>
          <w:rFonts w:ascii="Arial" w:hAnsi="Arial" w:cs="Arial"/>
          <w:b/>
          <w:bCs/>
          <w:sz w:val="24"/>
          <w:szCs w:val="24"/>
        </w:rPr>
        <w:t>Segurança no Trabalho e Prevenção de Acidentes.</w:t>
      </w:r>
      <w:r w:rsidRPr="0099112A">
        <w:rPr>
          <w:rFonts w:ascii="Arial" w:hAnsi="Arial" w:cs="Arial"/>
          <w:bCs/>
          <w:sz w:val="24"/>
          <w:szCs w:val="24"/>
        </w:rPr>
        <w:t xml:space="preserve"> São Paulo: Atlas, 1999.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COSTA, A. T. DA. </w:t>
      </w:r>
      <w:r w:rsidRPr="0099112A">
        <w:rPr>
          <w:rFonts w:ascii="Arial" w:hAnsi="Arial" w:cs="Arial"/>
          <w:b/>
          <w:bCs/>
          <w:sz w:val="24"/>
          <w:szCs w:val="24"/>
        </w:rPr>
        <w:t>Manual de Segurança e Saúde no Trabalho.</w:t>
      </w:r>
      <w:r w:rsidRPr="0099112A">
        <w:rPr>
          <w:rFonts w:ascii="Arial" w:hAnsi="Arial" w:cs="Arial"/>
          <w:bCs/>
          <w:sz w:val="24"/>
          <w:szCs w:val="24"/>
        </w:rPr>
        <w:t xml:space="preserve"> Normas Regulamentadoras – NRS. 7. Ed. São Caetano do Sul: Difusão Editora, 2012.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/>
          <w:bCs/>
          <w:sz w:val="24"/>
          <w:szCs w:val="24"/>
        </w:rPr>
        <w:t>GESTAO DA QUALIDADE - SEGURANÇA DO TRABALHO</w:t>
      </w:r>
      <w:r w:rsidRPr="0099112A">
        <w:rPr>
          <w:rFonts w:ascii="Arial" w:hAnsi="Arial" w:cs="Arial"/>
          <w:bCs/>
          <w:sz w:val="24"/>
          <w:szCs w:val="24"/>
        </w:rPr>
        <w:t>.1. Ed. São Paulo: Edgard Blucher, 2009.</w:t>
      </w:r>
    </w:p>
    <w:p w:rsidR="0099112A" w:rsidRPr="0099112A" w:rsidRDefault="0099112A" w:rsidP="0099112A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9112A">
        <w:rPr>
          <w:rFonts w:ascii="Arial" w:hAnsi="Arial" w:cs="Arial"/>
          <w:bCs/>
          <w:sz w:val="24"/>
          <w:szCs w:val="24"/>
        </w:rPr>
        <w:t xml:space="preserve">NORMAS REGULAMENTADORAS – </w:t>
      </w:r>
      <w:r w:rsidRPr="0099112A">
        <w:rPr>
          <w:rFonts w:ascii="Arial" w:hAnsi="Arial" w:cs="Arial"/>
          <w:b/>
          <w:bCs/>
          <w:sz w:val="24"/>
          <w:szCs w:val="24"/>
        </w:rPr>
        <w:t>Ministério do Trabalho e Emprego</w:t>
      </w:r>
      <w:r w:rsidRPr="0099112A">
        <w:rPr>
          <w:rFonts w:ascii="Arial" w:hAnsi="Arial" w:cs="Arial"/>
          <w:bCs/>
          <w:sz w:val="24"/>
          <w:szCs w:val="24"/>
        </w:rPr>
        <w:t>. &lt;Disponível em: http://portal.mte.gov.br/legislacao/normas-regulamentadoras-1.htm</w:t>
      </w:r>
    </w:p>
    <w:p w:rsidR="00562A36" w:rsidRDefault="00562A36" w:rsidP="0099112A">
      <w:pPr>
        <w:widowControl w:val="0"/>
        <w:spacing w:line="160" w:lineRule="atLeast"/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574BB" w:rsidRDefault="009574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7568E">
        <w:rPr>
          <w:rFonts w:ascii="Arial" w:hAnsi="Arial" w:cs="Arial"/>
          <w:b w:val="0"/>
          <w:snapToGrid w:val="0"/>
          <w:szCs w:val="24"/>
          <w:lang w:eastAsia="pt-BR"/>
        </w:rPr>
        <w:t>SEGURANÇA NO TRABALHO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451900">
        <w:rPr>
          <w:rFonts w:ascii="Arial" w:hAnsi="Arial" w:cs="Arial"/>
          <w:b w:val="0"/>
          <w:snapToGrid w:val="0"/>
          <w:szCs w:val="24"/>
          <w:lang w:eastAsia="pt-BR"/>
        </w:rPr>
        <w:t>Cl</w:t>
      </w:r>
      <w:r w:rsidR="00282624">
        <w:rPr>
          <w:rFonts w:ascii="Arial" w:hAnsi="Arial" w:cs="Arial"/>
          <w:b w:val="0"/>
          <w:snapToGrid w:val="0"/>
          <w:szCs w:val="24"/>
          <w:lang w:eastAsia="pt-BR"/>
        </w:rPr>
        <w:t>a</w:t>
      </w:r>
      <w:r w:rsidR="00451900">
        <w:rPr>
          <w:rFonts w:ascii="Arial" w:hAnsi="Arial" w:cs="Arial"/>
          <w:b w:val="0"/>
          <w:snapToGrid w:val="0"/>
          <w:szCs w:val="24"/>
          <w:lang w:eastAsia="pt-BR"/>
        </w:rPr>
        <w:t xml:space="preserve">udia Ciceri Cesa e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28262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7568E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734C8F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62A36" w:rsidRPr="00815FBF" w:rsidTr="00734C8F">
        <w:trPr>
          <w:trHeight w:val="135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562A36" w:rsidRPr="00562A36" w:rsidRDefault="00E83E8D" w:rsidP="00C90A2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44285">
              <w:rPr>
                <w:rFonts w:ascii="Arial" w:hAnsi="Arial" w:cs="Arial"/>
                <w:szCs w:val="24"/>
              </w:rPr>
              <w:t>2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 w:rsidR="00C90A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562A36" w:rsidRPr="00562A36" w:rsidRDefault="004636AD" w:rsidP="004636A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Apresentação da Disciplina. Metodologia de avaliação. Aula Introdutória. </w:t>
            </w:r>
          </w:p>
        </w:tc>
      </w:tr>
      <w:tr w:rsidR="00EB6BFF" w:rsidRPr="00815FBF" w:rsidTr="00790A42">
        <w:trPr>
          <w:trHeight w:val="621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Default="0059416A" w:rsidP="00D73C05">
            <w:pPr>
              <w:pStyle w:val="Default"/>
              <w:jc w:val="both"/>
            </w:pPr>
            <w:r w:rsidRPr="0059416A">
              <w:t>Introdução a LEI 6.514, Portaria 3.214 e as Normas Regulamentadoras.</w:t>
            </w:r>
          </w:p>
          <w:p w:rsidR="0072619C" w:rsidRPr="00562A36" w:rsidRDefault="0072619C" w:rsidP="00D73C05">
            <w:pPr>
              <w:pStyle w:val="Default"/>
              <w:jc w:val="both"/>
            </w:pPr>
            <w:r w:rsidRPr="00497506">
              <w:t>Ministério do Trabalho e Emprego e Superintendência Regional do Trabalho Fiscalizações trabalhistas</w:t>
            </w:r>
          </w:p>
        </w:tc>
      </w:tr>
      <w:tr w:rsidR="00EB6BFF" w:rsidRPr="00815FBF" w:rsidTr="0072619C">
        <w:trPr>
          <w:trHeight w:val="650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72619C" w:rsidP="00497506">
            <w:pPr>
              <w:pStyle w:val="Default"/>
              <w:jc w:val="both"/>
            </w:pPr>
            <w:r w:rsidRPr="00497506">
              <w:t>NR 4 - Serviços Especializados em Engenharia de Segurança e Medicina do Trabalho (SESMT)</w:t>
            </w:r>
          </w:p>
        </w:tc>
      </w:tr>
      <w:tr w:rsidR="00EB6BFF" w:rsidRPr="00815FBF" w:rsidTr="00734C8F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EB6BFF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  <w:jc w:val="both"/>
            </w:pPr>
            <w:r>
              <w:t>O que é saúde no trabalho</w:t>
            </w:r>
          </w:p>
          <w:p w:rsidR="00790A42" w:rsidRPr="00790A42" w:rsidRDefault="0072619C" w:rsidP="0072619C">
            <w:pPr>
              <w:pStyle w:val="Default"/>
              <w:jc w:val="both"/>
            </w:pPr>
            <w:r>
              <w:t>NR 7 Programa de Controle Médico e Saúde Ocupacional (PCMSO)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22/03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  <w:jc w:val="both"/>
            </w:pPr>
            <w:r>
              <w:t>Doenças Ocupacionais</w:t>
            </w:r>
          </w:p>
          <w:p w:rsidR="0072619C" w:rsidRDefault="0072619C" w:rsidP="0072619C">
            <w:pPr>
              <w:pStyle w:val="Default"/>
              <w:jc w:val="both"/>
            </w:pPr>
            <w:r>
              <w:t>L.E.R./D.O.R.T</w:t>
            </w:r>
          </w:p>
          <w:p w:rsidR="00790A42" w:rsidRPr="00790A42" w:rsidRDefault="0072619C" w:rsidP="00790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506">
              <w:rPr>
                <w:rFonts w:ascii="Arial" w:hAnsi="Arial" w:cs="Arial"/>
                <w:sz w:val="24"/>
                <w:szCs w:val="24"/>
              </w:rPr>
              <w:t>Estresse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29/03</w:t>
            </w:r>
          </w:p>
        </w:tc>
        <w:tc>
          <w:tcPr>
            <w:tcW w:w="7316" w:type="dxa"/>
          </w:tcPr>
          <w:p w:rsidR="0072619C" w:rsidRDefault="0072619C" w:rsidP="00726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506">
              <w:rPr>
                <w:rFonts w:ascii="Arial" w:hAnsi="Arial" w:cs="Arial"/>
                <w:sz w:val="24"/>
                <w:szCs w:val="24"/>
              </w:rPr>
              <w:t>Histórico, conceitos e incidências das doenças ocupacionais</w:t>
            </w:r>
          </w:p>
          <w:p w:rsidR="0072619C" w:rsidRDefault="0072619C" w:rsidP="0072619C">
            <w:pPr>
              <w:pStyle w:val="Default"/>
            </w:pPr>
            <w:r>
              <w:t>Relação patologia e tipo de trabalho</w:t>
            </w:r>
          </w:p>
          <w:p w:rsidR="00414539" w:rsidRPr="00562A36" w:rsidRDefault="0072619C" w:rsidP="00150A4F">
            <w:pPr>
              <w:pStyle w:val="Default"/>
            </w:pPr>
            <w:r w:rsidRPr="00790A42">
              <w:t>Absenteísmo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05/04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</w:pPr>
            <w:r>
              <w:t>Reabilitação</w:t>
            </w:r>
          </w:p>
          <w:p w:rsidR="00414539" w:rsidRPr="00562A36" w:rsidRDefault="0072619C" w:rsidP="00497506">
            <w:pPr>
              <w:pStyle w:val="Default"/>
            </w:pPr>
            <w:r>
              <w:t>Responsabilidade da empresa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12/04</w:t>
            </w:r>
          </w:p>
        </w:tc>
        <w:tc>
          <w:tcPr>
            <w:tcW w:w="7316" w:type="dxa"/>
          </w:tcPr>
          <w:p w:rsidR="00414539" w:rsidRPr="00562A36" w:rsidRDefault="0072619C" w:rsidP="00414539">
            <w:pPr>
              <w:pStyle w:val="Default"/>
            </w:pPr>
            <w:r w:rsidRPr="00497506">
              <w:t>Riscos de ambientes de trabalho, ocupacionais</w:t>
            </w:r>
            <w:r w:rsidR="00F26B36">
              <w:t xml:space="preserve"> (mapa de riscos)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19/04</w:t>
            </w:r>
          </w:p>
        </w:tc>
        <w:tc>
          <w:tcPr>
            <w:tcW w:w="7316" w:type="dxa"/>
          </w:tcPr>
          <w:p w:rsidR="00414539" w:rsidRPr="00497506" w:rsidRDefault="0072619C" w:rsidP="00497506">
            <w:pPr>
              <w:pStyle w:val="Default"/>
              <w:jc w:val="both"/>
            </w:pPr>
            <w:r>
              <w:t xml:space="preserve">NR 5 </w:t>
            </w:r>
            <w:r w:rsidR="00391377">
              <w:t>–</w:t>
            </w:r>
            <w:r>
              <w:t xml:space="preserve"> CIPA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26/04</w:t>
            </w:r>
          </w:p>
        </w:tc>
        <w:tc>
          <w:tcPr>
            <w:tcW w:w="7316" w:type="dxa"/>
          </w:tcPr>
          <w:p w:rsidR="00414539" w:rsidRDefault="00150A4F" w:rsidP="00414539">
            <w:pPr>
              <w:pStyle w:val="Default"/>
              <w:jc w:val="both"/>
            </w:pPr>
            <w:r w:rsidRPr="00497506">
              <w:t>Revisão do Conteúdo para Prova</w:t>
            </w:r>
          </w:p>
          <w:p w:rsidR="00150A4F" w:rsidRPr="0035005E" w:rsidRDefault="00150A4F" w:rsidP="00414539">
            <w:pPr>
              <w:pStyle w:val="Default"/>
              <w:jc w:val="both"/>
            </w:pPr>
            <w:r w:rsidRPr="009574BB">
              <w:rPr>
                <w:b/>
                <w:color w:val="auto"/>
              </w:rPr>
              <w:t>A1 - PROVA 1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03/05</w:t>
            </w:r>
          </w:p>
        </w:tc>
        <w:tc>
          <w:tcPr>
            <w:tcW w:w="7316" w:type="dxa"/>
          </w:tcPr>
          <w:p w:rsidR="0072619C" w:rsidRDefault="0072619C" w:rsidP="0041453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Retorno da avaliação (prova)</w:t>
            </w:r>
          </w:p>
          <w:p w:rsidR="00414539" w:rsidRPr="00562A36" w:rsidRDefault="0072619C" w:rsidP="00414539">
            <w:pPr>
              <w:pStyle w:val="Default"/>
            </w:pPr>
            <w:r w:rsidRPr="00734C8F">
              <w:rPr>
                <w:color w:val="000000" w:themeColor="text1"/>
              </w:rPr>
              <w:t>Aula para elaboração do mapa do risco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10/05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 w:rsidRPr="001C1EB8">
              <w:t>Palestra técnica com profissional da área de segurança no trabalho (</w:t>
            </w:r>
            <w:r>
              <w:t>a d</w:t>
            </w:r>
            <w:r w:rsidRPr="001C1EB8">
              <w:t>efinir).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316" w:type="dxa"/>
          </w:tcPr>
          <w:p w:rsidR="00414539" w:rsidRPr="00EE1073" w:rsidRDefault="0072619C" w:rsidP="00414539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E1073">
              <w:rPr>
                <w:rFonts w:ascii="Arial" w:hAnsi="Arial" w:cs="Arial"/>
                <w:i/>
                <w:sz w:val="24"/>
                <w:szCs w:val="24"/>
              </w:rPr>
              <w:t>Semana acadêmica Engenharia Mecânica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24/05</w:t>
            </w:r>
          </w:p>
        </w:tc>
        <w:tc>
          <w:tcPr>
            <w:tcW w:w="7316" w:type="dxa"/>
          </w:tcPr>
          <w:p w:rsidR="00414539" w:rsidRPr="00562A36" w:rsidRDefault="00AD55E7" w:rsidP="001C1EB8">
            <w:pPr>
              <w:pStyle w:val="Default"/>
              <w:jc w:val="both"/>
            </w:pPr>
            <w:r w:rsidRPr="00734C8F">
              <w:rPr>
                <w:b/>
              </w:rPr>
              <w:t>Entrega do mapa do risco</w:t>
            </w:r>
            <w:r>
              <w:t xml:space="preserve"> </w:t>
            </w:r>
            <w:r w:rsidRPr="00734C8F">
              <w:rPr>
                <w:b/>
                <w:color w:val="000000" w:themeColor="text1"/>
              </w:rPr>
              <w:t>(A2)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316" w:type="dxa"/>
          </w:tcPr>
          <w:p w:rsidR="00414539" w:rsidRPr="00B44E7B" w:rsidRDefault="00AD55E7" w:rsidP="00414539">
            <w:pPr>
              <w:pStyle w:val="Default"/>
              <w:rPr>
                <w:color w:val="000000" w:themeColor="text1"/>
              </w:rPr>
            </w:pPr>
            <w:r w:rsidRPr="009574BB">
              <w:rPr>
                <w:b/>
                <w:color w:val="auto"/>
              </w:rPr>
              <w:t>Seminário de NRs (A3)</w:t>
            </w:r>
            <w:bookmarkStart w:id="0" w:name="_GoBack"/>
            <w:bookmarkEnd w:id="0"/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316" w:type="dxa"/>
          </w:tcPr>
          <w:p w:rsidR="00414539" w:rsidRPr="00562A36" w:rsidRDefault="00AD55E7" w:rsidP="00414539">
            <w:pPr>
              <w:pStyle w:val="Default"/>
            </w:pPr>
            <w:r w:rsidRPr="009574BB">
              <w:rPr>
                <w:b/>
                <w:color w:val="auto"/>
              </w:rPr>
              <w:t>Seminário de NRs (A3)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21/06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 w:rsidRPr="009574BB">
              <w:rPr>
                <w:b/>
                <w:color w:val="auto"/>
              </w:rPr>
              <w:t>Seminário de NRs (A3)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28/06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Recuperação prova (A1)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05/07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Retorno das avaliações 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414539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12/07</w:t>
            </w:r>
          </w:p>
        </w:tc>
        <w:tc>
          <w:tcPr>
            <w:tcW w:w="7316" w:type="dxa"/>
          </w:tcPr>
          <w:p w:rsidR="00414539" w:rsidRPr="00AD55E7" w:rsidRDefault="00E271B5" w:rsidP="00E271B5">
            <w:pPr>
              <w:pStyle w:val="Default"/>
              <w:jc w:val="both"/>
              <w:rPr>
                <w:b/>
                <w:bCs/>
              </w:rPr>
            </w:pPr>
            <w:r w:rsidRPr="00E271B5">
              <w:rPr>
                <w:b/>
                <w:bCs/>
              </w:rPr>
              <w:t>Re</w:t>
            </w:r>
            <w:r w:rsidR="00AD55E7">
              <w:rPr>
                <w:b/>
                <w:bCs/>
              </w:rPr>
              <w:t>cuperação final</w:t>
            </w:r>
            <w:r w:rsidRPr="00E271B5">
              <w:rPr>
                <w:b/>
                <w:bCs/>
              </w:rPr>
              <w:t xml:space="preserve"> </w:t>
            </w:r>
            <w:r w:rsidR="00AD55E7">
              <w:rPr>
                <w:b/>
                <w:bCs/>
              </w:rPr>
              <w:t>(conteúdo cumulativo do semestre)</w:t>
            </w:r>
          </w:p>
        </w:tc>
      </w:tr>
    </w:tbl>
    <w:tbl>
      <w:tblPr>
        <w:tblpPr w:leftFromText="141" w:rightFromText="141" w:vertAnchor="text" w:horzAnchor="page" w:tblpX="9638" w:tblpY="161"/>
        <w:tblOverlap w:val="never"/>
        <w:tblW w:w="228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59"/>
        <w:gridCol w:w="222"/>
      </w:tblGrid>
      <w:tr w:rsidR="00734C8F" w:rsidTr="00734C8F">
        <w:trPr>
          <w:trHeight w:val="170"/>
        </w:trPr>
        <w:tc>
          <w:tcPr>
            <w:tcW w:w="2059" w:type="dxa"/>
          </w:tcPr>
          <w:p w:rsidR="00734C8F" w:rsidRPr="00562A36" w:rsidRDefault="00734C8F" w:rsidP="00734C8F">
            <w:pPr>
              <w:pStyle w:val="Default"/>
            </w:pPr>
          </w:p>
        </w:tc>
        <w:tc>
          <w:tcPr>
            <w:tcW w:w="222" w:type="dxa"/>
          </w:tcPr>
          <w:p w:rsidR="00734C8F" w:rsidRDefault="00734C8F" w:rsidP="00734C8F"/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AB" w:rsidRDefault="004673AB" w:rsidP="00E6564C">
      <w:r>
        <w:separator/>
      </w:r>
    </w:p>
  </w:endnote>
  <w:endnote w:type="continuationSeparator" w:id="0">
    <w:p w:rsidR="004673AB" w:rsidRDefault="004673A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AB" w:rsidRDefault="004673AB" w:rsidP="00E6564C">
      <w:r>
        <w:separator/>
      </w:r>
    </w:p>
  </w:footnote>
  <w:footnote w:type="continuationSeparator" w:id="0">
    <w:p w:rsidR="004673AB" w:rsidRDefault="004673A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13A9F"/>
    <w:rsid w:val="000218DA"/>
    <w:rsid w:val="00053FB4"/>
    <w:rsid w:val="0006060F"/>
    <w:rsid w:val="00071268"/>
    <w:rsid w:val="0007489A"/>
    <w:rsid w:val="000B1923"/>
    <w:rsid w:val="000D1CC3"/>
    <w:rsid w:val="000D2B1A"/>
    <w:rsid w:val="000D3FDD"/>
    <w:rsid w:val="000F323D"/>
    <w:rsid w:val="000F78EB"/>
    <w:rsid w:val="001048BF"/>
    <w:rsid w:val="00136092"/>
    <w:rsid w:val="00137008"/>
    <w:rsid w:val="00140462"/>
    <w:rsid w:val="0014130C"/>
    <w:rsid w:val="00150A4F"/>
    <w:rsid w:val="00160596"/>
    <w:rsid w:val="0016260E"/>
    <w:rsid w:val="00173ADE"/>
    <w:rsid w:val="001753FE"/>
    <w:rsid w:val="00183EFE"/>
    <w:rsid w:val="001849C5"/>
    <w:rsid w:val="00196460"/>
    <w:rsid w:val="001A5344"/>
    <w:rsid w:val="001A5EF0"/>
    <w:rsid w:val="001B24B7"/>
    <w:rsid w:val="001C1EB8"/>
    <w:rsid w:val="001C72A9"/>
    <w:rsid w:val="001D5C44"/>
    <w:rsid w:val="001F6E65"/>
    <w:rsid w:val="001F79C5"/>
    <w:rsid w:val="00205CE5"/>
    <w:rsid w:val="002250EB"/>
    <w:rsid w:val="00227D35"/>
    <w:rsid w:val="00236C43"/>
    <w:rsid w:val="00242337"/>
    <w:rsid w:val="00254DD2"/>
    <w:rsid w:val="002568A8"/>
    <w:rsid w:val="00282624"/>
    <w:rsid w:val="002A3143"/>
    <w:rsid w:val="002A46CA"/>
    <w:rsid w:val="002A4D7D"/>
    <w:rsid w:val="002A6350"/>
    <w:rsid w:val="002A7064"/>
    <w:rsid w:val="002D4EB9"/>
    <w:rsid w:val="002E2A50"/>
    <w:rsid w:val="002F1703"/>
    <w:rsid w:val="002F7AB7"/>
    <w:rsid w:val="00304E3D"/>
    <w:rsid w:val="0030620B"/>
    <w:rsid w:val="003069B2"/>
    <w:rsid w:val="0031220A"/>
    <w:rsid w:val="003161FC"/>
    <w:rsid w:val="00320BA4"/>
    <w:rsid w:val="00323E19"/>
    <w:rsid w:val="00343C1C"/>
    <w:rsid w:val="00346741"/>
    <w:rsid w:val="0035005E"/>
    <w:rsid w:val="00354ADE"/>
    <w:rsid w:val="00362C23"/>
    <w:rsid w:val="00367B92"/>
    <w:rsid w:val="003724EE"/>
    <w:rsid w:val="003731F3"/>
    <w:rsid w:val="00380BDF"/>
    <w:rsid w:val="00391377"/>
    <w:rsid w:val="003A0D08"/>
    <w:rsid w:val="003B208B"/>
    <w:rsid w:val="003C135F"/>
    <w:rsid w:val="003D1889"/>
    <w:rsid w:val="003D7224"/>
    <w:rsid w:val="003F30F8"/>
    <w:rsid w:val="00404492"/>
    <w:rsid w:val="00414539"/>
    <w:rsid w:val="004178BC"/>
    <w:rsid w:val="004345E5"/>
    <w:rsid w:val="00435825"/>
    <w:rsid w:val="00451900"/>
    <w:rsid w:val="004554E2"/>
    <w:rsid w:val="00462745"/>
    <w:rsid w:val="004636AD"/>
    <w:rsid w:val="004667B2"/>
    <w:rsid w:val="004673AB"/>
    <w:rsid w:val="00474A40"/>
    <w:rsid w:val="00487408"/>
    <w:rsid w:val="00494F22"/>
    <w:rsid w:val="00497506"/>
    <w:rsid w:val="004A34F4"/>
    <w:rsid w:val="004D0394"/>
    <w:rsid w:val="004E6114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4AC7"/>
    <w:rsid w:val="005765D7"/>
    <w:rsid w:val="00576A4F"/>
    <w:rsid w:val="0059416A"/>
    <w:rsid w:val="005A6CF5"/>
    <w:rsid w:val="005B7E4E"/>
    <w:rsid w:val="005E25BB"/>
    <w:rsid w:val="00602FB2"/>
    <w:rsid w:val="00604261"/>
    <w:rsid w:val="00604BE2"/>
    <w:rsid w:val="006204BB"/>
    <w:rsid w:val="00635781"/>
    <w:rsid w:val="006370B1"/>
    <w:rsid w:val="006557A2"/>
    <w:rsid w:val="00664DBE"/>
    <w:rsid w:val="00673E3D"/>
    <w:rsid w:val="0067442B"/>
    <w:rsid w:val="006777E1"/>
    <w:rsid w:val="00692773"/>
    <w:rsid w:val="006B24B7"/>
    <w:rsid w:val="006B2624"/>
    <w:rsid w:val="007009C3"/>
    <w:rsid w:val="00710A01"/>
    <w:rsid w:val="00711049"/>
    <w:rsid w:val="0072238B"/>
    <w:rsid w:val="007260D1"/>
    <w:rsid w:val="0072619C"/>
    <w:rsid w:val="0073397E"/>
    <w:rsid w:val="00734C8F"/>
    <w:rsid w:val="00735F7A"/>
    <w:rsid w:val="00742142"/>
    <w:rsid w:val="00742C45"/>
    <w:rsid w:val="0075668E"/>
    <w:rsid w:val="007642E7"/>
    <w:rsid w:val="00775F5D"/>
    <w:rsid w:val="0077668D"/>
    <w:rsid w:val="00783750"/>
    <w:rsid w:val="00790A42"/>
    <w:rsid w:val="007A2AB2"/>
    <w:rsid w:val="007E2E6D"/>
    <w:rsid w:val="007E3113"/>
    <w:rsid w:val="007F6E7F"/>
    <w:rsid w:val="00802E48"/>
    <w:rsid w:val="00805947"/>
    <w:rsid w:val="00815FBF"/>
    <w:rsid w:val="00841283"/>
    <w:rsid w:val="00844271"/>
    <w:rsid w:val="00846639"/>
    <w:rsid w:val="0084772E"/>
    <w:rsid w:val="008834EC"/>
    <w:rsid w:val="008A33A7"/>
    <w:rsid w:val="008A3741"/>
    <w:rsid w:val="008E1E58"/>
    <w:rsid w:val="008E490B"/>
    <w:rsid w:val="008E7EFF"/>
    <w:rsid w:val="008F52A0"/>
    <w:rsid w:val="008F6984"/>
    <w:rsid w:val="009067D7"/>
    <w:rsid w:val="0091482B"/>
    <w:rsid w:val="0091730E"/>
    <w:rsid w:val="0092369E"/>
    <w:rsid w:val="00944285"/>
    <w:rsid w:val="009457DB"/>
    <w:rsid w:val="0095441E"/>
    <w:rsid w:val="009574BB"/>
    <w:rsid w:val="00965297"/>
    <w:rsid w:val="00965FE8"/>
    <w:rsid w:val="0097568E"/>
    <w:rsid w:val="009878CE"/>
    <w:rsid w:val="0099112A"/>
    <w:rsid w:val="0099293F"/>
    <w:rsid w:val="00994525"/>
    <w:rsid w:val="009A44B6"/>
    <w:rsid w:val="009D6CAE"/>
    <w:rsid w:val="009E5DBC"/>
    <w:rsid w:val="00A055D3"/>
    <w:rsid w:val="00A06D08"/>
    <w:rsid w:val="00A32660"/>
    <w:rsid w:val="00A374CA"/>
    <w:rsid w:val="00A37B2F"/>
    <w:rsid w:val="00A461AE"/>
    <w:rsid w:val="00A50371"/>
    <w:rsid w:val="00A55BB4"/>
    <w:rsid w:val="00A72E85"/>
    <w:rsid w:val="00A8773B"/>
    <w:rsid w:val="00AB7CF3"/>
    <w:rsid w:val="00AC3BEB"/>
    <w:rsid w:val="00AD55E7"/>
    <w:rsid w:val="00AD57E5"/>
    <w:rsid w:val="00AD605F"/>
    <w:rsid w:val="00AE1885"/>
    <w:rsid w:val="00AF4B6E"/>
    <w:rsid w:val="00B0270C"/>
    <w:rsid w:val="00B12CFA"/>
    <w:rsid w:val="00B205B6"/>
    <w:rsid w:val="00B265B2"/>
    <w:rsid w:val="00B2741B"/>
    <w:rsid w:val="00B32DEA"/>
    <w:rsid w:val="00B44E7B"/>
    <w:rsid w:val="00B45873"/>
    <w:rsid w:val="00B679E6"/>
    <w:rsid w:val="00B71019"/>
    <w:rsid w:val="00B84F54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2036B"/>
    <w:rsid w:val="00C311BC"/>
    <w:rsid w:val="00C37E5B"/>
    <w:rsid w:val="00C413ED"/>
    <w:rsid w:val="00C71E2C"/>
    <w:rsid w:val="00C7523E"/>
    <w:rsid w:val="00C90A2D"/>
    <w:rsid w:val="00C913F1"/>
    <w:rsid w:val="00C94D89"/>
    <w:rsid w:val="00CB0042"/>
    <w:rsid w:val="00CB27BB"/>
    <w:rsid w:val="00CD0764"/>
    <w:rsid w:val="00CD4D19"/>
    <w:rsid w:val="00CE371B"/>
    <w:rsid w:val="00CE3B03"/>
    <w:rsid w:val="00D05D8D"/>
    <w:rsid w:val="00D113D9"/>
    <w:rsid w:val="00D316BB"/>
    <w:rsid w:val="00D56B02"/>
    <w:rsid w:val="00D6062F"/>
    <w:rsid w:val="00D61830"/>
    <w:rsid w:val="00D63D68"/>
    <w:rsid w:val="00D726DA"/>
    <w:rsid w:val="00D73C05"/>
    <w:rsid w:val="00D80D09"/>
    <w:rsid w:val="00D94E03"/>
    <w:rsid w:val="00DB0A45"/>
    <w:rsid w:val="00DB5A32"/>
    <w:rsid w:val="00DD2913"/>
    <w:rsid w:val="00DD46E8"/>
    <w:rsid w:val="00E0151C"/>
    <w:rsid w:val="00E271B5"/>
    <w:rsid w:val="00E358A0"/>
    <w:rsid w:val="00E45B85"/>
    <w:rsid w:val="00E6564C"/>
    <w:rsid w:val="00E83E8D"/>
    <w:rsid w:val="00EB3D6B"/>
    <w:rsid w:val="00EB6BFF"/>
    <w:rsid w:val="00ED34DC"/>
    <w:rsid w:val="00EE055B"/>
    <w:rsid w:val="00EE1073"/>
    <w:rsid w:val="00EF2A2D"/>
    <w:rsid w:val="00EF59A4"/>
    <w:rsid w:val="00F063DF"/>
    <w:rsid w:val="00F21863"/>
    <w:rsid w:val="00F26B36"/>
    <w:rsid w:val="00F32560"/>
    <w:rsid w:val="00F3484E"/>
    <w:rsid w:val="00F42B82"/>
    <w:rsid w:val="00F4634F"/>
    <w:rsid w:val="00F54AFB"/>
    <w:rsid w:val="00F5505A"/>
    <w:rsid w:val="00F56C22"/>
    <w:rsid w:val="00F57B2E"/>
    <w:rsid w:val="00F61B1A"/>
    <w:rsid w:val="00F64AF6"/>
    <w:rsid w:val="00F81D7A"/>
    <w:rsid w:val="00F84782"/>
    <w:rsid w:val="00F86DFB"/>
    <w:rsid w:val="00F91F48"/>
    <w:rsid w:val="00FA14C1"/>
    <w:rsid w:val="00FB0286"/>
    <w:rsid w:val="00FB7026"/>
    <w:rsid w:val="00FE0A9F"/>
    <w:rsid w:val="00FE7806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D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519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1148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107</cp:revision>
  <cp:lastPrinted>2013-05-17T23:04:00Z</cp:lastPrinted>
  <dcterms:created xsi:type="dcterms:W3CDTF">2018-02-14T20:35:00Z</dcterms:created>
  <dcterms:modified xsi:type="dcterms:W3CDTF">2018-02-25T23:03:00Z</dcterms:modified>
</cp:coreProperties>
</file>