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4C" w:rsidRPr="005316E2" w:rsidRDefault="00E6564C" w:rsidP="0075668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p w:rsidR="0091730E" w:rsidRPr="005316E2" w:rsidRDefault="00E6564C" w:rsidP="009D6CAE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PLANO DE ENSINO</w:t>
      </w:r>
    </w:p>
    <w:p w:rsidR="005316E2" w:rsidRPr="005316E2" w:rsidRDefault="005316E2" w:rsidP="009D6CAE">
      <w:pPr>
        <w:widowControl w:val="0"/>
        <w:spacing w:line="160" w:lineRule="atLeast"/>
        <w:jc w:val="center"/>
        <w:rPr>
          <w:snapToGrid w:val="0"/>
          <w:sz w:val="22"/>
          <w:szCs w:val="22"/>
          <w:lang w:eastAsia="pt-BR"/>
        </w:rPr>
      </w:pPr>
    </w:p>
    <w:p w:rsidR="005316E2" w:rsidRDefault="005316E2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5316E2">
        <w:rPr>
          <w:snapToGrid w:val="0"/>
          <w:sz w:val="22"/>
          <w:szCs w:val="22"/>
          <w:lang w:eastAsia="pt-BR"/>
        </w:rPr>
        <w:t>MEC/SETEC</w:t>
      </w:r>
    </w:p>
    <w:p w:rsidR="00F61B1A" w:rsidRPr="005316E2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Pró-reitoria de Ensino</w:t>
      </w:r>
    </w:p>
    <w:p w:rsidR="005316E2" w:rsidRPr="005316E2" w:rsidRDefault="005316E2" w:rsidP="0075668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5316E2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urso: </w:t>
      </w:r>
      <w:r w:rsidR="004F29FF">
        <w:rPr>
          <w:b/>
          <w:snapToGrid w:val="0"/>
          <w:sz w:val="22"/>
          <w:szCs w:val="22"/>
          <w:lang w:eastAsia="pt-BR"/>
        </w:rPr>
        <w:t>Técnico em</w:t>
      </w:r>
      <w:r w:rsidR="00B725E7">
        <w:rPr>
          <w:b/>
          <w:snapToGrid w:val="0"/>
          <w:sz w:val="22"/>
          <w:szCs w:val="22"/>
          <w:lang w:eastAsia="pt-BR"/>
        </w:rPr>
        <w:t xml:space="preserve"> </w:t>
      </w:r>
      <w:r w:rsidR="0057169A">
        <w:rPr>
          <w:b/>
          <w:snapToGrid w:val="0"/>
          <w:sz w:val="22"/>
          <w:szCs w:val="22"/>
          <w:lang w:eastAsia="pt-BR"/>
        </w:rPr>
        <w:t>Eventos</w:t>
      </w:r>
    </w:p>
    <w:p w:rsidR="005316E2" w:rsidRPr="005316E2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D</w:t>
      </w:r>
      <w:r w:rsidR="006F3D31">
        <w:rPr>
          <w:b w:val="0"/>
          <w:snapToGrid w:val="0"/>
          <w:sz w:val="22"/>
          <w:szCs w:val="22"/>
          <w:lang w:eastAsia="pt-BR"/>
        </w:rPr>
        <w:t xml:space="preserve">isciplina </w:t>
      </w:r>
      <w:r w:rsidR="006F3D31" w:rsidRPr="006F3D31">
        <w:rPr>
          <w:snapToGrid w:val="0"/>
          <w:sz w:val="22"/>
          <w:szCs w:val="22"/>
          <w:lang w:eastAsia="pt-BR"/>
        </w:rPr>
        <w:t>Física</w:t>
      </w:r>
      <w:r w:rsidR="006F3D31">
        <w:rPr>
          <w:snapToGrid w:val="0"/>
          <w:sz w:val="22"/>
          <w:szCs w:val="22"/>
          <w:lang w:eastAsia="pt-BR"/>
        </w:rPr>
        <w:t xml:space="preserve"> I</w:t>
      </w:r>
    </w:p>
    <w:p w:rsidR="005316E2" w:rsidRPr="006F3D31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T</w:t>
      </w:r>
      <w:r w:rsidRPr="005316E2">
        <w:rPr>
          <w:b w:val="0"/>
          <w:snapToGrid w:val="0"/>
          <w:sz w:val="22"/>
          <w:szCs w:val="22"/>
          <w:lang w:eastAsia="pt-BR"/>
        </w:rPr>
        <w:t>urma:</w:t>
      </w:r>
      <w:r w:rsidR="00484354">
        <w:rPr>
          <w:snapToGrid w:val="0"/>
          <w:sz w:val="22"/>
          <w:szCs w:val="22"/>
          <w:lang w:eastAsia="pt-BR"/>
        </w:rPr>
        <w:t>1</w:t>
      </w:r>
      <w:r w:rsidR="0057169A">
        <w:rPr>
          <w:snapToGrid w:val="0"/>
          <w:sz w:val="22"/>
          <w:szCs w:val="22"/>
          <w:lang w:eastAsia="pt-BR"/>
        </w:rPr>
        <w:t>L</w:t>
      </w:r>
    </w:p>
    <w:p w:rsidR="005316E2" w:rsidRPr="006F3D31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P</w:t>
      </w:r>
      <w:r w:rsidRPr="005316E2">
        <w:rPr>
          <w:b w:val="0"/>
          <w:snapToGrid w:val="0"/>
          <w:sz w:val="22"/>
          <w:szCs w:val="22"/>
          <w:lang w:eastAsia="pt-BR"/>
        </w:rPr>
        <w:t>rofessor</w:t>
      </w:r>
      <w:r w:rsidR="00F54AFB">
        <w:rPr>
          <w:b w:val="0"/>
          <w:snapToGrid w:val="0"/>
          <w:sz w:val="22"/>
          <w:szCs w:val="22"/>
          <w:lang w:eastAsia="pt-BR"/>
        </w:rPr>
        <w:t>(a)</w:t>
      </w:r>
      <w:r w:rsidRPr="005316E2">
        <w:rPr>
          <w:b w:val="0"/>
          <w:snapToGrid w:val="0"/>
          <w:sz w:val="22"/>
          <w:szCs w:val="22"/>
          <w:lang w:eastAsia="pt-BR"/>
        </w:rPr>
        <w:t>:</w:t>
      </w:r>
      <w:r w:rsidR="006F3D31">
        <w:rPr>
          <w:snapToGrid w:val="0"/>
          <w:sz w:val="22"/>
          <w:szCs w:val="22"/>
          <w:lang w:eastAsia="pt-BR"/>
        </w:rPr>
        <w:t>Fernando Avila Molossi</w:t>
      </w:r>
    </w:p>
    <w:p w:rsidR="00545F43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arga horária total: </w:t>
      </w:r>
      <w:r w:rsidR="006F3D31" w:rsidRPr="006F3D31">
        <w:rPr>
          <w:b/>
          <w:snapToGrid w:val="0"/>
          <w:sz w:val="22"/>
          <w:szCs w:val="22"/>
          <w:lang w:eastAsia="pt-BR"/>
        </w:rPr>
        <w:t>60h</w:t>
      </w:r>
    </w:p>
    <w:p w:rsidR="00E6564C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A</w:t>
      </w:r>
      <w:r w:rsidRPr="00545F43">
        <w:rPr>
          <w:snapToGrid w:val="0"/>
          <w:sz w:val="22"/>
          <w:szCs w:val="22"/>
          <w:lang w:eastAsia="pt-BR"/>
        </w:rPr>
        <w:t>no/semestre</w:t>
      </w:r>
      <w:r w:rsidR="006F3D31">
        <w:rPr>
          <w:snapToGrid w:val="0"/>
          <w:sz w:val="22"/>
          <w:szCs w:val="22"/>
          <w:lang w:eastAsia="pt-BR"/>
        </w:rPr>
        <w:t xml:space="preserve">: </w:t>
      </w:r>
      <w:r w:rsidR="00484354">
        <w:rPr>
          <w:b/>
          <w:snapToGrid w:val="0"/>
          <w:sz w:val="22"/>
          <w:szCs w:val="22"/>
          <w:lang w:eastAsia="pt-BR"/>
        </w:rPr>
        <w:t>1</w:t>
      </w:r>
      <w:r w:rsidR="006F3D31" w:rsidRPr="006F3D31">
        <w:rPr>
          <w:b/>
          <w:snapToGrid w:val="0"/>
          <w:sz w:val="22"/>
          <w:szCs w:val="22"/>
          <w:vertAlign w:val="superscript"/>
          <w:lang w:eastAsia="pt-BR"/>
        </w:rPr>
        <w:t>o</w:t>
      </w:r>
      <w:r w:rsidR="006F3D31" w:rsidRPr="006F3D31">
        <w:rPr>
          <w:b/>
          <w:snapToGrid w:val="0"/>
          <w:sz w:val="22"/>
          <w:szCs w:val="22"/>
          <w:lang w:eastAsia="pt-BR"/>
        </w:rPr>
        <w:t xml:space="preserve"> ano</w:t>
      </w:r>
    </w:p>
    <w:p w:rsidR="00E6564C" w:rsidRPr="005316E2" w:rsidRDefault="00E6564C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5316E2">
        <w:tc>
          <w:tcPr>
            <w:tcW w:w="9041" w:type="dxa"/>
          </w:tcPr>
          <w:p w:rsidR="0091730E" w:rsidRPr="00545F43" w:rsidRDefault="005316E2" w:rsidP="0057169A">
            <w:pPr>
              <w:widowControl w:val="0"/>
              <w:spacing w:before="120" w:line="160" w:lineRule="atLeast"/>
              <w:jc w:val="both"/>
              <w:rPr>
                <w:b/>
                <w:sz w:val="22"/>
                <w:szCs w:val="22"/>
              </w:rPr>
            </w:pPr>
            <w:r w:rsidRPr="005316E2">
              <w:rPr>
                <w:b/>
                <w:sz w:val="22"/>
                <w:szCs w:val="22"/>
              </w:rPr>
              <w:t>1.</w:t>
            </w:r>
            <w:r w:rsidR="0091730E" w:rsidRPr="005316E2">
              <w:rPr>
                <w:b/>
                <w:sz w:val="22"/>
                <w:szCs w:val="22"/>
              </w:rPr>
              <w:t>EMENTA:</w:t>
            </w:r>
            <w:r w:rsidR="00484354" w:rsidRPr="00484354">
              <w:rPr>
                <w:sz w:val="22"/>
                <w:szCs w:val="22"/>
              </w:rPr>
              <w:t>O estudo da Física prioriza o desenvolvimento de estratégias de</w:t>
            </w:r>
            <w:r w:rsidR="0057169A">
              <w:rPr>
                <w:sz w:val="22"/>
                <w:szCs w:val="22"/>
              </w:rPr>
              <w:t xml:space="preserve"> </w:t>
            </w:r>
            <w:r w:rsidR="00484354" w:rsidRPr="00484354">
              <w:rPr>
                <w:sz w:val="22"/>
                <w:szCs w:val="22"/>
              </w:rPr>
              <w:t>ensino-aprendizagem que possibilitem ao aluno condições para compreender</w:t>
            </w:r>
            <w:r w:rsidR="0057169A">
              <w:rPr>
                <w:sz w:val="22"/>
                <w:szCs w:val="22"/>
              </w:rPr>
              <w:t xml:space="preserve"> f</w:t>
            </w:r>
            <w:r w:rsidR="00484354" w:rsidRPr="00484354">
              <w:rPr>
                <w:sz w:val="22"/>
                <w:szCs w:val="22"/>
              </w:rPr>
              <w:t>enômenos mecânicos relacionados ao movimento de corpos, assim como</w:t>
            </w:r>
            <w:r w:rsidR="0057169A">
              <w:rPr>
                <w:sz w:val="22"/>
                <w:szCs w:val="22"/>
              </w:rPr>
              <w:t xml:space="preserve"> </w:t>
            </w:r>
            <w:r w:rsidR="00484354" w:rsidRPr="00484354">
              <w:rPr>
                <w:sz w:val="22"/>
                <w:szCs w:val="22"/>
              </w:rPr>
              <w:t>compreensão da origem do movimento e suas leis de conservação.</w:t>
            </w:r>
          </w:p>
        </w:tc>
      </w:tr>
    </w:tbl>
    <w:p w:rsidR="0091730E" w:rsidRPr="005316E2" w:rsidRDefault="0091730E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5316E2">
        <w:tc>
          <w:tcPr>
            <w:tcW w:w="9041" w:type="dxa"/>
          </w:tcPr>
          <w:p w:rsidR="001C5C67" w:rsidRDefault="005316E2" w:rsidP="001C5C67">
            <w:pPr>
              <w:pStyle w:val="Cabealho"/>
              <w:spacing w:line="276" w:lineRule="auto"/>
              <w:rPr>
                <w:b/>
                <w:sz w:val="22"/>
                <w:szCs w:val="22"/>
              </w:rPr>
            </w:pPr>
            <w:r w:rsidRPr="005316E2">
              <w:rPr>
                <w:b/>
                <w:sz w:val="22"/>
                <w:szCs w:val="22"/>
              </w:rPr>
              <w:t>2.</w:t>
            </w:r>
            <w:r w:rsidR="0091730E" w:rsidRPr="005316E2">
              <w:rPr>
                <w:b/>
                <w:sz w:val="22"/>
                <w:szCs w:val="22"/>
              </w:rPr>
              <w:t>OBJETIVOS:</w:t>
            </w:r>
          </w:p>
          <w:p w:rsidR="00DB7B6A" w:rsidRPr="00DB7B6A" w:rsidRDefault="00252A6A" w:rsidP="00DB7B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compreender</w:t>
            </w:r>
            <w:r w:rsidR="00DB7B6A" w:rsidRPr="00DB7B6A">
              <w:rPr>
                <w:sz w:val="22"/>
                <w:szCs w:val="22"/>
              </w:rPr>
              <w:t xml:space="preserve"> a real importância da Física, não somente em contextos científicos, mas também em contextos sociais, políticos, econômicos, prof</w:t>
            </w:r>
            <w:r>
              <w:rPr>
                <w:sz w:val="22"/>
                <w:szCs w:val="22"/>
              </w:rPr>
              <w:t xml:space="preserve">issionais e filosóficos para um </w:t>
            </w:r>
            <w:r w:rsidR="00DB7B6A" w:rsidRPr="00DB7B6A">
              <w:rPr>
                <w:sz w:val="22"/>
                <w:szCs w:val="22"/>
              </w:rPr>
              <w:t>aprendizado signific</w:t>
            </w:r>
            <w:r w:rsidR="00DB7B6A">
              <w:rPr>
                <w:sz w:val="22"/>
                <w:szCs w:val="22"/>
              </w:rPr>
              <w:t>ativo desta ciência;</w:t>
            </w:r>
          </w:p>
          <w:p w:rsidR="00484354" w:rsidRPr="00083173" w:rsidRDefault="00484354" w:rsidP="00083173">
            <w:pPr>
              <w:pStyle w:val="Cabealho"/>
              <w:jc w:val="both"/>
              <w:rPr>
                <w:b/>
                <w:sz w:val="22"/>
                <w:szCs w:val="22"/>
              </w:rPr>
            </w:pPr>
            <w:r w:rsidRPr="00083173">
              <w:rPr>
                <w:b/>
                <w:sz w:val="22"/>
                <w:szCs w:val="22"/>
              </w:rPr>
              <w:t xml:space="preserve">- </w:t>
            </w:r>
            <w:r w:rsidRPr="00083173">
              <w:rPr>
                <w:bCs/>
                <w:sz w:val="22"/>
                <w:szCs w:val="22"/>
              </w:rPr>
              <w:t>compreender fenômenos mecânicos em nível de Ensino Médio e contextualizados</w:t>
            </w:r>
            <w:r w:rsidR="00DB7B6A">
              <w:rPr>
                <w:bCs/>
                <w:sz w:val="22"/>
                <w:szCs w:val="22"/>
              </w:rPr>
              <w:t>;</w:t>
            </w:r>
          </w:p>
          <w:p w:rsidR="005316E2" w:rsidRPr="001C5C67" w:rsidRDefault="00252A6A" w:rsidP="00DB7B6A">
            <w:pPr>
              <w:pStyle w:val="Cabealh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desenvolver</w:t>
            </w:r>
            <w:r w:rsidR="00484354" w:rsidRPr="00083173">
              <w:rPr>
                <w:sz w:val="22"/>
                <w:szCs w:val="22"/>
              </w:rPr>
              <w:t xml:space="preserve"> a capacidade de resolução de problemas à luz dos conceitos estudados</w:t>
            </w:r>
            <w:r w:rsidR="00DB7B6A">
              <w:rPr>
                <w:sz w:val="22"/>
                <w:szCs w:val="22"/>
              </w:rPr>
              <w:t>.</w:t>
            </w:r>
          </w:p>
        </w:tc>
      </w:tr>
    </w:tbl>
    <w:p w:rsidR="0091730E" w:rsidRPr="005316E2" w:rsidRDefault="0091730E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5316E2">
        <w:tc>
          <w:tcPr>
            <w:tcW w:w="9041" w:type="dxa"/>
          </w:tcPr>
          <w:p w:rsidR="001C5C67" w:rsidRDefault="005316E2" w:rsidP="001C5C67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5316E2">
              <w:rPr>
                <w:b/>
                <w:sz w:val="22"/>
                <w:szCs w:val="22"/>
              </w:rPr>
              <w:t xml:space="preserve">3. </w:t>
            </w:r>
            <w:r w:rsidR="0091730E" w:rsidRPr="005316E2">
              <w:rPr>
                <w:b/>
                <w:sz w:val="22"/>
                <w:szCs w:val="22"/>
              </w:rPr>
              <w:t>CONTEÚDOS PROGRAMÁTICOS:</w:t>
            </w:r>
          </w:p>
          <w:p w:rsidR="00DB7B6A" w:rsidRDefault="00504EB9" w:rsidP="00DB7B6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UNIDADE I</w:t>
            </w:r>
            <w:r w:rsidR="00DB7B6A" w:rsidRPr="007C3CC0">
              <w:rPr>
                <w:b/>
                <w:bCs/>
                <w:sz w:val="22"/>
                <w:szCs w:val="22"/>
              </w:rPr>
              <w:t>: Cinemática</w:t>
            </w:r>
          </w:p>
          <w:p w:rsidR="00EE4C10" w:rsidRPr="007C3CC0" w:rsidRDefault="00EE4C10" w:rsidP="00DB7B6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Cap. 1</w:t>
            </w:r>
          </w:p>
          <w:p w:rsidR="00DB7B6A" w:rsidRDefault="00DB7B6A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Notação científi</w:t>
            </w:r>
            <w:r w:rsidR="00504EB9">
              <w:rPr>
                <w:bCs/>
                <w:sz w:val="22"/>
                <w:szCs w:val="22"/>
              </w:rPr>
              <w:t>ca</w:t>
            </w:r>
            <w:r>
              <w:rPr>
                <w:bCs/>
                <w:sz w:val="22"/>
                <w:szCs w:val="22"/>
              </w:rPr>
              <w:t>;</w:t>
            </w:r>
          </w:p>
          <w:p w:rsidR="00DB7B6A" w:rsidRDefault="00DB7B6A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DB7B6A">
              <w:rPr>
                <w:bCs/>
                <w:sz w:val="22"/>
                <w:szCs w:val="22"/>
              </w:rPr>
              <w:t xml:space="preserve"> Si</w:t>
            </w:r>
            <w:r>
              <w:rPr>
                <w:bCs/>
                <w:sz w:val="22"/>
                <w:szCs w:val="22"/>
              </w:rPr>
              <w:t>stema Internacional de Unidades;</w:t>
            </w:r>
          </w:p>
          <w:p w:rsidR="00504EB9" w:rsidRDefault="00504EB9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Fundamentos de cinemática;</w:t>
            </w:r>
          </w:p>
          <w:p w:rsidR="00DB7B6A" w:rsidRPr="00DB7B6A" w:rsidRDefault="00504EB9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conceito</w:t>
            </w:r>
            <w:r w:rsidR="00DB7B6A">
              <w:rPr>
                <w:bCs/>
                <w:sz w:val="22"/>
                <w:szCs w:val="22"/>
              </w:rPr>
              <w:t xml:space="preserve"> de velocidade;</w:t>
            </w:r>
          </w:p>
          <w:p w:rsidR="00504EB9" w:rsidRDefault="00504EB9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MRU</w:t>
            </w:r>
          </w:p>
          <w:p w:rsidR="00504EB9" w:rsidRPr="00504EB9" w:rsidRDefault="00504EB9" w:rsidP="00DB7B6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504EB9">
              <w:rPr>
                <w:b/>
                <w:bCs/>
                <w:sz w:val="22"/>
                <w:szCs w:val="22"/>
              </w:rPr>
              <w:t>Cap. 2</w:t>
            </w:r>
          </w:p>
          <w:p w:rsidR="00504EB9" w:rsidRDefault="00504EB9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conceito de aceleração;</w:t>
            </w:r>
          </w:p>
          <w:p w:rsidR="00504EB9" w:rsidRDefault="00504EB9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MRUV;</w:t>
            </w:r>
          </w:p>
          <w:p w:rsidR="00DB7B6A" w:rsidRDefault="00504EB9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Queda Livre.</w:t>
            </w:r>
          </w:p>
          <w:p w:rsidR="00504EB9" w:rsidRPr="00504EB9" w:rsidRDefault="00504EB9" w:rsidP="00DB7B6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504EB9">
              <w:rPr>
                <w:b/>
                <w:bCs/>
                <w:sz w:val="22"/>
                <w:szCs w:val="22"/>
              </w:rPr>
              <w:t>Cap. 3</w:t>
            </w:r>
          </w:p>
          <w:p w:rsidR="003D6F85" w:rsidRDefault="003D6F85" w:rsidP="003D6F8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grandezas escalares e vetoriais;</w:t>
            </w:r>
          </w:p>
          <w:p w:rsidR="00DB7B6A" w:rsidRPr="00DB7B6A" w:rsidRDefault="003D6F85" w:rsidP="003D6F8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vetores</w:t>
            </w:r>
            <w:r w:rsidR="00504EB9">
              <w:rPr>
                <w:bCs/>
                <w:sz w:val="22"/>
                <w:szCs w:val="22"/>
              </w:rPr>
              <w:t>;</w:t>
            </w:r>
          </w:p>
          <w:p w:rsidR="003D6F85" w:rsidRDefault="00504EB9" w:rsidP="00DB7B6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DB7B6A">
              <w:rPr>
                <w:bCs/>
                <w:sz w:val="22"/>
                <w:szCs w:val="22"/>
              </w:rPr>
              <w:t>MCU.</w:t>
            </w:r>
          </w:p>
          <w:p w:rsidR="00504EB9" w:rsidRDefault="00504EB9" w:rsidP="00DB7B6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DB7B6A" w:rsidRDefault="00DB7B6A" w:rsidP="00DB7B6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7C3CC0">
              <w:rPr>
                <w:b/>
                <w:bCs/>
                <w:sz w:val="22"/>
                <w:szCs w:val="22"/>
              </w:rPr>
              <w:t xml:space="preserve">UNIDADE </w:t>
            </w:r>
            <w:r w:rsidR="00504EB9">
              <w:rPr>
                <w:b/>
                <w:bCs/>
                <w:sz w:val="22"/>
                <w:szCs w:val="22"/>
              </w:rPr>
              <w:t>II</w:t>
            </w:r>
            <w:r w:rsidRPr="007C3CC0">
              <w:rPr>
                <w:b/>
                <w:bCs/>
                <w:sz w:val="22"/>
                <w:szCs w:val="22"/>
              </w:rPr>
              <w:t>: Dinâmica</w:t>
            </w:r>
          </w:p>
          <w:p w:rsidR="00504EB9" w:rsidRPr="007C3CC0" w:rsidRDefault="00504EB9" w:rsidP="00DB7B6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Cap. 1</w:t>
            </w:r>
          </w:p>
          <w:p w:rsidR="00DB7B6A" w:rsidRDefault="00DB7B6A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conceito de força; </w:t>
            </w:r>
          </w:p>
          <w:p w:rsidR="00B02275" w:rsidRDefault="00DB7B6A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as Leis de Newton</w:t>
            </w:r>
            <w:r w:rsidR="00B02275">
              <w:rPr>
                <w:bCs/>
                <w:sz w:val="22"/>
                <w:szCs w:val="22"/>
              </w:rPr>
              <w:t xml:space="preserve"> e aplicações;</w:t>
            </w:r>
          </w:p>
          <w:p w:rsidR="00504EB9" w:rsidRDefault="00504EB9" w:rsidP="00504EB9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peso e massa;</w:t>
            </w:r>
          </w:p>
          <w:p w:rsidR="003D6F85" w:rsidRDefault="00504EB9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força de atrito.</w:t>
            </w:r>
          </w:p>
          <w:p w:rsidR="00504EB9" w:rsidRPr="00504EB9" w:rsidRDefault="00504EB9" w:rsidP="00DB7B6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504EB9">
              <w:rPr>
                <w:b/>
                <w:bCs/>
                <w:sz w:val="22"/>
                <w:szCs w:val="22"/>
              </w:rPr>
              <w:t>Cap. 2</w:t>
            </w:r>
          </w:p>
          <w:p w:rsidR="00B02275" w:rsidRDefault="00B02275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trabalho e energia;</w:t>
            </w:r>
          </w:p>
          <w:p w:rsidR="00B02275" w:rsidRDefault="00B02275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conservação da energia;</w:t>
            </w:r>
          </w:p>
          <w:p w:rsidR="00504EB9" w:rsidRPr="00504EB9" w:rsidRDefault="00504EB9" w:rsidP="00DB7B6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504EB9">
              <w:rPr>
                <w:b/>
                <w:bCs/>
                <w:sz w:val="22"/>
                <w:szCs w:val="22"/>
              </w:rPr>
              <w:lastRenderedPageBreak/>
              <w:t>Cap. 3</w:t>
            </w:r>
          </w:p>
          <w:p w:rsidR="00B02275" w:rsidRDefault="00B02275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impulso e momento linear;</w:t>
            </w:r>
          </w:p>
          <w:p w:rsidR="00B02275" w:rsidRPr="003D6F85" w:rsidRDefault="00B02275" w:rsidP="00B0227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conservação do momento linear.</w:t>
            </w:r>
          </w:p>
        </w:tc>
      </w:tr>
    </w:tbl>
    <w:p w:rsidR="0091730E" w:rsidRPr="005316E2" w:rsidRDefault="0091730E" w:rsidP="009D6CAE">
      <w:pPr>
        <w:widowControl w:val="0"/>
        <w:spacing w:before="120" w:line="160" w:lineRule="atLeast"/>
        <w:rPr>
          <w:snapToGrid w:val="0"/>
          <w:sz w:val="22"/>
          <w:szCs w:val="22"/>
          <w:lang w:eastAsia="pt-BR"/>
        </w:rPr>
      </w:pPr>
    </w:p>
    <w:p w:rsidR="002F1703" w:rsidRDefault="005316E2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5316E2">
        <w:rPr>
          <w:sz w:val="22"/>
          <w:szCs w:val="22"/>
        </w:rPr>
        <w:t xml:space="preserve">4. </w:t>
      </w:r>
      <w:r w:rsidR="0091730E" w:rsidRPr="005316E2">
        <w:rPr>
          <w:sz w:val="22"/>
          <w:szCs w:val="22"/>
        </w:rPr>
        <w:t>PROCEDIMENTOS DIDÁTICOS</w:t>
      </w:r>
      <w:r>
        <w:rPr>
          <w:sz w:val="22"/>
          <w:szCs w:val="22"/>
        </w:rPr>
        <w:t>:</w:t>
      </w:r>
    </w:p>
    <w:p w:rsidR="002F1703" w:rsidRDefault="00BA641C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A disciplina será desenvolvida através de aulas expositivas mescladas com práticas experimentais demonstrativas e discussão de problemas. Os recursos utilizados serão giz e quadro, eventualmente recursos audiovisuais e equipamentos simples de laboratório. </w:t>
      </w:r>
    </w:p>
    <w:p w:rsidR="0091730E" w:rsidRPr="005316E2" w:rsidRDefault="0091730E" w:rsidP="009D6CAE">
      <w:pPr>
        <w:spacing w:before="120" w:line="160" w:lineRule="atLeast"/>
        <w:rPr>
          <w:sz w:val="22"/>
          <w:szCs w:val="22"/>
        </w:rPr>
      </w:pPr>
    </w:p>
    <w:p w:rsidR="0091730E" w:rsidRPr="005316E2" w:rsidRDefault="005316E2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5. PROCEDIMENTOS E CRITÉRIOS DE</w:t>
      </w:r>
      <w:r w:rsidR="0091730E" w:rsidRPr="005316E2">
        <w:rPr>
          <w:sz w:val="22"/>
          <w:szCs w:val="22"/>
        </w:rPr>
        <w:t>AVALIAÇÃO</w:t>
      </w:r>
      <w:r>
        <w:rPr>
          <w:sz w:val="22"/>
          <w:szCs w:val="22"/>
        </w:rPr>
        <w:t>:</w:t>
      </w:r>
    </w:p>
    <w:p w:rsidR="00C318B5" w:rsidRDefault="00C318B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Em cada </w:t>
      </w:r>
      <w:r w:rsidR="003F14E4">
        <w:rPr>
          <w:snapToGrid/>
          <w:sz w:val="22"/>
          <w:szCs w:val="22"/>
        </w:rPr>
        <w:t>semestr</w:t>
      </w:r>
      <w:r>
        <w:rPr>
          <w:snapToGrid/>
          <w:sz w:val="22"/>
          <w:szCs w:val="22"/>
        </w:rPr>
        <w:t>e:</w:t>
      </w:r>
    </w:p>
    <w:p w:rsidR="0091730E" w:rsidRDefault="00366351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Duas (2) provas individuais (P1 e</w:t>
      </w:r>
      <w:r w:rsidR="0091730E" w:rsidRPr="005316E2">
        <w:rPr>
          <w:snapToGrid/>
          <w:sz w:val="22"/>
          <w:szCs w:val="22"/>
        </w:rPr>
        <w:t xml:space="preserve"> P2)</w:t>
      </w:r>
      <w:r w:rsidR="009748C4">
        <w:rPr>
          <w:snapToGrid/>
          <w:sz w:val="22"/>
          <w:szCs w:val="22"/>
        </w:rPr>
        <w:t xml:space="preserve"> </w:t>
      </w:r>
      <w:r w:rsidR="00D808FF">
        <w:rPr>
          <w:snapToGrid/>
          <w:sz w:val="22"/>
          <w:szCs w:val="22"/>
        </w:rPr>
        <w:t>com mesmo peso.</w:t>
      </w:r>
    </w:p>
    <w:p w:rsidR="00C318B5" w:rsidRPr="005316E2" w:rsidRDefault="00C318B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Uma prova de recuperação (R) com todo o conteúdo do trimestre – peso 10</w:t>
      </w:r>
    </w:p>
    <w:p w:rsidR="0091730E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Cálculo</w:t>
      </w:r>
      <w:r w:rsidR="0091730E" w:rsidRPr="005316E2">
        <w:rPr>
          <w:snapToGrid/>
          <w:sz w:val="22"/>
          <w:szCs w:val="22"/>
        </w:rPr>
        <w:t xml:space="preserve">: </w:t>
      </w:r>
    </w:p>
    <w:p w:rsidR="00C318B5" w:rsidRDefault="00C318B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A média </w:t>
      </w:r>
      <w:r w:rsidR="00366351">
        <w:rPr>
          <w:snapToGrid/>
          <w:sz w:val="22"/>
          <w:szCs w:val="22"/>
        </w:rPr>
        <w:t>semestral</w:t>
      </w:r>
      <w:r>
        <w:rPr>
          <w:snapToGrid/>
          <w:sz w:val="22"/>
          <w:szCs w:val="22"/>
        </w:rPr>
        <w:t xml:space="preserve"> será dada </w:t>
      </w:r>
      <w:r w:rsidR="003F14E4">
        <w:rPr>
          <w:snapToGrid/>
          <w:sz w:val="22"/>
          <w:szCs w:val="22"/>
        </w:rPr>
        <w:t xml:space="preserve">pela média aritmética </w:t>
      </w:r>
      <w:r w:rsidR="00D808FF">
        <w:rPr>
          <w:snapToGrid/>
          <w:sz w:val="22"/>
          <w:szCs w:val="22"/>
        </w:rPr>
        <w:t xml:space="preserve">M </w:t>
      </w:r>
      <w:r w:rsidR="003F14E4">
        <w:rPr>
          <w:snapToGrid/>
          <w:sz w:val="22"/>
          <w:szCs w:val="22"/>
        </w:rPr>
        <w:t>entre P1</w:t>
      </w:r>
      <w:r w:rsidR="00366351">
        <w:rPr>
          <w:snapToGrid/>
          <w:sz w:val="22"/>
          <w:szCs w:val="22"/>
        </w:rPr>
        <w:t>e P2</w:t>
      </w:r>
      <w:r>
        <w:rPr>
          <w:snapToGrid/>
          <w:sz w:val="22"/>
          <w:szCs w:val="22"/>
        </w:rPr>
        <w:t>ou a nota da prova de recuperação R, prevalecendo sempre a maior.</w:t>
      </w:r>
      <w:r w:rsidR="00D808FF">
        <w:rPr>
          <w:snapToGrid/>
          <w:sz w:val="22"/>
          <w:szCs w:val="22"/>
        </w:rPr>
        <w:t xml:space="preserve"> Para aprovação, é necessário nota ≥ 6 em M ou R.</w:t>
      </w:r>
    </w:p>
    <w:p w:rsidR="009D6CAE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/>
          <w:sz w:val="22"/>
          <w:szCs w:val="22"/>
        </w:rPr>
      </w:pPr>
    </w:p>
    <w:p w:rsidR="005316E2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Justificativa da Falta</w:t>
      </w:r>
    </w:p>
    <w:p w:rsidR="00545F43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715-69</w:t>
      </w:r>
      <w:r w:rsidR="009D6CAE" w:rsidRPr="00362C23">
        <w:rPr>
          <w:snapToGrid/>
          <w:sz w:val="22"/>
          <w:szCs w:val="22"/>
        </w:rPr>
        <w:t>- r</w:t>
      </w:r>
      <w:r w:rsidRPr="00362C23">
        <w:rPr>
          <w:snapToGrid/>
          <w:sz w:val="22"/>
          <w:szCs w:val="22"/>
        </w:rPr>
        <w:t>elativo à prestação do Serviço Militar (Exército, Marinha e Aeronáutica)</w:t>
      </w:r>
      <w:r w:rsidR="009D6CAE" w:rsidRPr="00362C23">
        <w:rPr>
          <w:snapToGrid/>
          <w:sz w:val="22"/>
          <w:szCs w:val="22"/>
        </w:rPr>
        <w:t>.</w:t>
      </w:r>
    </w:p>
    <w:p w:rsidR="00545F43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9.615/98</w:t>
      </w:r>
      <w:r w:rsidR="009D6CAE" w:rsidRPr="00362C23">
        <w:rPr>
          <w:snapToGrid/>
          <w:sz w:val="22"/>
          <w:szCs w:val="22"/>
        </w:rPr>
        <w:t xml:space="preserve"> - participação do aluno em competições esportivas institucionais de cunho oficial representando o País.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5.869/79</w:t>
      </w:r>
      <w:r w:rsidRPr="00362C23">
        <w:rPr>
          <w:snapToGrid/>
          <w:sz w:val="22"/>
          <w:szCs w:val="22"/>
        </w:rPr>
        <w:t xml:space="preserve"> - convocação para audiência judicial.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Ausência Autorizada (Exercícios Domiciliares)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1,044/69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dispõe sobre tratamento excepcional para os alunos portadores de afecções que indica.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6.202/75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amparo a gestação, parto ou puerpério.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57.654/66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lei do Serviço Militar (período longo de afastamento).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10.412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às mães adotivas em licença-maternidade.</w:t>
      </w:r>
    </w:p>
    <w:p w:rsidR="0091730E" w:rsidRPr="005316E2" w:rsidRDefault="0091730E" w:rsidP="009D6CAE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:rsidR="0091730E" w:rsidRPr="005316E2" w:rsidRDefault="00545F43" w:rsidP="005A6D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sz w:val="22"/>
          <w:szCs w:val="22"/>
        </w:rPr>
      </w:pPr>
      <w:r>
        <w:rPr>
          <w:sz w:val="22"/>
          <w:szCs w:val="22"/>
        </w:rPr>
        <w:t>6.</w:t>
      </w:r>
      <w:r w:rsidR="0075668E">
        <w:rPr>
          <w:sz w:val="22"/>
          <w:szCs w:val="22"/>
        </w:rPr>
        <w:t>B</w:t>
      </w:r>
      <w:r w:rsidR="0075668E" w:rsidRPr="005316E2">
        <w:rPr>
          <w:sz w:val="22"/>
          <w:szCs w:val="22"/>
        </w:rPr>
        <w:t>ibliografia básica</w:t>
      </w:r>
      <w:r w:rsidR="0075668E">
        <w:rPr>
          <w:sz w:val="22"/>
          <w:szCs w:val="22"/>
        </w:rPr>
        <w:t>:</w:t>
      </w:r>
    </w:p>
    <w:p w:rsidR="005A6D7E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ALVARENGA, Beatriz e MÁXIMO, Antônio</w:t>
      </w:r>
      <w:r w:rsidRPr="00D625F2">
        <w:rPr>
          <w:b/>
          <w:bCs/>
          <w:sz w:val="20"/>
        </w:rPr>
        <w:t xml:space="preserve">. </w:t>
      </w:r>
      <w:r w:rsidRPr="00D625F2">
        <w:rPr>
          <w:b/>
          <w:iCs/>
          <w:sz w:val="20"/>
        </w:rPr>
        <w:t>Física:</w:t>
      </w:r>
      <w:r w:rsidRPr="00D625F2">
        <w:rPr>
          <w:bCs/>
          <w:i/>
          <w:sz w:val="20"/>
        </w:rPr>
        <w:t xml:space="preserve">volume </w:t>
      </w:r>
      <w:r w:rsidR="003F14E4">
        <w:rPr>
          <w:bCs/>
          <w:i/>
          <w:sz w:val="20"/>
        </w:rPr>
        <w:t>1</w:t>
      </w:r>
      <w:r w:rsidRPr="00D625F2">
        <w:rPr>
          <w:i/>
          <w:sz w:val="20"/>
        </w:rPr>
        <w:t>.</w:t>
      </w:r>
      <w:r w:rsidRPr="00D625F2">
        <w:rPr>
          <w:sz w:val="20"/>
        </w:rPr>
        <w:t xml:space="preserve"> São Paulo: Scipione, 2000.</w:t>
      </w:r>
    </w:p>
    <w:p w:rsidR="008F607C" w:rsidRDefault="008F607C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</w:p>
    <w:p w:rsidR="008F607C" w:rsidRDefault="008F607C" w:rsidP="008F607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7.Bibliografia complementar: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 xml:space="preserve">RAMALHO, Nicolau, Toledo, </w:t>
      </w:r>
      <w:r w:rsidRPr="00D625F2">
        <w:rPr>
          <w:b/>
          <w:bCs/>
          <w:sz w:val="20"/>
        </w:rPr>
        <w:t>Os Fundamentos da Física</w:t>
      </w:r>
      <w:r w:rsidRPr="00D625F2">
        <w:rPr>
          <w:sz w:val="20"/>
        </w:rPr>
        <w:t xml:space="preserve">: </w:t>
      </w:r>
      <w:r w:rsidRPr="00D625F2">
        <w:rPr>
          <w:i/>
          <w:iCs/>
          <w:sz w:val="20"/>
        </w:rPr>
        <w:t xml:space="preserve">volume </w:t>
      </w:r>
      <w:r w:rsidR="003F14E4">
        <w:rPr>
          <w:i/>
          <w:iCs/>
          <w:sz w:val="20"/>
        </w:rPr>
        <w:t>1</w:t>
      </w:r>
      <w:r w:rsidRPr="00D625F2">
        <w:rPr>
          <w:sz w:val="20"/>
        </w:rPr>
        <w:t xml:space="preserve">. editora Moderna, São Paulo, 1992. 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GASPAR, Alberto</w:t>
      </w:r>
      <w:r w:rsidRPr="00D625F2">
        <w:rPr>
          <w:b/>
          <w:bCs/>
          <w:sz w:val="20"/>
        </w:rPr>
        <w:t xml:space="preserve">. </w:t>
      </w:r>
      <w:r w:rsidRPr="00D625F2">
        <w:rPr>
          <w:b/>
          <w:bCs/>
          <w:iCs/>
          <w:sz w:val="20"/>
        </w:rPr>
        <w:t>Física</w:t>
      </w:r>
      <w:r w:rsidRPr="00D625F2">
        <w:rPr>
          <w:iCs/>
          <w:sz w:val="20"/>
        </w:rPr>
        <w:t>:</w:t>
      </w:r>
      <w:r w:rsidRPr="00D625F2">
        <w:rPr>
          <w:i/>
          <w:sz w:val="20"/>
        </w:rPr>
        <w:t>Volume Único – 2º Grau.</w:t>
      </w:r>
      <w:r w:rsidRPr="00D625F2">
        <w:rPr>
          <w:sz w:val="20"/>
        </w:rPr>
        <w:t xml:space="preserve"> São Paulo: Ática, 2005.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HEWITT,  Paul G</w:t>
      </w:r>
      <w:r w:rsidRPr="00D625F2">
        <w:rPr>
          <w:b/>
          <w:bCs/>
          <w:i/>
          <w:iCs/>
          <w:sz w:val="20"/>
        </w:rPr>
        <w:t xml:space="preserve">. </w:t>
      </w:r>
      <w:r w:rsidRPr="00D625F2">
        <w:rPr>
          <w:b/>
          <w:bCs/>
          <w:color w:val="000000"/>
          <w:sz w:val="20"/>
        </w:rPr>
        <w:t>Física Conceitual</w:t>
      </w:r>
      <w:r w:rsidRPr="00D625F2">
        <w:rPr>
          <w:sz w:val="20"/>
        </w:rPr>
        <w:t>. Porto Alegre: Bookman, 2002.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  <w:lang w:val="es-ES_tradnl"/>
        </w:rPr>
        <w:t xml:space="preserve">NUNES, Djalma. </w:t>
      </w:r>
      <w:r w:rsidRPr="00D625F2">
        <w:rPr>
          <w:b/>
          <w:bCs/>
          <w:sz w:val="20"/>
          <w:lang w:val="es-ES_tradnl"/>
        </w:rPr>
        <w:t>Física</w:t>
      </w:r>
      <w:r w:rsidRPr="00D625F2">
        <w:rPr>
          <w:sz w:val="20"/>
          <w:lang w:val="es-ES_tradnl"/>
        </w:rPr>
        <w:t xml:space="preserve">. </w:t>
      </w:r>
      <w:r w:rsidRPr="00D625F2">
        <w:rPr>
          <w:iCs/>
          <w:sz w:val="20"/>
        </w:rPr>
        <w:t>Paraná</w:t>
      </w:r>
      <w:r w:rsidRPr="00D625F2">
        <w:rPr>
          <w:i/>
          <w:sz w:val="20"/>
        </w:rPr>
        <w:t xml:space="preserve">. </w:t>
      </w:r>
      <w:r w:rsidRPr="00D625F2">
        <w:rPr>
          <w:sz w:val="20"/>
        </w:rPr>
        <w:t xml:space="preserve"> São Paulo</w:t>
      </w:r>
      <w:r w:rsidRPr="00D625F2">
        <w:rPr>
          <w:bCs/>
          <w:sz w:val="20"/>
        </w:rPr>
        <w:t>:</w:t>
      </w:r>
      <w:r w:rsidRPr="00D625F2">
        <w:rPr>
          <w:sz w:val="20"/>
        </w:rPr>
        <w:t xml:space="preserve"> Ática, 2003. 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Valadares, Eduardo de Campos</w:t>
      </w:r>
      <w:r w:rsidRPr="00D625F2">
        <w:rPr>
          <w:b/>
          <w:bCs/>
          <w:sz w:val="20"/>
        </w:rPr>
        <w:t>, Física Mais Que Divertida</w:t>
      </w:r>
      <w:r w:rsidRPr="00D625F2">
        <w:rPr>
          <w:bCs/>
          <w:color w:val="000000"/>
          <w:sz w:val="20"/>
        </w:rPr>
        <w:t xml:space="preserve">. Belo Horizonte: UFMG, </w:t>
      </w:r>
      <w:r w:rsidRPr="00D625F2">
        <w:rPr>
          <w:bCs/>
          <w:sz w:val="20"/>
        </w:rPr>
        <w:t>2007</w:t>
      </w: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3F14E4" w:rsidRDefault="003F14E4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Pr="00045279" w:rsidRDefault="005A6D7E" w:rsidP="00045279">
      <w:pPr>
        <w:pStyle w:val="Cabealho"/>
        <w:spacing w:line="276" w:lineRule="auto"/>
        <w:jc w:val="center"/>
        <w:rPr>
          <w:bCs/>
          <w:i/>
          <w:sz w:val="28"/>
          <w:szCs w:val="28"/>
        </w:rPr>
      </w:pPr>
      <w:r w:rsidRPr="00045279">
        <w:rPr>
          <w:b/>
          <w:bCs/>
          <w:sz w:val="28"/>
          <w:szCs w:val="28"/>
        </w:rPr>
        <w:t>Cronograma</w:t>
      </w:r>
    </w:p>
    <w:p w:rsidR="00E769AC" w:rsidRDefault="00102468" w:rsidP="00045279">
      <w:pPr>
        <w:pStyle w:val="Cabealho"/>
        <w:spacing w:line="276" w:lineRule="auto"/>
        <w:jc w:val="center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2 períodos de aula às </w:t>
      </w:r>
      <w:r w:rsidR="009748C4">
        <w:rPr>
          <w:bCs/>
          <w:i/>
          <w:sz w:val="16"/>
          <w:szCs w:val="16"/>
        </w:rPr>
        <w:t>sextas</w:t>
      </w:r>
      <w:r w:rsidR="00E769AC" w:rsidRPr="00D625F2">
        <w:rPr>
          <w:bCs/>
          <w:i/>
          <w:sz w:val="16"/>
          <w:szCs w:val="16"/>
        </w:rPr>
        <w:t>-feiras</w:t>
      </w:r>
    </w:p>
    <w:p w:rsidR="00045279" w:rsidRPr="005316E2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9603F5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urso: </w:t>
      </w:r>
      <w:r w:rsidRPr="006F3D31">
        <w:rPr>
          <w:b/>
          <w:snapToGrid w:val="0"/>
          <w:sz w:val="22"/>
          <w:szCs w:val="22"/>
          <w:lang w:eastAsia="pt-BR"/>
        </w:rPr>
        <w:t xml:space="preserve">Técnico em </w:t>
      </w:r>
      <w:r w:rsidR="0057169A">
        <w:rPr>
          <w:b/>
          <w:snapToGrid w:val="0"/>
          <w:sz w:val="22"/>
          <w:szCs w:val="22"/>
          <w:lang w:eastAsia="pt-BR"/>
        </w:rPr>
        <w:t>Eventos</w:t>
      </w:r>
    </w:p>
    <w:p w:rsidR="00045279" w:rsidRPr="005316E2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 xml:space="preserve">Disciplina </w:t>
      </w:r>
      <w:r w:rsidRPr="006F3D31">
        <w:rPr>
          <w:snapToGrid w:val="0"/>
          <w:sz w:val="22"/>
          <w:szCs w:val="22"/>
          <w:lang w:eastAsia="pt-BR"/>
        </w:rPr>
        <w:t>Física</w:t>
      </w:r>
      <w:r>
        <w:rPr>
          <w:snapToGrid w:val="0"/>
          <w:sz w:val="22"/>
          <w:szCs w:val="22"/>
          <w:lang w:eastAsia="pt-BR"/>
        </w:rPr>
        <w:t xml:space="preserve"> I</w:t>
      </w:r>
    </w:p>
    <w:p w:rsidR="00045279" w:rsidRPr="006F3D31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T</w:t>
      </w:r>
      <w:r w:rsidRPr="005316E2">
        <w:rPr>
          <w:b w:val="0"/>
          <w:snapToGrid w:val="0"/>
          <w:sz w:val="22"/>
          <w:szCs w:val="22"/>
          <w:lang w:eastAsia="pt-BR"/>
        </w:rPr>
        <w:t>urma:</w:t>
      </w:r>
      <w:r w:rsidR="00484354">
        <w:rPr>
          <w:snapToGrid w:val="0"/>
          <w:sz w:val="22"/>
          <w:szCs w:val="22"/>
          <w:lang w:eastAsia="pt-BR"/>
        </w:rPr>
        <w:t>1</w:t>
      </w:r>
      <w:r w:rsidR="0057169A">
        <w:rPr>
          <w:snapToGrid w:val="0"/>
          <w:sz w:val="22"/>
          <w:szCs w:val="22"/>
          <w:lang w:eastAsia="pt-BR"/>
        </w:rPr>
        <w:t>L</w:t>
      </w:r>
    </w:p>
    <w:p w:rsidR="00045279" w:rsidRPr="006F3D31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P</w:t>
      </w:r>
      <w:r w:rsidRPr="005316E2">
        <w:rPr>
          <w:b w:val="0"/>
          <w:snapToGrid w:val="0"/>
          <w:sz w:val="22"/>
          <w:szCs w:val="22"/>
          <w:lang w:eastAsia="pt-BR"/>
        </w:rPr>
        <w:t>rofessor</w:t>
      </w:r>
      <w:r>
        <w:rPr>
          <w:b w:val="0"/>
          <w:snapToGrid w:val="0"/>
          <w:sz w:val="22"/>
          <w:szCs w:val="22"/>
          <w:lang w:eastAsia="pt-BR"/>
        </w:rPr>
        <w:t>(a)</w:t>
      </w:r>
      <w:r w:rsidRPr="005316E2">
        <w:rPr>
          <w:b w:val="0"/>
          <w:snapToGrid w:val="0"/>
          <w:sz w:val="22"/>
          <w:szCs w:val="22"/>
          <w:lang w:eastAsia="pt-BR"/>
        </w:rPr>
        <w:t>:</w:t>
      </w:r>
      <w:r>
        <w:rPr>
          <w:snapToGrid w:val="0"/>
          <w:sz w:val="22"/>
          <w:szCs w:val="22"/>
          <w:lang w:eastAsia="pt-BR"/>
        </w:rPr>
        <w:t>Fernando Avila Molossi</w:t>
      </w:r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arga horária total: </w:t>
      </w:r>
      <w:r w:rsidRPr="006F3D31">
        <w:rPr>
          <w:b/>
          <w:snapToGrid w:val="0"/>
          <w:sz w:val="22"/>
          <w:szCs w:val="22"/>
          <w:lang w:eastAsia="pt-BR"/>
        </w:rPr>
        <w:t>60h</w:t>
      </w:r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A</w:t>
      </w:r>
      <w:r w:rsidRPr="00545F43">
        <w:rPr>
          <w:snapToGrid w:val="0"/>
          <w:sz w:val="22"/>
          <w:szCs w:val="22"/>
          <w:lang w:eastAsia="pt-BR"/>
        </w:rPr>
        <w:t>no/semestre</w:t>
      </w:r>
      <w:r>
        <w:rPr>
          <w:snapToGrid w:val="0"/>
          <w:sz w:val="22"/>
          <w:szCs w:val="22"/>
          <w:lang w:eastAsia="pt-BR"/>
        </w:rPr>
        <w:t xml:space="preserve">: </w:t>
      </w:r>
      <w:r w:rsidR="00484354">
        <w:rPr>
          <w:b/>
          <w:snapToGrid w:val="0"/>
          <w:sz w:val="22"/>
          <w:szCs w:val="22"/>
          <w:lang w:eastAsia="pt-BR"/>
        </w:rPr>
        <w:t>1</w:t>
      </w:r>
      <w:r w:rsidRPr="006F3D31">
        <w:rPr>
          <w:b/>
          <w:snapToGrid w:val="0"/>
          <w:sz w:val="22"/>
          <w:szCs w:val="22"/>
          <w:vertAlign w:val="superscript"/>
          <w:lang w:eastAsia="pt-BR"/>
        </w:rPr>
        <w:t>o</w:t>
      </w:r>
      <w:r w:rsidRPr="006F3D31">
        <w:rPr>
          <w:b/>
          <w:snapToGrid w:val="0"/>
          <w:sz w:val="22"/>
          <w:szCs w:val="22"/>
          <w:lang w:eastAsia="pt-BR"/>
        </w:rPr>
        <w:t xml:space="preserve"> ano</w:t>
      </w:r>
    </w:p>
    <w:p w:rsidR="00045279" w:rsidRDefault="00045279" w:rsidP="00E769AC">
      <w:pPr>
        <w:pStyle w:val="Cabealho"/>
        <w:spacing w:line="276" w:lineRule="auto"/>
        <w:rPr>
          <w:bCs/>
          <w:i/>
          <w:sz w:val="16"/>
          <w:szCs w:val="16"/>
        </w:rPr>
      </w:pPr>
    </w:p>
    <w:p w:rsidR="00045279" w:rsidRPr="00D625F2" w:rsidRDefault="00045279" w:rsidP="00E769AC">
      <w:pPr>
        <w:pStyle w:val="Cabealho"/>
        <w:spacing w:line="276" w:lineRule="auto"/>
        <w:rPr>
          <w:b/>
          <w:bCs/>
          <w:i/>
          <w:sz w:val="16"/>
          <w:szCs w:val="16"/>
        </w:rPr>
      </w:pPr>
    </w:p>
    <w:p w:rsidR="005A6D7E" w:rsidRPr="00D625F2" w:rsidRDefault="005A6D7E" w:rsidP="005A6D7E">
      <w:pPr>
        <w:pStyle w:val="Cabealho"/>
        <w:spacing w:line="276" w:lineRule="auto"/>
        <w:rPr>
          <w:bCs/>
        </w:rPr>
      </w:pPr>
      <w:r w:rsidRPr="00D625F2">
        <w:rPr>
          <w:bCs/>
        </w:rPr>
        <w:t xml:space="preserve">Primeiro </w:t>
      </w:r>
      <w:r w:rsidR="00102468">
        <w:rPr>
          <w:bCs/>
        </w:rPr>
        <w:t xml:space="preserve">Semestre </w:t>
      </w:r>
      <w:r w:rsidR="009748C4">
        <w:rPr>
          <w:bCs/>
        </w:rPr>
        <w:t>23/02 à 13/07</w:t>
      </w:r>
    </w:p>
    <w:p w:rsidR="005A6D7E" w:rsidRPr="00D625F2" w:rsidRDefault="005A6D7E" w:rsidP="005A6D7E">
      <w:pPr>
        <w:pStyle w:val="Cabealho"/>
        <w:spacing w:line="276" w:lineRule="auto"/>
        <w:rPr>
          <w:bCs/>
        </w:rPr>
      </w:pPr>
      <w:r w:rsidRPr="00D625F2">
        <w:rPr>
          <w:bCs/>
        </w:rPr>
        <w:t xml:space="preserve">Segundo </w:t>
      </w:r>
      <w:r w:rsidR="00484354">
        <w:rPr>
          <w:bCs/>
        </w:rPr>
        <w:t>Semestre</w:t>
      </w:r>
      <w:r w:rsidRPr="00D625F2">
        <w:rPr>
          <w:bCs/>
        </w:rPr>
        <w:t xml:space="preserve"> de </w:t>
      </w:r>
      <w:r w:rsidR="009748C4">
        <w:rPr>
          <w:bCs/>
        </w:rPr>
        <w:t>03/08</w:t>
      </w:r>
      <w:r w:rsidRPr="00D625F2">
        <w:rPr>
          <w:bCs/>
        </w:rPr>
        <w:t xml:space="preserve"> à </w:t>
      </w:r>
      <w:r w:rsidR="009748C4">
        <w:rPr>
          <w:bCs/>
        </w:rPr>
        <w:t>14</w:t>
      </w:r>
      <w:r w:rsidRPr="00D625F2">
        <w:rPr>
          <w:bCs/>
        </w:rPr>
        <w:t>/</w:t>
      </w:r>
      <w:r w:rsidR="00484354">
        <w:rPr>
          <w:bCs/>
        </w:rPr>
        <w:t>12</w:t>
      </w:r>
    </w:p>
    <w:tbl>
      <w:tblPr>
        <w:tblpPr w:leftFromText="141" w:rightFromText="141" w:vertAnchor="page" w:horzAnchor="margin" w:tblpY="5421"/>
        <w:tblW w:w="6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42"/>
        <w:gridCol w:w="5103"/>
      </w:tblGrid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1C" w:rsidRDefault="009C491C" w:rsidP="00690018">
            <w:pPr>
              <w:pStyle w:val="Cabealho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1C" w:rsidRDefault="009C491C" w:rsidP="00690018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Atividade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748C4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23/02 à 06</w:t>
            </w:r>
            <w:r w:rsidR="00162628">
              <w:rPr>
                <w:bCs/>
              </w:rPr>
              <w:t>/04</w:t>
            </w:r>
          </w:p>
          <w:p w:rsidR="00EE4C10" w:rsidRDefault="00EE4C10" w:rsidP="00690018">
            <w:pPr>
              <w:pStyle w:val="Cabealho"/>
              <w:spacing w:line="276" w:lineRule="auto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EE4C10" w:rsidP="00690018">
            <w:pPr>
              <w:spacing w:line="276" w:lineRule="auto"/>
            </w:pPr>
            <w:r>
              <w:t>UNIDADE I (</w:t>
            </w:r>
            <w:r w:rsidR="00504EB9">
              <w:t>Cap. 1)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748C4" w:rsidP="00690018">
            <w:pPr>
              <w:pStyle w:val="Cabealho"/>
              <w:spacing w:line="276" w:lineRule="auto"/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>13</w:t>
            </w:r>
            <w:r w:rsidR="009C491C">
              <w:rPr>
                <w:b/>
                <w:bCs/>
              </w:rPr>
              <w:t>/04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C491C" w:rsidP="00690018">
            <w:pPr>
              <w:pStyle w:val="Cabealho"/>
              <w:spacing w:line="276" w:lineRule="auto"/>
              <w:rPr>
                <w:bCs/>
                <w:i/>
              </w:rPr>
            </w:pPr>
            <w:r>
              <w:rPr>
                <w:b/>
                <w:bCs/>
              </w:rPr>
              <w:t>Prova 1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748C4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504EB9">
              <w:rPr>
                <w:bCs/>
              </w:rPr>
              <w:t>/04 à 1</w:t>
            </w:r>
            <w:r>
              <w:rPr>
                <w:bCs/>
              </w:rPr>
              <w:t>5</w:t>
            </w:r>
            <w:r w:rsidR="009C491C">
              <w:rPr>
                <w:bCs/>
              </w:rPr>
              <w:t>/0</w:t>
            </w:r>
            <w:r w:rsidR="00162628">
              <w:rPr>
                <w:bCs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504EB9" w:rsidP="00690018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UNIDADE I (Cap. 2</w:t>
            </w:r>
            <w:r w:rsidR="00162628">
              <w:rPr>
                <w:bCs/>
              </w:rPr>
              <w:t xml:space="preserve"> e 3</w:t>
            </w:r>
            <w:r>
              <w:rPr>
                <w:bCs/>
              </w:rPr>
              <w:t>)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748C4" w:rsidP="00690018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9603F5">
              <w:rPr>
                <w:b/>
                <w:bCs/>
              </w:rPr>
              <w:t>/0</w:t>
            </w:r>
            <w:r w:rsidR="00162628">
              <w:rPr>
                <w:b/>
                <w:bCs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C491C" w:rsidP="00690018">
            <w:pPr>
              <w:pStyle w:val="Cabealho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Prova </w:t>
            </w:r>
            <w:r w:rsidR="00162628">
              <w:rPr>
                <w:b/>
                <w:bCs/>
              </w:rPr>
              <w:t>2</w:t>
            </w:r>
          </w:p>
        </w:tc>
      </w:tr>
      <w:tr w:rsidR="00690018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18" w:rsidRDefault="009748C4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06</w:t>
            </w:r>
            <w:r w:rsidR="00690018">
              <w:rPr>
                <w:bCs/>
              </w:rPr>
              <w:t>/0</w:t>
            </w:r>
            <w:r>
              <w:rPr>
                <w:bCs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18" w:rsidRDefault="00690018" w:rsidP="00690018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Atividade preparatória para recuperação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748C4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="009C491C">
              <w:rPr>
                <w:bCs/>
              </w:rPr>
              <w:t>/07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C491C" w:rsidP="00690018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Recuperação 1º semestre 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504EB9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504EB9" w:rsidP="00690018">
            <w:pPr>
              <w:spacing w:line="276" w:lineRule="auto"/>
            </w:pPr>
            <w:r>
              <w:rPr>
                <w:bCs/>
              </w:rPr>
              <w:t>--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B71A97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03/08 à 31</w:t>
            </w:r>
            <w:r w:rsidR="009C491C">
              <w:rPr>
                <w:bCs/>
              </w:rPr>
              <w:t>/0</w:t>
            </w:r>
            <w:r>
              <w:rPr>
                <w:bCs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504EB9" w:rsidP="00690018">
            <w:pPr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UNIDADE II</w:t>
            </w:r>
            <w:r w:rsidR="009C491C">
              <w:rPr>
                <w:bCs/>
              </w:rPr>
              <w:t xml:space="preserve"> (</w:t>
            </w:r>
            <w:r>
              <w:rPr>
                <w:bCs/>
              </w:rPr>
              <w:t>Cap. 1</w:t>
            </w:r>
            <w:r w:rsidR="009C491C">
              <w:rPr>
                <w:bCs/>
              </w:rPr>
              <w:t>)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B71A97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14</w:t>
            </w:r>
            <w:r w:rsidR="009C491C">
              <w:rPr>
                <w:b/>
                <w:bCs/>
              </w:rPr>
              <w:t>/09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C491C" w:rsidP="00690018">
            <w:pPr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Prova 1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B71A97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21/09 à 16</w:t>
            </w:r>
            <w:r w:rsidR="009C491C">
              <w:rPr>
                <w:bCs/>
              </w:rPr>
              <w:t>/1</w:t>
            </w:r>
            <w:r w:rsidR="00366351">
              <w:rPr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162628" w:rsidP="00690018">
            <w:pPr>
              <w:spacing w:line="276" w:lineRule="auto"/>
            </w:pPr>
            <w:r>
              <w:t>UNIDADE</w:t>
            </w:r>
            <w:r w:rsidR="00504EB9">
              <w:t xml:space="preserve"> II (Cap. 2</w:t>
            </w:r>
            <w:r>
              <w:t xml:space="preserve"> e 3</w:t>
            </w:r>
            <w:r w:rsidR="009C491C">
              <w:t>)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B71A97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23</w:t>
            </w:r>
            <w:r w:rsidR="009C491C">
              <w:rPr>
                <w:b/>
                <w:bCs/>
              </w:rPr>
              <w:t>/1</w:t>
            </w:r>
            <w:r w:rsidR="00366351">
              <w:rPr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C491C" w:rsidP="00690018">
            <w:pPr>
              <w:spacing w:line="276" w:lineRule="auto"/>
              <w:rPr>
                <w:bCs/>
                <w:i/>
              </w:rPr>
            </w:pPr>
            <w:r>
              <w:rPr>
                <w:b/>
              </w:rPr>
              <w:t>Prova 2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B71A97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366351">
              <w:rPr>
                <w:bCs/>
              </w:rPr>
              <w:t>/1</w:t>
            </w:r>
            <w:r>
              <w:rPr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366351" w:rsidP="00690018">
            <w:pPr>
              <w:spacing w:line="276" w:lineRule="auto"/>
            </w:pPr>
            <w:r>
              <w:rPr>
                <w:bCs/>
              </w:rPr>
              <w:t>Atividade preparatória para recuperação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B71A97" w:rsidP="00690018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07</w:t>
            </w:r>
            <w:r w:rsidR="009C491C">
              <w:rPr>
                <w:bCs/>
              </w:rPr>
              <w:t>/12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C491C" w:rsidP="00690018">
            <w:pPr>
              <w:pStyle w:val="Cabealho"/>
              <w:spacing w:line="276" w:lineRule="auto"/>
              <w:rPr>
                <w:b/>
              </w:rPr>
            </w:pPr>
            <w:r>
              <w:rPr>
                <w:bCs/>
              </w:rPr>
              <w:t>Recuperação 2º semestre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748C4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="009C491C">
              <w:rPr>
                <w:bCs/>
              </w:rPr>
              <w:t>/12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C491C" w:rsidP="00690018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Reavaliações finais</w:t>
            </w:r>
          </w:p>
        </w:tc>
      </w:tr>
    </w:tbl>
    <w:p w:rsidR="00A9663F" w:rsidRDefault="00A9663F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D808FF" w:rsidRDefault="00D808FF" w:rsidP="00A9663F">
      <w:pPr>
        <w:rPr>
          <w:lang w:eastAsia="pt-BR"/>
        </w:rPr>
      </w:pPr>
      <w:r>
        <w:rPr>
          <w:lang w:eastAsia="pt-BR"/>
        </w:rPr>
        <w:t xml:space="preserve">Obs.: </w:t>
      </w:r>
    </w:p>
    <w:p w:rsidR="00A9663F" w:rsidRDefault="00D808FF" w:rsidP="00D808FF">
      <w:pPr>
        <w:pStyle w:val="PargrafodaLista"/>
        <w:numPr>
          <w:ilvl w:val="0"/>
          <w:numId w:val="4"/>
        </w:numPr>
        <w:rPr>
          <w:lang w:eastAsia="pt-BR"/>
        </w:rPr>
      </w:pPr>
      <w:r>
        <w:rPr>
          <w:lang w:eastAsia="pt-BR"/>
        </w:rPr>
        <w:t xml:space="preserve">Em semana que antecede avaliação*, parte do tempo de aula será </w:t>
      </w:r>
      <w:r w:rsidR="00B71A97">
        <w:rPr>
          <w:lang w:eastAsia="pt-BR"/>
        </w:rPr>
        <w:t>utilizado</w:t>
      </w:r>
      <w:r>
        <w:rPr>
          <w:lang w:eastAsia="pt-BR"/>
        </w:rPr>
        <w:t xml:space="preserve"> para breve revisão e orientações gerais;</w:t>
      </w:r>
    </w:p>
    <w:p w:rsidR="00D808FF" w:rsidRDefault="00D808FF" w:rsidP="00D951BF">
      <w:pPr>
        <w:pStyle w:val="PargrafodaLista"/>
        <w:numPr>
          <w:ilvl w:val="0"/>
          <w:numId w:val="4"/>
        </w:numPr>
        <w:rPr>
          <w:lang w:eastAsia="pt-BR"/>
        </w:rPr>
      </w:pPr>
      <w:bookmarkStart w:id="0" w:name="_GoBack"/>
      <w:r>
        <w:rPr>
          <w:lang w:eastAsia="pt-BR"/>
        </w:rPr>
        <w:t xml:space="preserve">Para o caso das Reavaliações finais, o professor </w:t>
      </w:r>
      <w:r w:rsidR="00BB7348">
        <w:rPr>
          <w:lang w:eastAsia="pt-BR"/>
        </w:rPr>
        <w:t>prestará assistência em horários de atendimento.</w:t>
      </w:r>
    </w:p>
    <w:bookmarkEnd w:id="0"/>
    <w:p w:rsidR="00BB7348" w:rsidRDefault="00BB7348" w:rsidP="00BB7348">
      <w:pPr>
        <w:rPr>
          <w:lang w:eastAsia="pt-BR"/>
        </w:rPr>
      </w:pPr>
    </w:p>
    <w:p w:rsidR="00D808FF" w:rsidRPr="00D808FF" w:rsidRDefault="00D808FF" w:rsidP="00D808FF">
      <w:pPr>
        <w:rPr>
          <w:i/>
          <w:lang w:eastAsia="pt-BR"/>
        </w:rPr>
      </w:pPr>
      <w:r w:rsidRPr="00D808FF">
        <w:rPr>
          <w:i/>
          <w:lang w:eastAsia="pt-BR"/>
        </w:rPr>
        <w:t>* Exceto reavaliações finais.</w:t>
      </w: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Default="00A9663F" w:rsidP="00A9663F">
      <w:pPr>
        <w:rPr>
          <w:lang w:eastAsia="pt-BR"/>
        </w:rPr>
      </w:pPr>
    </w:p>
    <w:p w:rsidR="000E2DCA" w:rsidRPr="00287ED3" w:rsidRDefault="000E2DCA" w:rsidP="000E2DCA">
      <w:pPr>
        <w:pStyle w:val="Default"/>
        <w:rPr>
          <w:rFonts w:ascii="Arial Rounded MT Bold" w:hAnsi="Arial Rounded MT Bold"/>
          <w:b/>
          <w:bCs/>
          <w:sz w:val="32"/>
          <w:szCs w:val="32"/>
          <w:u w:val="single"/>
        </w:rPr>
      </w:pPr>
      <w:r w:rsidRPr="00287ED3">
        <w:rPr>
          <w:rFonts w:ascii="Arial Rounded MT Bold" w:hAnsi="Arial Rounded MT Bold"/>
          <w:b/>
          <w:bCs/>
          <w:sz w:val="32"/>
          <w:szCs w:val="32"/>
          <w:u w:val="single"/>
        </w:rPr>
        <w:t xml:space="preserve">Horários de atendimento </w:t>
      </w:r>
    </w:p>
    <w:p w:rsidR="000E2DCA" w:rsidRDefault="000E2DCA" w:rsidP="000E2DCA">
      <w:pPr>
        <w:pStyle w:val="Default"/>
        <w:rPr>
          <w:rFonts w:ascii="Arial Rounded MT Bold" w:hAnsi="Arial Rounded MT Bold"/>
          <w:sz w:val="32"/>
          <w:szCs w:val="32"/>
        </w:rPr>
      </w:pPr>
    </w:p>
    <w:p w:rsidR="000E2DCA" w:rsidRDefault="000E2DCA" w:rsidP="000E2DCA">
      <w:pPr>
        <w:pStyle w:val="Default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Quartas: das 11h00min às 12h / das 13h30min às 16h30min </w:t>
      </w:r>
    </w:p>
    <w:p w:rsidR="000E2DCA" w:rsidRDefault="000E2DCA" w:rsidP="000E2DCA">
      <w:pPr>
        <w:pStyle w:val="Default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Quintas: das 15h às 19h </w:t>
      </w:r>
    </w:p>
    <w:p w:rsidR="000E2DCA" w:rsidRDefault="000E2DCA" w:rsidP="000E2DCA">
      <w:pPr>
        <w:pStyle w:val="Default"/>
        <w:rPr>
          <w:rFonts w:ascii="Arial Rounded MT Bold" w:hAnsi="Arial Rounded MT Bold"/>
          <w:sz w:val="28"/>
          <w:szCs w:val="28"/>
        </w:rPr>
      </w:pPr>
    </w:p>
    <w:p w:rsidR="000E2DCA" w:rsidRDefault="000E2DCA" w:rsidP="000E2DCA">
      <w:pPr>
        <w:tabs>
          <w:tab w:val="left" w:pos="6780"/>
        </w:tabs>
        <w:rPr>
          <w:rFonts w:ascii="Arial Rounded MT Bold" w:hAnsi="Arial Rounded MT Bold"/>
          <w:sz w:val="28"/>
          <w:szCs w:val="28"/>
          <w:lang w:eastAsia="pt-BR"/>
        </w:rPr>
      </w:pPr>
      <w:r>
        <w:rPr>
          <w:rFonts w:ascii="Arial Rounded MT Bold" w:hAnsi="Arial Rounded MT Bold"/>
          <w:sz w:val="28"/>
          <w:szCs w:val="28"/>
        </w:rPr>
        <w:t>Deve-se agendar com o professor antecipadamente.</w:t>
      </w:r>
    </w:p>
    <w:p w:rsidR="00A9663F" w:rsidRDefault="00A9663F" w:rsidP="00A9663F">
      <w:pPr>
        <w:rPr>
          <w:lang w:eastAsia="pt-BR"/>
        </w:rPr>
      </w:pPr>
    </w:p>
    <w:p w:rsidR="005A6D7E" w:rsidRPr="00A9663F" w:rsidRDefault="00A9663F" w:rsidP="00A9663F">
      <w:pPr>
        <w:tabs>
          <w:tab w:val="left" w:pos="6780"/>
        </w:tabs>
        <w:rPr>
          <w:lang w:eastAsia="pt-BR"/>
        </w:rPr>
      </w:pPr>
      <w:r>
        <w:rPr>
          <w:lang w:eastAsia="pt-BR"/>
        </w:rPr>
        <w:tab/>
      </w:r>
    </w:p>
    <w:sectPr w:rsidR="005A6D7E" w:rsidRPr="00A9663F" w:rsidSect="003045A6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CA9" w:rsidRDefault="008D1CA9" w:rsidP="00E6564C">
      <w:r>
        <w:separator/>
      </w:r>
    </w:p>
  </w:endnote>
  <w:endnote w:type="continuationSeparator" w:id="1">
    <w:p w:rsidR="008D1CA9" w:rsidRDefault="008D1CA9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CA9" w:rsidRDefault="008D1CA9" w:rsidP="00E6564C">
      <w:r>
        <w:separator/>
      </w:r>
    </w:p>
  </w:footnote>
  <w:footnote w:type="continuationSeparator" w:id="1">
    <w:p w:rsidR="008D1CA9" w:rsidRDefault="008D1CA9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33F07"/>
    <w:multiLevelType w:val="hybridMultilevel"/>
    <w:tmpl w:val="799A9F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C1C"/>
    <w:rsid w:val="0000762B"/>
    <w:rsid w:val="00045279"/>
    <w:rsid w:val="00081E69"/>
    <w:rsid w:val="00083173"/>
    <w:rsid w:val="000B21EE"/>
    <w:rsid w:val="000E2DCA"/>
    <w:rsid w:val="000F323D"/>
    <w:rsid w:val="00102468"/>
    <w:rsid w:val="00140462"/>
    <w:rsid w:val="00160596"/>
    <w:rsid w:val="00162628"/>
    <w:rsid w:val="00175523"/>
    <w:rsid w:val="00181A00"/>
    <w:rsid w:val="001A0593"/>
    <w:rsid w:val="001B24B7"/>
    <w:rsid w:val="001C5AF8"/>
    <w:rsid w:val="001C5C67"/>
    <w:rsid w:val="001D5C44"/>
    <w:rsid w:val="001E552E"/>
    <w:rsid w:val="001F79C5"/>
    <w:rsid w:val="00203855"/>
    <w:rsid w:val="00205CE5"/>
    <w:rsid w:val="00223C83"/>
    <w:rsid w:val="002250EB"/>
    <w:rsid w:val="00227D35"/>
    <w:rsid w:val="00252A6A"/>
    <w:rsid w:val="00252BE0"/>
    <w:rsid w:val="00254DD2"/>
    <w:rsid w:val="002568A8"/>
    <w:rsid w:val="002826CB"/>
    <w:rsid w:val="00287ED3"/>
    <w:rsid w:val="002A04E5"/>
    <w:rsid w:val="002F1703"/>
    <w:rsid w:val="002F7AB7"/>
    <w:rsid w:val="003045A6"/>
    <w:rsid w:val="00320BA4"/>
    <w:rsid w:val="00330E31"/>
    <w:rsid w:val="00343C1C"/>
    <w:rsid w:val="003616B0"/>
    <w:rsid w:val="00362C23"/>
    <w:rsid w:val="00366351"/>
    <w:rsid w:val="00380BDF"/>
    <w:rsid w:val="003C264C"/>
    <w:rsid w:val="003D6F85"/>
    <w:rsid w:val="003F14E4"/>
    <w:rsid w:val="00407F76"/>
    <w:rsid w:val="004178BC"/>
    <w:rsid w:val="004345E5"/>
    <w:rsid w:val="00435825"/>
    <w:rsid w:val="00455A7C"/>
    <w:rsid w:val="00462745"/>
    <w:rsid w:val="00474A40"/>
    <w:rsid w:val="00474BBE"/>
    <w:rsid w:val="00484354"/>
    <w:rsid w:val="00494F22"/>
    <w:rsid w:val="004A34F4"/>
    <w:rsid w:val="004A71C7"/>
    <w:rsid w:val="004F29FF"/>
    <w:rsid w:val="004F76B7"/>
    <w:rsid w:val="00504EB9"/>
    <w:rsid w:val="00517CA0"/>
    <w:rsid w:val="005316E2"/>
    <w:rsid w:val="00545F43"/>
    <w:rsid w:val="00554F35"/>
    <w:rsid w:val="0057169A"/>
    <w:rsid w:val="005A6A1E"/>
    <w:rsid w:val="005A6D7E"/>
    <w:rsid w:val="00604261"/>
    <w:rsid w:val="006204BB"/>
    <w:rsid w:val="00635781"/>
    <w:rsid w:val="00647299"/>
    <w:rsid w:val="00664DBE"/>
    <w:rsid w:val="00673E3D"/>
    <w:rsid w:val="00690018"/>
    <w:rsid w:val="006B24B7"/>
    <w:rsid w:val="006E25CD"/>
    <w:rsid w:val="006F3D31"/>
    <w:rsid w:val="007009C3"/>
    <w:rsid w:val="0073397E"/>
    <w:rsid w:val="00735F7A"/>
    <w:rsid w:val="00742142"/>
    <w:rsid w:val="00742C45"/>
    <w:rsid w:val="00744D1D"/>
    <w:rsid w:val="00750F64"/>
    <w:rsid w:val="0075668E"/>
    <w:rsid w:val="00775F5D"/>
    <w:rsid w:val="0077668D"/>
    <w:rsid w:val="007C3CC0"/>
    <w:rsid w:val="007E16FD"/>
    <w:rsid w:val="00802E48"/>
    <w:rsid w:val="00822D2D"/>
    <w:rsid w:val="008424DF"/>
    <w:rsid w:val="008437E8"/>
    <w:rsid w:val="00890E0B"/>
    <w:rsid w:val="00897532"/>
    <w:rsid w:val="008D1CA9"/>
    <w:rsid w:val="008E5157"/>
    <w:rsid w:val="008F52A0"/>
    <w:rsid w:val="008F607C"/>
    <w:rsid w:val="0091730E"/>
    <w:rsid w:val="009457DB"/>
    <w:rsid w:val="0095441E"/>
    <w:rsid w:val="009603F5"/>
    <w:rsid w:val="009748C4"/>
    <w:rsid w:val="009A3FC7"/>
    <w:rsid w:val="009C491C"/>
    <w:rsid w:val="009D6CAE"/>
    <w:rsid w:val="009E5DBC"/>
    <w:rsid w:val="00A374CA"/>
    <w:rsid w:val="00A8773B"/>
    <w:rsid w:val="00A953CF"/>
    <w:rsid w:val="00A9663F"/>
    <w:rsid w:val="00AD57E5"/>
    <w:rsid w:val="00AE1885"/>
    <w:rsid w:val="00AF4B6E"/>
    <w:rsid w:val="00B02275"/>
    <w:rsid w:val="00B71019"/>
    <w:rsid w:val="00B71A97"/>
    <w:rsid w:val="00B725E7"/>
    <w:rsid w:val="00B72EB4"/>
    <w:rsid w:val="00B87871"/>
    <w:rsid w:val="00BA641C"/>
    <w:rsid w:val="00BB548B"/>
    <w:rsid w:val="00BB7348"/>
    <w:rsid w:val="00BC725C"/>
    <w:rsid w:val="00BF43B4"/>
    <w:rsid w:val="00C13835"/>
    <w:rsid w:val="00C2036B"/>
    <w:rsid w:val="00C318B5"/>
    <w:rsid w:val="00C413ED"/>
    <w:rsid w:val="00C913F1"/>
    <w:rsid w:val="00CB0042"/>
    <w:rsid w:val="00CD4D19"/>
    <w:rsid w:val="00D32A9E"/>
    <w:rsid w:val="00D56B02"/>
    <w:rsid w:val="00D61830"/>
    <w:rsid w:val="00D625F2"/>
    <w:rsid w:val="00D726DA"/>
    <w:rsid w:val="00D808FF"/>
    <w:rsid w:val="00D94E03"/>
    <w:rsid w:val="00D973F5"/>
    <w:rsid w:val="00DA2863"/>
    <w:rsid w:val="00DB0A45"/>
    <w:rsid w:val="00DB5A32"/>
    <w:rsid w:val="00DB7B6A"/>
    <w:rsid w:val="00DC722A"/>
    <w:rsid w:val="00DD3D06"/>
    <w:rsid w:val="00DD46E8"/>
    <w:rsid w:val="00E0151C"/>
    <w:rsid w:val="00E358A0"/>
    <w:rsid w:val="00E6564C"/>
    <w:rsid w:val="00E769AC"/>
    <w:rsid w:val="00E81978"/>
    <w:rsid w:val="00ED1BAD"/>
    <w:rsid w:val="00ED34DC"/>
    <w:rsid w:val="00EE055B"/>
    <w:rsid w:val="00EE4C10"/>
    <w:rsid w:val="00F23A94"/>
    <w:rsid w:val="00F449B0"/>
    <w:rsid w:val="00F54AFB"/>
    <w:rsid w:val="00F61B1A"/>
    <w:rsid w:val="00F64A1E"/>
    <w:rsid w:val="00F90184"/>
    <w:rsid w:val="00F91F48"/>
    <w:rsid w:val="00FB0286"/>
    <w:rsid w:val="00FE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5A6"/>
    <w:rPr>
      <w:lang w:eastAsia="en-US"/>
    </w:rPr>
  </w:style>
  <w:style w:type="paragraph" w:styleId="Ttulo1">
    <w:name w:val="heading 1"/>
    <w:basedOn w:val="Normal"/>
    <w:next w:val="Normal"/>
    <w:qFormat/>
    <w:rsid w:val="003045A6"/>
    <w:pPr>
      <w:keepNext/>
      <w:widowControl w:val="0"/>
      <w:outlineLvl w:val="0"/>
    </w:pPr>
    <w:rPr>
      <w:b/>
      <w:snapToGrid w:val="0"/>
      <w:sz w:val="24"/>
      <w:lang w:eastAsia="pt-BR"/>
    </w:rPr>
  </w:style>
  <w:style w:type="paragraph" w:styleId="Ttulo2">
    <w:name w:val="heading 2"/>
    <w:basedOn w:val="Normal"/>
    <w:next w:val="Normal"/>
    <w:qFormat/>
    <w:rsid w:val="003045A6"/>
    <w:pPr>
      <w:keepNext/>
      <w:widowControl w:val="0"/>
      <w:outlineLvl w:val="1"/>
    </w:pPr>
    <w:rPr>
      <w:snapToGrid w:val="0"/>
      <w:sz w:val="24"/>
      <w:lang w:eastAsia="pt-BR"/>
    </w:rPr>
  </w:style>
  <w:style w:type="paragraph" w:styleId="Ttulo3">
    <w:name w:val="heading 3"/>
    <w:basedOn w:val="Normal"/>
    <w:next w:val="Normal"/>
    <w:qFormat/>
    <w:rsid w:val="003045A6"/>
    <w:pPr>
      <w:keepNext/>
      <w:widowControl w:val="0"/>
      <w:spacing w:line="360" w:lineRule="auto"/>
      <w:jc w:val="both"/>
      <w:outlineLvl w:val="2"/>
    </w:pPr>
    <w:rPr>
      <w:snapToGrid w:val="0"/>
      <w:sz w:val="24"/>
      <w:lang w:eastAsia="pt-BR"/>
    </w:rPr>
  </w:style>
  <w:style w:type="paragraph" w:styleId="Ttulo4">
    <w:name w:val="heading 4"/>
    <w:basedOn w:val="Normal"/>
    <w:next w:val="Normal"/>
    <w:qFormat/>
    <w:rsid w:val="003045A6"/>
    <w:pPr>
      <w:keepNext/>
      <w:widowControl w:val="0"/>
      <w:spacing w:line="360" w:lineRule="auto"/>
      <w:ind w:firstLine="680"/>
      <w:jc w:val="both"/>
      <w:outlineLvl w:val="3"/>
    </w:pPr>
    <w:rPr>
      <w:snapToGrid w:val="0"/>
      <w:sz w:val="24"/>
      <w:lang w:eastAsia="pt-BR"/>
    </w:rPr>
  </w:style>
  <w:style w:type="paragraph" w:styleId="Ttulo5">
    <w:name w:val="heading 5"/>
    <w:basedOn w:val="Normal"/>
    <w:next w:val="Normal"/>
    <w:qFormat/>
    <w:rsid w:val="003045A6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3045A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3045A6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045A6"/>
    <w:pPr>
      <w:widowControl w:val="0"/>
      <w:jc w:val="both"/>
    </w:pPr>
    <w:rPr>
      <w:snapToGrid w:val="0"/>
      <w:sz w:val="24"/>
      <w:lang w:eastAsia="pt-BR"/>
    </w:rPr>
  </w:style>
  <w:style w:type="paragraph" w:styleId="Recuodecorpodetexto">
    <w:name w:val="Body Text Indent"/>
    <w:basedOn w:val="Normal"/>
    <w:rsid w:val="003045A6"/>
    <w:pPr>
      <w:widowControl w:val="0"/>
      <w:spacing w:line="360" w:lineRule="auto"/>
      <w:ind w:firstLine="680"/>
      <w:jc w:val="both"/>
    </w:pPr>
    <w:rPr>
      <w:snapToGrid w:val="0"/>
      <w:sz w:val="24"/>
      <w:lang w:eastAsia="pt-BR"/>
    </w:rPr>
  </w:style>
  <w:style w:type="paragraph" w:styleId="Corpodetexto2">
    <w:name w:val="Body Text 2"/>
    <w:basedOn w:val="Normal"/>
    <w:rsid w:val="003045A6"/>
    <w:pPr>
      <w:widowControl w:val="0"/>
    </w:pPr>
    <w:rPr>
      <w:snapToGrid w:val="0"/>
      <w:sz w:val="24"/>
      <w:lang w:eastAsia="pt-BR"/>
    </w:rPr>
  </w:style>
  <w:style w:type="paragraph" w:styleId="MapadoDocumento">
    <w:name w:val="Document Map"/>
    <w:basedOn w:val="Normal"/>
    <w:semiHidden/>
    <w:rsid w:val="003045A6"/>
    <w:pPr>
      <w:shd w:val="clear" w:color="auto" w:fill="000080"/>
    </w:pPr>
    <w:rPr>
      <w:rFonts w:ascii="Tahoma" w:hAnsi="Tahoma"/>
    </w:rPr>
  </w:style>
  <w:style w:type="paragraph" w:customStyle="1" w:styleId="Corpodetexto31">
    <w:name w:val="Corpo de texto 31"/>
    <w:basedOn w:val="Normal"/>
    <w:rsid w:val="003045A6"/>
    <w:rPr>
      <w:rFonts w:ascii="Tahoma" w:hAnsi="Tahoma"/>
      <w:sz w:val="24"/>
    </w:rPr>
  </w:style>
  <w:style w:type="table" w:styleId="Tabelacomgrade">
    <w:name w:val="Table Grid"/>
    <w:basedOn w:val="Tabelanormal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564C"/>
    <w:rPr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6564C"/>
    <w:rPr>
      <w:lang w:eastAsia="en-US"/>
    </w:rPr>
  </w:style>
  <w:style w:type="paragraph" w:styleId="Textodecomentrio">
    <w:name w:val="annotation text"/>
    <w:basedOn w:val="Normal"/>
    <w:link w:val="TextodecomentrioChar"/>
    <w:rsid w:val="001C5C67"/>
    <w:rPr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1C5C67"/>
  </w:style>
  <w:style w:type="paragraph" w:styleId="PargrafodaLista">
    <w:name w:val="List Paragraph"/>
    <w:basedOn w:val="Normal"/>
    <w:uiPriority w:val="34"/>
    <w:qFormat/>
    <w:rsid w:val="00D808FF"/>
    <w:pPr>
      <w:ind w:left="720"/>
      <w:contextualSpacing/>
    </w:pPr>
  </w:style>
  <w:style w:type="paragraph" w:customStyle="1" w:styleId="Default">
    <w:name w:val="Default"/>
    <w:rsid w:val="000E2DC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4232D-7FCF-4ED6-A577-2B1E8F74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USUARIO</cp:lastModifiedBy>
  <cp:revision>6</cp:revision>
  <cp:lastPrinted>2004-01-07T20:41:00Z</cp:lastPrinted>
  <dcterms:created xsi:type="dcterms:W3CDTF">2018-02-21T14:20:00Z</dcterms:created>
  <dcterms:modified xsi:type="dcterms:W3CDTF">2018-02-21T17:08:00Z</dcterms:modified>
</cp:coreProperties>
</file>