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54" w:rsidRPr="003915DD" w:rsidRDefault="00C12654" w:rsidP="00C12654">
      <w:pPr>
        <w:rPr>
          <w:rFonts w:ascii="Arial" w:hAnsi="Arial" w:cs="Arial"/>
          <w:sz w:val="24"/>
          <w:szCs w:val="24"/>
        </w:rPr>
      </w:pPr>
    </w:p>
    <w:p w:rsidR="00C12654" w:rsidRPr="003915DD" w:rsidRDefault="00C12654" w:rsidP="00C12654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7F463" wp14:editId="1CF72E92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18415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654" w:rsidRPr="00815FBF" w:rsidRDefault="00C12654" w:rsidP="00C1265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F6026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36B6F8E7" wp14:editId="2477783B">
                                  <wp:extent cx="2362200" cy="59055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654" w:rsidRPr="000218DA" w:rsidRDefault="00C12654" w:rsidP="00C12654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C12654" w:rsidRPr="000218DA" w:rsidRDefault="00C12654" w:rsidP="00C12654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C12654" w:rsidRPr="000218DA" w:rsidRDefault="00C12654" w:rsidP="00C126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C12654" w:rsidRDefault="00C12654" w:rsidP="00C12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7F4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C12654" w:rsidRPr="00815FBF" w:rsidRDefault="00C12654" w:rsidP="00C1265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F6026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36B6F8E7" wp14:editId="2477783B">
                            <wp:extent cx="2362200" cy="59055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654" w:rsidRPr="000218DA" w:rsidRDefault="00C12654" w:rsidP="00C12654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C12654" w:rsidRPr="000218DA" w:rsidRDefault="00C12654" w:rsidP="00C12654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C12654" w:rsidRPr="000218DA" w:rsidRDefault="00C12654" w:rsidP="00C1265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C12654" w:rsidRDefault="00C12654" w:rsidP="00C12654"/>
                  </w:txbxContent>
                </v:textbox>
              </v:shape>
            </w:pict>
          </mc:Fallback>
        </mc:AlternateContent>
      </w:r>
    </w:p>
    <w:p w:rsidR="00C12654" w:rsidRPr="003915DD" w:rsidRDefault="00C12654" w:rsidP="00C12654">
      <w:pPr>
        <w:rPr>
          <w:rFonts w:ascii="Arial" w:hAnsi="Arial" w:cs="Arial"/>
          <w:sz w:val="24"/>
          <w:szCs w:val="24"/>
        </w:rPr>
      </w:pPr>
    </w:p>
    <w:p w:rsidR="00C12654" w:rsidRPr="003915DD" w:rsidRDefault="00C12654" w:rsidP="00C12654">
      <w:pPr>
        <w:rPr>
          <w:rFonts w:ascii="Arial" w:hAnsi="Arial" w:cs="Arial"/>
          <w:sz w:val="24"/>
          <w:szCs w:val="24"/>
        </w:rPr>
      </w:pPr>
    </w:p>
    <w:p w:rsidR="00C12654" w:rsidRPr="003915DD" w:rsidRDefault="00C12654" w:rsidP="00C12654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12654" w:rsidRPr="003915DD" w:rsidRDefault="00C12654" w:rsidP="00C1265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C12654" w:rsidRPr="003915DD" w:rsidRDefault="00C12654" w:rsidP="00C1265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12654" w:rsidRDefault="00C12654" w:rsidP="00C1265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12654" w:rsidRPr="00E43C3D" w:rsidRDefault="00C12654" w:rsidP="00C1265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C12654" w:rsidRPr="00815FBF" w:rsidRDefault="00C12654" w:rsidP="00C1265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12654" w:rsidRPr="00E43C3D" w:rsidRDefault="00C12654" w:rsidP="00C1265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Plásticos</w:t>
      </w:r>
    </w:p>
    <w:p w:rsidR="00C12654" w:rsidRPr="00E43C3D" w:rsidRDefault="00C12654" w:rsidP="00C1265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</w:t>
      </w:r>
      <w:r w:rsidRPr="00156344">
        <w:rPr>
          <w:rFonts w:ascii="Arial" w:hAnsi="Arial" w:cs="Arial"/>
          <w:snapToGrid w:val="0"/>
          <w:lang w:eastAsia="pt-BR"/>
        </w:rPr>
        <w:t>:    Biologia</w:t>
      </w:r>
      <w:r w:rsidRPr="00E43C3D">
        <w:rPr>
          <w:rFonts w:ascii="Arial" w:hAnsi="Arial" w:cs="Arial"/>
          <w:b w:val="0"/>
          <w:snapToGrid w:val="0"/>
          <w:lang w:eastAsia="pt-BR"/>
        </w:rPr>
        <w:t xml:space="preserve"> </w:t>
      </w:r>
    </w:p>
    <w:p w:rsidR="00C12654" w:rsidRPr="00FE5E1E" w:rsidRDefault="00C12654" w:rsidP="00C1265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3 P</w:t>
      </w:r>
    </w:p>
    <w:p w:rsidR="00C12654" w:rsidRPr="00E43C3D" w:rsidRDefault="00C12654" w:rsidP="00C1265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proofErr w:type="gramStart"/>
      <w:r w:rsidRPr="00E43C3D">
        <w:rPr>
          <w:rFonts w:ascii="Arial" w:hAnsi="Arial" w:cs="Arial"/>
          <w:b w:val="0"/>
          <w:snapToGrid w:val="0"/>
          <w:lang w:eastAsia="pt-BR"/>
        </w:rPr>
        <w:t>Professor(</w:t>
      </w:r>
      <w:proofErr w:type="gramEnd"/>
      <w:r w:rsidRPr="00E43C3D">
        <w:rPr>
          <w:rFonts w:ascii="Arial" w:hAnsi="Arial" w:cs="Arial"/>
          <w:b w:val="0"/>
          <w:snapToGrid w:val="0"/>
          <w:lang w:eastAsia="pt-BR"/>
        </w:rPr>
        <w:t>a):</w:t>
      </w:r>
      <w:r>
        <w:rPr>
          <w:rFonts w:ascii="Arial" w:hAnsi="Arial" w:cs="Arial"/>
          <w:b w:val="0"/>
          <w:snapToGrid w:val="0"/>
          <w:lang w:eastAsia="pt-BR"/>
        </w:rPr>
        <w:t xml:space="preserve"> Lacina Maria Freitas Teixeira  </w:t>
      </w:r>
      <w:proofErr w:type="spellStart"/>
      <w:r>
        <w:rPr>
          <w:rFonts w:ascii="Arial" w:hAnsi="Arial" w:cs="Arial"/>
          <w:b w:val="0"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 w:val="0"/>
          <w:snapToGrid w:val="0"/>
          <w:lang w:eastAsia="pt-BR"/>
        </w:rPr>
        <w:t>: lacina@sapucaia.ifsul.edu.br</w:t>
      </w:r>
    </w:p>
    <w:p w:rsidR="00C12654" w:rsidRPr="00E43C3D" w:rsidRDefault="00C12654" w:rsidP="00C1265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60 horas                                          </w:t>
      </w: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2018/I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12654" w:rsidRPr="00815FBF" w:rsidTr="00780CA0">
        <w:tc>
          <w:tcPr>
            <w:tcW w:w="9041" w:type="dxa"/>
          </w:tcPr>
          <w:p w:rsidR="00C12654" w:rsidRPr="00815FBF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B183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Pr="00653EEB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estudo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3EEB">
              <w:rPr>
                <w:rFonts w:ascii="Arial" w:hAnsi="Arial" w:cs="Arial"/>
                <w:sz w:val="24"/>
                <w:szCs w:val="24"/>
              </w:rPr>
              <w:t>oportuniza</w:t>
            </w:r>
            <w:r>
              <w:rPr>
                <w:rFonts w:ascii="Arial" w:hAnsi="Arial" w:cs="Arial"/>
                <w:sz w:val="24"/>
                <w:szCs w:val="24"/>
              </w:rPr>
              <w:t xml:space="preserve">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 w:rsidR="00C12654" w:rsidRPr="00815FBF" w:rsidRDefault="00C12654" w:rsidP="00C12654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12654" w:rsidRPr="00815FBF" w:rsidTr="00780CA0">
        <w:tc>
          <w:tcPr>
            <w:tcW w:w="9041" w:type="dxa"/>
          </w:tcPr>
          <w:p w:rsidR="00C12654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70EB4">
              <w:rPr>
                <w:rFonts w:ascii="Arial" w:hAnsi="Arial" w:cs="Arial"/>
                <w:b/>
                <w:sz w:val="24"/>
                <w:szCs w:val="24"/>
              </w:rPr>
              <w:t>2. OBJETIVOS:</w:t>
            </w:r>
          </w:p>
          <w:p w:rsidR="00C12654" w:rsidRPr="00D62427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sobre 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C12654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os níveis de organização da vida,</w:t>
            </w:r>
          </w:p>
          <w:p w:rsidR="00C12654" w:rsidRPr="001E6DE5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Definir os principais componentes químicos das células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12654" w:rsidRPr="001E6DE5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Diferenciar os tipos de células quanto a sua estrutu</w:t>
            </w:r>
            <w:r>
              <w:rPr>
                <w:rFonts w:ascii="Arial" w:hAnsi="Arial" w:cs="Arial"/>
                <w:sz w:val="24"/>
                <w:szCs w:val="24"/>
              </w:rPr>
              <w:t>ra e função das suas estruturas,</w:t>
            </w:r>
          </w:p>
          <w:p w:rsidR="00C12654" w:rsidRPr="001E6DE5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Compreender as teorias de origem e evolução da vida,</w:t>
            </w:r>
          </w:p>
          <w:p w:rsidR="00C12654" w:rsidRPr="001E6DE5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Diferenciar as estruturas físicas e funcionais dos sistemas genitais,</w:t>
            </w:r>
          </w:p>
          <w:p w:rsidR="00C12654" w:rsidRPr="001E6DE5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Reconhecer os principais métodos anticonceptivos e de prevenção de doenças sexualmente transmissíveis,</w:t>
            </w:r>
          </w:p>
          <w:p w:rsidR="00C12654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Conhecer as principais etapas de desenvolvimento embriológico humano,</w:t>
            </w:r>
          </w:p>
          <w:p w:rsidR="00C12654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as teorias de origem do universo, </w:t>
            </w:r>
          </w:p>
          <w:p w:rsidR="00C12654" w:rsidRPr="001E6DE5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as teorias da origem da vida,</w:t>
            </w:r>
          </w:p>
          <w:p w:rsidR="00C12654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>Identificar as diferenças entre os sistemas fisiológicos humanos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2654" w:rsidRPr="00F94281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Reconhecer os conceitos fundamentais da Ecologia</w:t>
            </w:r>
          </w:p>
          <w:p w:rsidR="00C12654" w:rsidRPr="00F94281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Diferenciar habitat e nicho.</w:t>
            </w:r>
          </w:p>
          <w:p w:rsidR="00C12654" w:rsidRPr="00F94281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Identificar os níveis tróficos de um ecossistema</w:t>
            </w:r>
          </w:p>
          <w:p w:rsidR="00C12654" w:rsidRPr="00F94281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Definir, visualizar e interpretar cadeia e teias alimentares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12654" w:rsidRPr="00F94281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Identificar, caracterizar e exemplificar os principais tipos de relações ecológicas entre os seres vivos de um ecossistema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12654" w:rsidRDefault="00C12654" w:rsidP="00780CA0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4281">
              <w:rPr>
                <w:rFonts w:ascii="Arial" w:hAnsi="Arial" w:cs="Arial"/>
                <w:color w:val="000000"/>
                <w:sz w:val="24"/>
                <w:szCs w:val="24"/>
              </w:rPr>
              <w:t>Caracterizar cada tipo de bioma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12654" w:rsidRPr="00815FBF" w:rsidRDefault="00C12654" w:rsidP="00780CA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2654" w:rsidRDefault="00C12654" w:rsidP="00C12654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C12654" w:rsidRPr="00815FBF" w:rsidTr="00780CA0">
        <w:tc>
          <w:tcPr>
            <w:tcW w:w="9041" w:type="dxa"/>
          </w:tcPr>
          <w:p w:rsidR="00C12654" w:rsidRDefault="00C12654" w:rsidP="00780CA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CONTEÚDOS PROGRAMÁTICOS:</w:t>
            </w:r>
          </w:p>
          <w:p w:rsidR="00C12654" w:rsidRPr="00D62427" w:rsidRDefault="00C12654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INTRODUÇÃO AO ESTUDO DE 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12654" w:rsidRPr="00D62427" w:rsidRDefault="00C12654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MÉTODO CIENTÍFICO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C12654" w:rsidRPr="00D62427" w:rsidRDefault="00C12654" w:rsidP="00780CA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I - Citologia</w:t>
            </w:r>
          </w:p>
          <w:p w:rsidR="00C12654" w:rsidRPr="00EB6BAF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Pr="00EB6BAF">
              <w:rPr>
                <w:rFonts w:ascii="Arial" w:hAnsi="Arial" w:cs="Arial"/>
                <w:sz w:val="24"/>
                <w:szCs w:val="24"/>
              </w:rPr>
              <w:t>Níveis de organização dos seres vivos</w:t>
            </w:r>
          </w:p>
          <w:p w:rsidR="00C12654" w:rsidRPr="00EB6BAF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EB6BAF">
              <w:rPr>
                <w:rFonts w:ascii="Arial" w:hAnsi="Arial" w:cs="Arial"/>
                <w:sz w:val="24"/>
                <w:szCs w:val="24"/>
              </w:rPr>
              <w:t>Composição química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Célula: partes da célula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Célula eucariótica e procariótica; animal e vegetal.</w:t>
            </w:r>
          </w:p>
          <w:p w:rsidR="00C12654" w:rsidRPr="00EB6BAF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</w:t>
            </w:r>
            <w:r w:rsidRPr="00EB6BAF">
              <w:rPr>
                <w:rFonts w:ascii="Arial" w:hAnsi="Arial" w:cs="Arial"/>
                <w:sz w:val="24"/>
                <w:szCs w:val="24"/>
              </w:rPr>
              <w:t>Tipos de Células</w:t>
            </w:r>
          </w:p>
          <w:p w:rsidR="00C12654" w:rsidRPr="00EB6BAF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r w:rsidRPr="00EB6BAF">
              <w:rPr>
                <w:rFonts w:ascii="Arial" w:hAnsi="Arial" w:cs="Arial"/>
                <w:sz w:val="24"/>
                <w:szCs w:val="24"/>
              </w:rPr>
              <w:t>Membrana plasmática</w:t>
            </w:r>
            <w:r>
              <w:rPr>
                <w:rFonts w:ascii="Arial" w:hAnsi="Arial" w:cs="Arial"/>
                <w:sz w:val="24"/>
                <w:szCs w:val="24"/>
              </w:rPr>
              <w:t>: estrutura e transporte de substâncias pela membrana</w:t>
            </w:r>
            <w:r w:rsidRPr="00EB6B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</w:t>
            </w:r>
            <w:r w:rsidRPr="00EB6BAF">
              <w:rPr>
                <w:rFonts w:ascii="Arial" w:hAnsi="Arial" w:cs="Arial"/>
                <w:sz w:val="24"/>
                <w:szCs w:val="24"/>
              </w:rPr>
              <w:t>Citoplasma</w:t>
            </w:r>
            <w:r>
              <w:rPr>
                <w:rFonts w:ascii="Arial" w:hAnsi="Arial" w:cs="Arial"/>
                <w:sz w:val="24"/>
                <w:szCs w:val="24"/>
              </w:rPr>
              <w:t>; componentes e importância</w:t>
            </w:r>
            <w:r w:rsidRPr="00EB6B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citoplasmáticos: - Sistema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Endomembranas</w:t>
            </w:r>
            <w:proofErr w:type="spellEnd"/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Sistema energético da Célula: Cloroplastos e fotossíntese. </w:t>
            </w:r>
          </w:p>
          <w:p w:rsidR="00C12654" w:rsidRPr="00EB6BAF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Pigmentos acessórios e espectro solar.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1.11. </w:t>
            </w:r>
            <w:r w:rsidRPr="00EB6BAF">
              <w:rPr>
                <w:rFonts w:ascii="Arial" w:hAnsi="Arial" w:cs="Arial"/>
                <w:sz w:val="24"/>
                <w:szCs w:val="24"/>
              </w:rPr>
              <w:t>Núcleo e divisão celular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654" w:rsidRPr="00D62427" w:rsidRDefault="00C12654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II – Gametogênese e reprodução humana</w:t>
            </w:r>
          </w:p>
          <w:p w:rsidR="00C12654" w:rsidRPr="00EB6BAF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Pr="00EB6BAF">
              <w:rPr>
                <w:rFonts w:ascii="Arial" w:hAnsi="Arial" w:cs="Arial"/>
                <w:sz w:val="24"/>
                <w:szCs w:val="24"/>
              </w:rPr>
              <w:t>Sistema reprodutor masculino e sistema reprodutor feminino</w:t>
            </w:r>
          </w:p>
          <w:p w:rsidR="00C12654" w:rsidRPr="00EB6BAF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</w:t>
            </w:r>
            <w:r w:rsidRPr="00EB6BAF">
              <w:rPr>
                <w:rFonts w:ascii="Arial" w:hAnsi="Arial" w:cs="Arial"/>
                <w:sz w:val="24"/>
                <w:szCs w:val="24"/>
              </w:rPr>
              <w:t>Espermatogênese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 </w:t>
            </w:r>
            <w:proofErr w:type="spellStart"/>
            <w:r w:rsidRPr="00EB6BAF">
              <w:rPr>
                <w:rFonts w:ascii="Arial" w:hAnsi="Arial" w:cs="Arial"/>
                <w:sz w:val="24"/>
                <w:szCs w:val="24"/>
              </w:rPr>
              <w:t>Ovogênese</w:t>
            </w:r>
            <w:proofErr w:type="spellEnd"/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2.4 </w:t>
            </w:r>
            <w:r w:rsidRPr="00EB6BAF">
              <w:rPr>
                <w:rFonts w:ascii="Arial" w:hAnsi="Arial" w:cs="Arial"/>
                <w:sz w:val="24"/>
                <w:szCs w:val="24"/>
              </w:rPr>
              <w:t xml:space="preserve">Fecundação 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654" w:rsidRPr="00D62427" w:rsidRDefault="00C12654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III – Embriologia humana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Folhetos e anexos embrionários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77D48">
              <w:rPr>
                <w:rFonts w:ascii="Arial" w:hAnsi="Arial" w:cs="Arial"/>
                <w:sz w:val="24"/>
                <w:szCs w:val="24"/>
              </w:rPr>
              <w:t>.2 Desenvolvimento embrionário</w:t>
            </w:r>
          </w:p>
          <w:p w:rsidR="00C12654" w:rsidRPr="00877D48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654" w:rsidRPr="00D62427" w:rsidRDefault="00C12654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 xml:space="preserve">UNIDADE IV - Origem do universo e teorias de origem da vida 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 Big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Geração espontânea, panspermia, teoria bioquímica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Teoria autotrófica e heterotrófica.</w:t>
            </w:r>
          </w:p>
          <w:p w:rsidR="00C12654" w:rsidRDefault="00C12654" w:rsidP="00780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654" w:rsidRPr="00D62427" w:rsidRDefault="00C12654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427">
              <w:rPr>
                <w:rFonts w:ascii="Arial" w:hAnsi="Arial" w:cs="Arial"/>
                <w:b/>
                <w:sz w:val="24"/>
                <w:szCs w:val="24"/>
              </w:rPr>
              <w:t>UNIDADE V - Ecologia</w:t>
            </w:r>
          </w:p>
          <w:p w:rsidR="00C12654" w:rsidRPr="00F94281" w:rsidRDefault="00C12654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.1 Conceitos fundamentais em Ecologia</w:t>
            </w:r>
          </w:p>
          <w:p w:rsidR="00C12654" w:rsidRPr="00F94281" w:rsidRDefault="00C12654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.2 Energia e matéria em um ecossistema</w:t>
            </w:r>
          </w:p>
          <w:p w:rsidR="00C12654" w:rsidRPr="00F94281" w:rsidRDefault="00C12654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.3 Populações e comunidades: dinâmica de populações</w:t>
            </w:r>
          </w:p>
          <w:p w:rsidR="00C12654" w:rsidRPr="00F94281" w:rsidRDefault="00C12654" w:rsidP="00780CA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 xml:space="preserve">.4 Relações ecológicas </w:t>
            </w:r>
          </w:p>
          <w:p w:rsidR="00C12654" w:rsidRPr="00815FBF" w:rsidRDefault="00C12654" w:rsidP="00780C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94281">
              <w:rPr>
                <w:rFonts w:ascii="Arial" w:hAnsi="Arial" w:cs="Arial"/>
                <w:sz w:val="24"/>
                <w:szCs w:val="24"/>
              </w:rPr>
              <w:t>.5 Biomas</w:t>
            </w:r>
          </w:p>
        </w:tc>
      </w:tr>
    </w:tbl>
    <w:p w:rsidR="00C12654" w:rsidRPr="00815FBF" w:rsidRDefault="00C12654" w:rsidP="00C12654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Aulas expositivas, apresentações em </w:t>
      </w:r>
      <w:proofErr w:type="spellStart"/>
      <w:proofErr w:type="gramStart"/>
      <w:r>
        <w:rPr>
          <w:rFonts w:ascii="Arial" w:hAnsi="Arial" w:cs="Arial"/>
          <w:szCs w:val="24"/>
        </w:rPr>
        <w:t>powerpoint</w:t>
      </w:r>
      <w:proofErr w:type="spellEnd"/>
      <w:proofErr w:type="gramEnd"/>
      <w:r>
        <w:rPr>
          <w:rFonts w:ascii="Arial" w:hAnsi="Arial" w:cs="Arial"/>
          <w:szCs w:val="24"/>
        </w:rPr>
        <w:t xml:space="preserve"> (projetor de slides), aulas práticas  em laboratório (microscópio, lâminas, lamínulas, placas de </w:t>
      </w:r>
      <w:proofErr w:type="spellStart"/>
      <w:r>
        <w:rPr>
          <w:rFonts w:ascii="Arial" w:hAnsi="Arial" w:cs="Arial"/>
          <w:szCs w:val="24"/>
        </w:rPr>
        <w:t>petry</w:t>
      </w:r>
      <w:proofErr w:type="spellEnd"/>
      <w:r>
        <w:rPr>
          <w:rFonts w:ascii="Arial" w:hAnsi="Arial" w:cs="Arial"/>
          <w:szCs w:val="24"/>
        </w:rPr>
        <w:t>). Livros de Biologia, Textos e Estudo Dirigido. Trabalhos em grupos e individuais.</w:t>
      </w:r>
    </w:p>
    <w:p w:rsidR="00C12654" w:rsidRDefault="00C12654" w:rsidP="00C12654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C12654" w:rsidRPr="00727BB0" w:rsidRDefault="00C12654" w:rsidP="00C1265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 xml:space="preserve">5. </w:t>
      </w:r>
      <w:r w:rsidRPr="00727BB0">
        <w:rPr>
          <w:rFonts w:ascii="Arial" w:hAnsi="Arial" w:cs="Arial"/>
          <w:szCs w:val="24"/>
        </w:rPr>
        <w:t>PROCEDIMENTOS E CRITÉRIOS DE AVALIAÇÃO:</w:t>
      </w:r>
    </w:p>
    <w:p w:rsidR="00C12654" w:rsidRPr="00727BB0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 xml:space="preserve">este em duplas – peso </w:t>
      </w:r>
      <w:r>
        <w:rPr>
          <w:rFonts w:ascii="Arial" w:hAnsi="Arial" w:cs="Arial"/>
          <w:szCs w:val="24"/>
        </w:rPr>
        <w:t>10</w:t>
      </w:r>
      <w:r w:rsidRPr="00727BB0">
        <w:rPr>
          <w:rFonts w:ascii="Arial" w:hAnsi="Arial" w:cs="Arial"/>
          <w:szCs w:val="24"/>
        </w:rPr>
        <w:t xml:space="preserve">  </w:t>
      </w:r>
    </w:p>
    <w:p w:rsidR="00C12654" w:rsidRPr="00727BB0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727BB0">
        <w:rPr>
          <w:rFonts w:ascii="Arial" w:hAnsi="Arial" w:cs="Arial"/>
          <w:szCs w:val="24"/>
        </w:rPr>
        <w:t xml:space="preserve">elatório de Aula Prática </w:t>
      </w:r>
      <w:r>
        <w:rPr>
          <w:rFonts w:ascii="Arial" w:hAnsi="Arial" w:cs="Arial"/>
          <w:szCs w:val="24"/>
        </w:rPr>
        <w:t>(</w:t>
      </w:r>
      <w:r w:rsidRPr="00727BB0">
        <w:rPr>
          <w:rFonts w:ascii="Arial" w:hAnsi="Arial" w:cs="Arial"/>
          <w:szCs w:val="24"/>
        </w:rPr>
        <w:t>individual</w:t>
      </w:r>
      <w:r>
        <w:rPr>
          <w:rFonts w:ascii="Arial" w:hAnsi="Arial" w:cs="Arial"/>
          <w:szCs w:val="24"/>
        </w:rPr>
        <w:t>)</w:t>
      </w:r>
      <w:r w:rsidRPr="00727BB0">
        <w:rPr>
          <w:rFonts w:ascii="Arial" w:hAnsi="Arial" w:cs="Arial"/>
          <w:szCs w:val="24"/>
        </w:rPr>
        <w:t xml:space="preserve"> – peso </w:t>
      </w:r>
      <w:r>
        <w:rPr>
          <w:rFonts w:ascii="Arial" w:hAnsi="Arial" w:cs="Arial"/>
          <w:szCs w:val="24"/>
        </w:rPr>
        <w:t>10</w:t>
      </w:r>
    </w:p>
    <w:p w:rsidR="00C12654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>rabalho com consulta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extra-classe</w:t>
      </w:r>
      <w:proofErr w:type="spellEnd"/>
      <w:r w:rsidRPr="00727BB0">
        <w:rPr>
          <w:rFonts w:ascii="Arial" w:hAnsi="Arial" w:cs="Arial"/>
          <w:szCs w:val="24"/>
        </w:rPr>
        <w:t xml:space="preserve"> – peso 1</w:t>
      </w:r>
      <w:r>
        <w:rPr>
          <w:rFonts w:ascii="Arial" w:hAnsi="Arial" w:cs="Arial"/>
          <w:szCs w:val="24"/>
        </w:rPr>
        <w:t>0</w:t>
      </w:r>
    </w:p>
    <w:p w:rsidR="00C12654" w:rsidRPr="00727BB0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727BB0">
        <w:rPr>
          <w:rFonts w:ascii="Arial" w:hAnsi="Arial" w:cs="Arial"/>
          <w:szCs w:val="24"/>
        </w:rPr>
        <w:t>rova individua</w:t>
      </w:r>
      <w:r>
        <w:rPr>
          <w:rFonts w:ascii="Arial" w:hAnsi="Arial" w:cs="Arial"/>
          <w:szCs w:val="24"/>
        </w:rPr>
        <w:t>l</w:t>
      </w:r>
      <w:r w:rsidRPr="00727BB0">
        <w:rPr>
          <w:rFonts w:ascii="Arial" w:hAnsi="Arial" w:cs="Arial"/>
          <w:szCs w:val="24"/>
        </w:rPr>
        <w:t xml:space="preserve">– peso </w:t>
      </w:r>
      <w:proofErr w:type="gramStart"/>
      <w:r>
        <w:rPr>
          <w:rFonts w:ascii="Arial" w:hAnsi="Arial" w:cs="Arial"/>
          <w:szCs w:val="24"/>
        </w:rPr>
        <w:t xml:space="preserve">10 </w:t>
      </w:r>
      <w:r w:rsidRPr="00727BB0">
        <w:rPr>
          <w:rFonts w:ascii="Arial" w:hAnsi="Arial" w:cs="Arial"/>
          <w:szCs w:val="24"/>
        </w:rPr>
        <w:t>.</w:t>
      </w:r>
      <w:proofErr w:type="gramEnd"/>
      <w:r w:rsidRPr="00727BB0">
        <w:rPr>
          <w:rFonts w:ascii="Arial" w:hAnsi="Arial" w:cs="Arial"/>
          <w:szCs w:val="24"/>
        </w:rPr>
        <w:t xml:space="preserve"> </w:t>
      </w:r>
    </w:p>
    <w:p w:rsidR="00C12654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12654" w:rsidRPr="00727BB0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408EA"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cada avaliação terá peso 10,0 e a nota de cada bimestre será a média das avaliações realizadas.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No caso de o aluno não atingir a média mínima de seis (6,0) o aluno terá o direito de realizar uma prova de recuperação do conteúdo do semestre, na última semana de aula do semestre vigente com conteúdo cumulativo e valor total de dez (10,0).</w:t>
      </w:r>
    </w:p>
    <w:p w:rsidR="00C12654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C12654" w:rsidRPr="00815FBF" w:rsidRDefault="00C12654" w:rsidP="00C1265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C12654" w:rsidRPr="00815FBF" w:rsidRDefault="00C12654" w:rsidP="00C12654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12654" w:rsidRPr="00815FBF" w:rsidRDefault="00C12654" w:rsidP="00C1265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6.Bibliografia básica:</w:t>
      </w:r>
    </w:p>
    <w:p w:rsidR="00C12654" w:rsidRPr="00A5218D" w:rsidRDefault="00C12654" w:rsidP="00C126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</w:t>
      </w:r>
      <w:proofErr w:type="gramStart"/>
      <w:r>
        <w:rPr>
          <w:rFonts w:ascii="Arial" w:hAnsi="Arial" w:cs="Arial"/>
          <w:b/>
          <w:sz w:val="24"/>
          <w:szCs w:val="24"/>
        </w:rPr>
        <w:t>Hoje.</w:t>
      </w:r>
      <w:proofErr w:type="gramEnd"/>
      <w:r>
        <w:rPr>
          <w:rFonts w:ascii="Arial" w:hAnsi="Arial" w:cs="Arial"/>
          <w:sz w:val="24"/>
          <w:szCs w:val="24"/>
        </w:rPr>
        <w:t>3. edição. Volumes 1,2 e 3. São Paulo: Ática, 2016.</w:t>
      </w:r>
    </w:p>
    <w:p w:rsidR="00C12654" w:rsidRDefault="00C12654" w:rsidP="00C126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sz w:val="24"/>
          <w:szCs w:val="24"/>
        </w:rPr>
        <w:t xml:space="preserve">SILVA JÚNIOR, CÉSAR DA. </w:t>
      </w:r>
      <w:r>
        <w:rPr>
          <w:rFonts w:ascii="Arial" w:hAnsi="Arial" w:cs="Arial"/>
          <w:sz w:val="24"/>
          <w:szCs w:val="24"/>
        </w:rPr>
        <w:t xml:space="preserve">SASSON, SEZAR, CALDINI </w:t>
      </w:r>
      <w:proofErr w:type="gramStart"/>
      <w:r>
        <w:rPr>
          <w:rFonts w:ascii="Arial" w:hAnsi="Arial" w:cs="Arial"/>
          <w:sz w:val="24"/>
          <w:szCs w:val="24"/>
        </w:rPr>
        <w:t>JÚNIOR,</w:t>
      </w:r>
      <w:proofErr w:type="gramEnd"/>
      <w:r>
        <w:rPr>
          <w:rFonts w:ascii="Arial" w:hAnsi="Arial" w:cs="Arial"/>
          <w:sz w:val="24"/>
          <w:szCs w:val="24"/>
        </w:rPr>
        <w:t>NELSON.</w:t>
      </w:r>
    </w:p>
    <w:p w:rsidR="00C12654" w:rsidRPr="003915DD" w:rsidRDefault="00C12654" w:rsidP="00C126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b/>
          <w:sz w:val="24"/>
          <w:szCs w:val="24"/>
        </w:rPr>
        <w:t xml:space="preserve">Biologia. </w:t>
      </w:r>
      <w:r w:rsidRPr="003915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915DD">
        <w:rPr>
          <w:rFonts w:ascii="Arial" w:hAnsi="Arial" w:cs="Arial"/>
          <w:sz w:val="24"/>
          <w:szCs w:val="24"/>
        </w:rPr>
        <w:t>. Ed.</w:t>
      </w:r>
      <w:r w:rsidRPr="007B2B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Volumes 1,2 e 3</w:t>
      </w:r>
      <w:r w:rsidRPr="003915DD">
        <w:rPr>
          <w:rFonts w:ascii="Arial" w:hAnsi="Arial" w:cs="Arial"/>
          <w:sz w:val="24"/>
          <w:szCs w:val="24"/>
        </w:rPr>
        <w:t xml:space="preserve"> São Paulo: Saraiva, 201</w:t>
      </w:r>
      <w:r>
        <w:rPr>
          <w:rFonts w:ascii="Arial" w:hAnsi="Arial" w:cs="Arial"/>
          <w:sz w:val="24"/>
          <w:szCs w:val="24"/>
        </w:rPr>
        <w:t>6</w:t>
      </w:r>
      <w:r w:rsidRPr="003915DD">
        <w:rPr>
          <w:rFonts w:ascii="Arial" w:hAnsi="Arial" w:cs="Arial"/>
          <w:sz w:val="24"/>
          <w:szCs w:val="24"/>
        </w:rPr>
        <w:t>.</w:t>
      </w:r>
    </w:p>
    <w:p w:rsidR="00C12654" w:rsidRPr="00A5218D" w:rsidRDefault="00C12654" w:rsidP="00C126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 w:rsidRPr="00A5218D">
        <w:rPr>
          <w:rFonts w:ascii="Arial" w:hAnsi="Arial" w:cs="Arial"/>
          <w:b/>
          <w:sz w:val="24"/>
          <w:szCs w:val="24"/>
        </w:rPr>
        <w:t>. Biologia</w:t>
      </w:r>
      <w:r w:rsidRPr="00A5218D">
        <w:rPr>
          <w:rFonts w:ascii="Arial" w:hAnsi="Arial" w:cs="Arial"/>
          <w:sz w:val="24"/>
          <w:szCs w:val="24"/>
        </w:rPr>
        <w:t>. 3. Ed</w:t>
      </w:r>
      <w:r>
        <w:rPr>
          <w:rFonts w:ascii="Arial" w:hAnsi="Arial" w:cs="Arial"/>
          <w:sz w:val="24"/>
          <w:szCs w:val="24"/>
        </w:rPr>
        <w:t xml:space="preserve">. Volumes 1,2 e 3. </w:t>
      </w:r>
      <w:r w:rsidRPr="00A5218D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A5218D">
        <w:rPr>
          <w:rFonts w:ascii="Arial" w:hAnsi="Arial" w:cs="Arial"/>
          <w:sz w:val="24"/>
          <w:szCs w:val="24"/>
        </w:rPr>
        <w:t>Paulo :</w:t>
      </w:r>
      <w:proofErr w:type="gramEnd"/>
      <w:r w:rsidRPr="00A5218D">
        <w:rPr>
          <w:rFonts w:ascii="Arial" w:hAnsi="Arial" w:cs="Arial"/>
          <w:sz w:val="24"/>
          <w:szCs w:val="24"/>
        </w:rPr>
        <w:t xml:space="preserve"> Saraiva, 2016.</w:t>
      </w:r>
    </w:p>
    <w:p w:rsidR="00C12654" w:rsidRPr="00AE43DC" w:rsidRDefault="00C12654" w:rsidP="00C126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E43DC">
        <w:rPr>
          <w:rFonts w:ascii="Arial" w:hAnsi="Arial" w:cs="Arial"/>
          <w:sz w:val="24"/>
          <w:szCs w:val="24"/>
        </w:rPr>
        <w:t>BANDOUK</w:t>
      </w:r>
      <w:r>
        <w:rPr>
          <w:rFonts w:ascii="Arial" w:hAnsi="Arial" w:cs="Arial"/>
          <w:sz w:val="24"/>
          <w:szCs w:val="24"/>
        </w:rPr>
        <w:t xml:space="preserve">, ANTÔNIO CARLOS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al.. .</w:t>
      </w:r>
      <w:proofErr w:type="gramStart"/>
      <w:r w:rsidRPr="00AE43DC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>dora</w:t>
      </w:r>
      <w:r w:rsidRPr="00AE4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Edições</w:t>
      </w:r>
      <w:proofErr w:type="gramEnd"/>
      <w:r>
        <w:rPr>
          <w:rFonts w:ascii="Arial" w:hAnsi="Arial" w:cs="Arial"/>
          <w:sz w:val="24"/>
          <w:szCs w:val="24"/>
        </w:rPr>
        <w:t xml:space="preserve">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Volumes 1,2 e 3. São Paulo :Edições SM, 2016.</w:t>
      </w:r>
    </w:p>
    <w:p w:rsidR="00C12654" w:rsidRDefault="00C12654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12654" w:rsidRDefault="00C12654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C12654" w:rsidRDefault="00A07712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http://www.infoescola.com/biologia</w:t>
        </w:r>
      </w:hyperlink>
    </w:p>
    <w:p w:rsidR="00C12654" w:rsidRDefault="00A07712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www.sobiologia.com</w:t>
        </w:r>
      </w:hyperlink>
    </w:p>
    <w:p w:rsidR="00C12654" w:rsidRDefault="00A07712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www.planetabio.com</w:t>
        </w:r>
      </w:hyperlink>
    </w:p>
    <w:p w:rsidR="00C12654" w:rsidRDefault="00A07712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www.brasilescola.com/biologia</w:t>
        </w:r>
      </w:hyperlink>
    </w:p>
    <w:p w:rsidR="00C12654" w:rsidRDefault="00A07712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www.universitario.com.br/biologia</w:t>
        </w:r>
      </w:hyperlink>
    </w:p>
    <w:p w:rsidR="00C12654" w:rsidRDefault="00A07712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www.mundoeducacao.com.br</w:t>
        </w:r>
      </w:hyperlink>
    </w:p>
    <w:p w:rsidR="00C12654" w:rsidRDefault="00A07712" w:rsidP="00C12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www.todabiologia.com</w:t>
        </w:r>
      </w:hyperlink>
    </w:p>
    <w:p w:rsidR="00C12654" w:rsidRDefault="00A07712" w:rsidP="00A0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hyperlink r:id="rId14" w:history="1">
        <w:r w:rsidR="00C12654" w:rsidRPr="00923299">
          <w:rPr>
            <w:rStyle w:val="Hyperlink"/>
            <w:rFonts w:ascii="Arial" w:hAnsi="Arial" w:cs="Arial"/>
            <w:bCs/>
            <w:sz w:val="24"/>
          </w:rPr>
          <w:t>www.biomania.com.br/bio</w:t>
        </w:r>
      </w:hyperlink>
    </w:p>
    <w:p w:rsidR="00C12654" w:rsidRPr="00C12654" w:rsidRDefault="00C12654" w:rsidP="00C12654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 w:rsidRPr="00C12654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C12654" w:rsidRPr="00C12654" w:rsidRDefault="00C12654" w:rsidP="00C1265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ascii="Arial" w:hAnsi="Arial" w:cs="Arial"/>
          <w:b/>
          <w:snapToGrid w:val="0"/>
          <w:sz w:val="22"/>
          <w:szCs w:val="22"/>
          <w:lang w:eastAsia="pt-BR"/>
        </w:rPr>
      </w:pPr>
      <w:r w:rsidRPr="00C12654"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C12654" w:rsidRPr="00C12654" w:rsidRDefault="00C12654" w:rsidP="00C1265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C12654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C12654"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 Plástico</w:t>
      </w:r>
      <w:r w:rsidRPr="00C12654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</w:t>
      </w:r>
      <w:r w:rsidRPr="00C12654">
        <w:rPr>
          <w:rFonts w:ascii="Arial" w:hAnsi="Arial" w:cs="Arial"/>
          <w:b/>
          <w:snapToGrid w:val="0"/>
          <w:sz w:val="24"/>
          <w:szCs w:val="24"/>
          <w:lang w:eastAsia="pt-BR"/>
        </w:rPr>
        <w:t>Disciplina: Biologia</w:t>
      </w:r>
    </w:p>
    <w:p w:rsidR="00C12654" w:rsidRPr="00C12654" w:rsidRDefault="00C12654" w:rsidP="00C12654">
      <w:pPr>
        <w:pStyle w:val="Ttulo7"/>
        <w:pBdr>
          <w:top w:val="single" w:sz="4" w:space="0" w:color="auto"/>
          <w:right w:val="single" w:sz="4" w:space="25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C12654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Lacina Maria Freitas Teixeira </w:t>
      </w:r>
      <w:r>
        <w:rPr>
          <w:rFonts w:ascii="Arial" w:hAnsi="Arial" w:cs="Arial"/>
          <w:b w:val="0"/>
          <w:snapToGrid w:val="0"/>
          <w:szCs w:val="24"/>
          <w:lang w:eastAsia="pt-BR"/>
        </w:rPr>
        <w:t>/ e</w:t>
      </w:r>
      <w:r w:rsidRPr="00C12654">
        <w:rPr>
          <w:rFonts w:ascii="Arial" w:hAnsi="Arial" w:cs="Arial"/>
          <w:b w:val="0"/>
          <w:snapToGrid w:val="0"/>
          <w:szCs w:val="24"/>
          <w:lang w:eastAsia="pt-BR"/>
        </w:rPr>
        <w:t xml:space="preserve">mail:lacina@sapucaia.ifsul.edu.br                                                                                     </w:t>
      </w:r>
    </w:p>
    <w:p w:rsidR="00C12654" w:rsidRPr="00C12654" w:rsidRDefault="00C12654" w:rsidP="00C12654">
      <w:pPr>
        <w:pStyle w:val="Ttulo7"/>
        <w:pBdr>
          <w:top w:val="single" w:sz="4" w:space="0" w:color="auto"/>
          <w:right w:val="single" w:sz="4" w:space="25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C12654">
        <w:rPr>
          <w:rFonts w:ascii="Arial" w:hAnsi="Arial" w:cs="Arial"/>
          <w:b w:val="0"/>
          <w:snapToGrid w:val="0"/>
          <w:szCs w:val="24"/>
          <w:lang w:eastAsia="pt-BR"/>
        </w:rPr>
        <w:t>Ano/semestre</w:t>
      </w:r>
      <w:r w:rsidRPr="00C12654">
        <w:rPr>
          <w:rFonts w:ascii="Arial" w:hAnsi="Arial" w:cs="Arial"/>
          <w:snapToGrid w:val="0"/>
          <w:szCs w:val="24"/>
          <w:lang w:eastAsia="pt-BR"/>
        </w:rPr>
        <w:t>: 2018/1</w:t>
      </w:r>
      <w:r w:rsidRPr="00C12654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(aulas nas terças-feiras)                    Turma: </w:t>
      </w:r>
      <w:r w:rsidRPr="00C12654">
        <w:rPr>
          <w:rFonts w:ascii="Arial" w:hAnsi="Arial" w:cs="Arial"/>
          <w:snapToGrid w:val="0"/>
          <w:szCs w:val="24"/>
          <w:lang w:eastAsia="pt-BR"/>
        </w:rPr>
        <w:t>3P</w:t>
      </w:r>
      <w:r w:rsidRPr="00C12654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</w:t>
      </w:r>
    </w:p>
    <w:p w:rsidR="00C12654" w:rsidRPr="00C12654" w:rsidRDefault="00C12654" w:rsidP="00C12654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776"/>
      </w:tblGrid>
      <w:tr w:rsidR="00C12654" w:rsidRPr="00C12654" w:rsidTr="00780CA0">
        <w:trPr>
          <w:trHeight w:val="273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C12654" w:rsidRPr="00C12654" w:rsidTr="00780CA0">
        <w:trPr>
          <w:trHeight w:val="135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Apresentação dos alunos e do professor. O Método Científico.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Níveis de Organização da Vida.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Citologia: Histórico. Teoria Celular. Propriedades dos Seres Vivos.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13/03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Célula Procariótica e Célula Eucariótica.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Unidades de medida utilizadas em microscopia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Aula prática: Microscopia. Partes do Microscópio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Visualização de uma célula Eucariótica ao Microscópio Óptico. 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20/03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Composição Química da Célula: 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Estudo Dirigido: Água e sais Minerais. Vitaminas.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Carboidratos, Lipídios e Proteínas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27/03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Composição Química da Célula: DNA: a molécula da vida. 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RNA e a síntese de proteínas. Revisão Geral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Trabalho em duplas: Composição Química da Célula.                  10,0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A Célula: Tipos de Células. Partes da célula,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Membrana Plasmática: estrutura e funções 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Transporte de substâncias pela membrana; tipos de transportes.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24/04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O Citoplasma: funções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2654"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 w:rsidRPr="00C12654">
              <w:rPr>
                <w:rFonts w:ascii="Arial" w:hAnsi="Arial" w:cs="Arial"/>
                <w:sz w:val="24"/>
                <w:szCs w:val="24"/>
              </w:rPr>
              <w:t xml:space="preserve"> citoplasmáticos e suas funções na célula. 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1265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01/05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1265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FERIADO – DIA DO TRABALHO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08/05</w:t>
            </w:r>
          </w:p>
        </w:tc>
        <w:tc>
          <w:tcPr>
            <w:tcW w:w="7776" w:type="dxa"/>
          </w:tcPr>
          <w:p w:rsid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Sistema Energético da Célula: Cloroplastos e Fotossíntese. Exercícios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Célula: Mitocôndrias e Respiração Celular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AULA PRÁTICA: Cromatografia: Pigmentos vegetais e Espectro Solar.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Relatório da Aula Prática (individual)                                                10,0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Núcleo: componentes do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12654">
              <w:rPr>
                <w:rFonts w:ascii="Arial" w:hAnsi="Arial" w:cs="Arial"/>
                <w:sz w:val="24"/>
                <w:szCs w:val="24"/>
              </w:rPr>
              <w:t>úcleo.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2654">
              <w:rPr>
                <w:rFonts w:ascii="Arial" w:hAnsi="Arial" w:cs="Arial"/>
                <w:sz w:val="24"/>
                <w:szCs w:val="24"/>
              </w:rPr>
              <w:t xml:space="preserve">Cromatina e cromossomos. 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Principais anomalias autossômicas humanas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26/05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Sábado letivo. Conselho de Classe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29/05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 Principais anomalias sexuais humanas. Exercícios.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Atividade NUGAI – Dia Mundial do Meio Ambiente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12/06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Reprodução Humana. 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Gametogênese: Espermatogênese e </w:t>
            </w:r>
            <w:proofErr w:type="spellStart"/>
            <w:r w:rsidRPr="00C12654">
              <w:rPr>
                <w:rFonts w:ascii="Arial" w:hAnsi="Arial" w:cs="Arial"/>
                <w:sz w:val="24"/>
                <w:szCs w:val="24"/>
              </w:rPr>
              <w:t>Ovulogênese</w:t>
            </w:r>
            <w:proofErr w:type="spellEnd"/>
            <w:r w:rsidRPr="00C1265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Divisão celular: Mitose/</w:t>
            </w:r>
            <w:proofErr w:type="spellStart"/>
            <w:r w:rsidRPr="00C12654">
              <w:rPr>
                <w:rFonts w:ascii="Arial" w:hAnsi="Arial" w:cs="Arial"/>
                <w:sz w:val="24"/>
                <w:szCs w:val="24"/>
              </w:rPr>
              <w:t>Meiose.Trabalho</w:t>
            </w:r>
            <w:proofErr w:type="spellEnd"/>
            <w:r w:rsidRPr="00C12654">
              <w:rPr>
                <w:rFonts w:ascii="Arial" w:hAnsi="Arial" w:cs="Arial"/>
                <w:sz w:val="24"/>
                <w:szCs w:val="24"/>
              </w:rPr>
              <w:t xml:space="preserve"> em duplas (</w:t>
            </w:r>
            <w:proofErr w:type="spellStart"/>
            <w:r w:rsidRPr="00C12654">
              <w:rPr>
                <w:rFonts w:ascii="Arial" w:hAnsi="Arial" w:cs="Arial"/>
                <w:sz w:val="24"/>
                <w:szCs w:val="24"/>
              </w:rPr>
              <w:t>extra-classe</w:t>
            </w:r>
            <w:proofErr w:type="spellEnd"/>
            <w:r w:rsidRPr="00C12654">
              <w:rPr>
                <w:rFonts w:ascii="Arial" w:hAnsi="Arial" w:cs="Arial"/>
                <w:sz w:val="24"/>
                <w:szCs w:val="24"/>
              </w:rPr>
              <w:t>): 10,0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Reprodução humana.</w:t>
            </w:r>
          </w:p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Exercícios e Revisão Geral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26/06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tabs>
                <w:tab w:val="righ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 xml:space="preserve">Prova: </w:t>
            </w:r>
            <w:proofErr w:type="spellStart"/>
            <w:r w:rsidRPr="00C12654">
              <w:rPr>
                <w:rFonts w:ascii="Arial" w:hAnsi="Arial" w:cs="Arial"/>
                <w:sz w:val="24"/>
                <w:szCs w:val="24"/>
              </w:rPr>
              <w:t>Célula.Gametogênese</w:t>
            </w:r>
            <w:proofErr w:type="spellEnd"/>
            <w:r w:rsidRPr="00C12654">
              <w:rPr>
                <w:rFonts w:ascii="Arial" w:hAnsi="Arial" w:cs="Arial"/>
                <w:sz w:val="24"/>
                <w:szCs w:val="24"/>
              </w:rPr>
              <w:t xml:space="preserve"> e Anomalias Cromossômicas.        10,0</w:t>
            </w:r>
            <w:proofErr w:type="gramStart"/>
            <w:r w:rsidRPr="00C1265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C1265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tabs>
                <w:tab w:val="right" w:pos="75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Prova de reavaliação: Célula.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Gametogênse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Anomalias             10,0</w:t>
            </w:r>
          </w:p>
        </w:tc>
      </w:tr>
      <w:tr w:rsidR="00C12654" w:rsidRPr="00C12654" w:rsidTr="00780CA0">
        <w:trPr>
          <w:trHeight w:val="139"/>
        </w:trPr>
        <w:tc>
          <w:tcPr>
            <w:tcW w:w="697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C12654" w:rsidRPr="00C12654" w:rsidRDefault="00C12654" w:rsidP="00C1265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tcW w:w="7776" w:type="dxa"/>
          </w:tcPr>
          <w:p w:rsidR="00C12654" w:rsidRPr="00C12654" w:rsidRDefault="00C12654" w:rsidP="00C1265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12654">
              <w:rPr>
                <w:rFonts w:ascii="Arial" w:hAnsi="Arial" w:cs="Arial"/>
                <w:sz w:val="24"/>
                <w:szCs w:val="24"/>
              </w:rPr>
              <w:t>Prova de re</w:t>
            </w:r>
            <w:r>
              <w:rPr>
                <w:rFonts w:ascii="Arial" w:hAnsi="Arial" w:cs="Arial"/>
                <w:sz w:val="24"/>
                <w:szCs w:val="24"/>
              </w:rPr>
              <w:t>avaliação</w:t>
            </w:r>
            <w:r w:rsidRPr="00C12654">
              <w:rPr>
                <w:rFonts w:ascii="Arial" w:hAnsi="Arial" w:cs="Arial"/>
                <w:sz w:val="24"/>
                <w:szCs w:val="24"/>
              </w:rPr>
              <w:t xml:space="preserve"> do conteúdo do semestre                           10,0</w:t>
            </w:r>
          </w:p>
        </w:tc>
      </w:tr>
    </w:tbl>
    <w:p w:rsidR="00C12654" w:rsidRPr="00C12654" w:rsidRDefault="00C12654" w:rsidP="00C12654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C12654">
        <w:rPr>
          <w:rFonts w:ascii="Arial" w:hAnsi="Arial" w:cs="Arial"/>
          <w:b/>
          <w:snapToGrid w:val="0"/>
          <w:sz w:val="24"/>
          <w:szCs w:val="24"/>
        </w:rPr>
        <w:t>HORÁRIO DE ATENDIMENTO:   Manhã: Terças-feiras:   09hs às 12:15</w:t>
      </w:r>
    </w:p>
    <w:p w:rsidR="00C12654" w:rsidRPr="00C12654" w:rsidRDefault="00C12654" w:rsidP="00C12654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C12654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Quartas-feiras: 11hs às 12:15</w:t>
      </w:r>
    </w:p>
    <w:p w:rsidR="00C12654" w:rsidRPr="00C12654" w:rsidRDefault="00C12654" w:rsidP="00C12654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</w:rPr>
      </w:pPr>
      <w:r w:rsidRPr="00C12654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Tarde:  Quartas-feiras: 15hs às 18:15</w:t>
      </w:r>
    </w:p>
    <w:p w:rsidR="00C12654" w:rsidRPr="00C12654" w:rsidRDefault="00C12654" w:rsidP="00C12654">
      <w:pPr>
        <w:pStyle w:val="Corpodetexto"/>
        <w:spacing w:after="0"/>
        <w:rPr>
          <w:rFonts w:ascii="Arial" w:hAnsi="Arial" w:cs="Arial"/>
          <w:sz w:val="24"/>
          <w:szCs w:val="24"/>
        </w:rPr>
      </w:pPr>
      <w:r w:rsidRPr="00C12654">
        <w:rPr>
          <w:rFonts w:ascii="Arial" w:hAnsi="Arial" w:cs="Arial"/>
          <w:b/>
          <w:snapToGrid w:val="0"/>
          <w:sz w:val="24"/>
          <w:szCs w:val="24"/>
        </w:rPr>
        <w:t xml:space="preserve">                                                                Quintas-feiras: 14hs às 17 </w:t>
      </w:r>
      <w:proofErr w:type="spellStart"/>
      <w:r w:rsidRPr="00C12654">
        <w:rPr>
          <w:rFonts w:ascii="Arial" w:hAnsi="Arial" w:cs="Arial"/>
          <w:b/>
          <w:snapToGrid w:val="0"/>
          <w:sz w:val="24"/>
          <w:szCs w:val="24"/>
        </w:rPr>
        <w:t>hs</w:t>
      </w:r>
      <w:proofErr w:type="spellEnd"/>
      <w:r w:rsidRPr="00C12654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C12654" w:rsidRDefault="00C12654" w:rsidP="00C12654">
      <w:pPr>
        <w:pStyle w:val="Corpodetexto"/>
        <w:spacing w:after="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C12654">
        <w:rPr>
          <w:rFonts w:ascii="Arial" w:hAnsi="Arial" w:cs="Arial"/>
          <w:b/>
          <w:snapToGrid w:val="0"/>
          <w:sz w:val="24"/>
          <w:szCs w:val="24"/>
        </w:rPr>
        <w:t>OBS: Favor combinar com antecedência. Obrigada.</w:t>
      </w:r>
    </w:p>
    <w:sectPr w:rsidR="00C1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54"/>
    <w:rsid w:val="00112BA5"/>
    <w:rsid w:val="0022449C"/>
    <w:rsid w:val="002A5C3F"/>
    <w:rsid w:val="003F2C11"/>
    <w:rsid w:val="00785250"/>
    <w:rsid w:val="00A07712"/>
    <w:rsid w:val="00A755BB"/>
    <w:rsid w:val="00C12654"/>
    <w:rsid w:val="00D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12654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265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265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2654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C12654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265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rsid w:val="00C12654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rsid w:val="00C12654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12654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26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2654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7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12654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265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265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2654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C12654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265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rsid w:val="00C12654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rsid w:val="00C12654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12654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26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2654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7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iologia.com" TargetMode="External"/><Relationship Id="rId13" Type="http://schemas.openxmlformats.org/officeDocument/2006/relationships/hyperlink" Target="http://www.todabiolog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escola.com/biologia" TargetMode="External"/><Relationship Id="rId12" Type="http://schemas.openxmlformats.org/officeDocument/2006/relationships/hyperlink" Target="http://www.mundoeducacao.com.b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hyperlink" Target="http://www.universitario.com.br/biologi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brasilescola.com/biolo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abio.com" TargetMode="External"/><Relationship Id="rId14" Type="http://schemas.openxmlformats.org/officeDocument/2006/relationships/hyperlink" Target="http://www.biomania.com.br/b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1348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IF Sul-rio-grandense</cp:lastModifiedBy>
  <cp:revision>2</cp:revision>
  <dcterms:created xsi:type="dcterms:W3CDTF">2018-02-22T22:27:00Z</dcterms:created>
  <dcterms:modified xsi:type="dcterms:W3CDTF">2018-03-07T20:49:00Z</dcterms:modified>
</cp:coreProperties>
</file>