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CA0DB4">
        <w:rPr>
          <w:rFonts w:ascii="Arial" w:hAnsi="Arial" w:cs="Arial"/>
          <w:b w:val="0"/>
          <w:snapToGrid w:val="0"/>
          <w:szCs w:val="24"/>
          <w:lang w:eastAsia="pt-BR"/>
        </w:rPr>
        <w:t>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1E7860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6F0C8B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D407E2" w:rsidRPr="00815FBF" w:rsidRDefault="00D407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de Atendimento: </w:t>
      </w:r>
      <w:proofErr w:type="gramStart"/>
      <w:r w:rsidRPr="00D407E2">
        <w:rPr>
          <w:rFonts w:ascii="Arial" w:hAnsi="Arial" w:cs="Arial"/>
          <w:b/>
          <w:snapToGrid w:val="0"/>
          <w:sz w:val="24"/>
          <w:szCs w:val="24"/>
          <w:lang w:eastAsia="pt-BR"/>
        </w:rPr>
        <w:t>Quarta -feira</w:t>
      </w:r>
      <w:proofErr w:type="gramEnd"/>
      <w:r w:rsidRPr="00D407E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das 18:00 as 19:00 horas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6F0C8B">
        <w:rPr>
          <w:rFonts w:ascii="Arial" w:hAnsi="Arial" w:cs="Arial"/>
          <w:snapToGrid w:val="0"/>
          <w:sz w:val="24"/>
          <w:szCs w:val="24"/>
          <w:lang w:eastAsia="pt-BR"/>
        </w:rPr>
        <w:t>8/1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1E7860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 xml:space="preserve">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</w:t>
            </w:r>
            <w:proofErr w:type="gramStart"/>
            <w:r w:rsidRPr="00F90B1C">
              <w:rPr>
                <w:rFonts w:ascii="Arial" w:hAnsi="Arial" w:cs="Arial"/>
                <w:sz w:val="24"/>
                <w:szCs w:val="24"/>
              </w:rPr>
              <w:t>abordados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1E7860" w:rsidRDefault="00F90B1C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1E7860" w:rsidRPr="00F90B1C">
              <w:rPr>
                <w:rFonts w:ascii="Arial" w:eastAsia="Calibri" w:hAnsi="Arial" w:cs="Arial"/>
                <w:sz w:val="24"/>
                <w:szCs w:val="24"/>
              </w:rPr>
              <w:t xml:space="preserve">Identificar os princípios básicos da Química Geral.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2F2CF9" w:rsidRPr="007818F6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</w:p>
        </w:tc>
      </w:tr>
    </w:tbl>
    <w:tbl>
      <w:tblPr>
        <w:tblpPr w:leftFromText="141" w:rightFromText="141" w:vertAnchor="text" w:horzAnchor="margin" w:tblpY="2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E7860" w:rsidRPr="00815FBF" w:rsidTr="001E7860">
        <w:tc>
          <w:tcPr>
            <w:tcW w:w="9041" w:type="dxa"/>
          </w:tcPr>
          <w:p w:rsidR="001E7860" w:rsidRP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1E7860" w:rsidRDefault="001E7860" w:rsidP="001E7860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  <w:proofErr w:type="gramEnd"/>
            <w:r w:rsidRPr="001E7860">
              <w:rPr>
                <w:rFonts w:ascii="Arial" w:hAnsi="Arial" w:cs="Arial"/>
                <w:b/>
                <w:sz w:val="24"/>
                <w:szCs w:val="24"/>
              </w:rPr>
              <w:t xml:space="preserve"> ao estudo da Química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Propriedades da matéria: mudanças de estado físico-Tipos de transformação; Elementos químicos; Compostos químicos; </w:t>
            </w: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Pr="00076014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EB4EEA" w:rsidP="00EB4EEA">
            <w:pPr>
              <w:pStyle w:val="Default"/>
              <w:spacing w:after="12"/>
              <w:ind w:left="36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3.2</w:t>
            </w:r>
            <w:proofErr w:type="gramStart"/>
            <w:r>
              <w:rPr>
                <w:b/>
                <w:color w:val="auto"/>
                <w:lang w:eastAsia="en-US"/>
              </w:rPr>
              <w:t xml:space="preserve">  </w:t>
            </w:r>
            <w:proofErr w:type="gramEnd"/>
            <w:r w:rsidR="001E7860" w:rsidRPr="00076014">
              <w:rPr>
                <w:b/>
                <w:color w:val="auto"/>
                <w:lang w:eastAsia="en-US"/>
              </w:rPr>
              <w:t xml:space="preserve">Estudo </w:t>
            </w:r>
            <w:r w:rsidR="001E7860">
              <w:rPr>
                <w:b/>
                <w:color w:val="auto"/>
                <w:lang w:eastAsia="en-US"/>
              </w:rPr>
              <w:t>do átomo</w:t>
            </w:r>
          </w:p>
          <w:p w:rsidR="001E7860" w:rsidRDefault="001E7860" w:rsidP="001E7860">
            <w:pPr>
              <w:pStyle w:val="Default"/>
              <w:spacing w:after="12"/>
              <w:ind w:left="720"/>
              <w:rPr>
                <w:color w:val="auto"/>
              </w:rPr>
            </w:pPr>
          </w:p>
          <w:p w:rsidR="001E7860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 xml:space="preserve">Partículas atômicas - Número atômico e número de massa; Isótopos, isóbaros e </w:t>
            </w:r>
            <w:proofErr w:type="spellStart"/>
            <w:r w:rsidRPr="00076014">
              <w:rPr>
                <w:color w:val="auto"/>
              </w:rPr>
              <w:t>isótonos</w:t>
            </w:r>
            <w:proofErr w:type="spellEnd"/>
            <w:r w:rsidRPr="00076014">
              <w:rPr>
                <w:color w:val="auto"/>
              </w:rPr>
              <w:t>; Evolução dos mod</w:t>
            </w:r>
            <w:r w:rsidR="008C0D00">
              <w:rPr>
                <w:color w:val="auto"/>
              </w:rPr>
              <w:t>elos atômicos; Distribuição eletrônica em camadas</w:t>
            </w:r>
            <w:proofErr w:type="gramStart"/>
            <w:r w:rsidR="008C0D00">
              <w:rPr>
                <w:color w:val="auto"/>
              </w:rPr>
              <w:t>.</w:t>
            </w:r>
            <w:r w:rsidR="00EB4EEA">
              <w:rPr>
                <w:color w:val="auto"/>
              </w:rPr>
              <w:t>.</w:t>
            </w:r>
            <w:proofErr w:type="gramEnd"/>
            <w:r w:rsidR="00EB4EEA">
              <w:rPr>
                <w:color w:val="auto"/>
              </w:rPr>
              <w:t xml:space="preserve">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EB4EEA" w:rsidRDefault="00EB4EEA" w:rsidP="00EB4EE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="001E7860" w:rsidRPr="00EB4EEA">
              <w:rPr>
                <w:rFonts w:ascii="Arial" w:hAnsi="Arial" w:cs="Arial"/>
                <w:b/>
                <w:sz w:val="24"/>
                <w:szCs w:val="24"/>
              </w:rPr>
              <w:t>Classificação Periódica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Critérios para a classificação periódica de elementos - Ordem crescente do número atômico; Organização em Períodos e grupos;</w:t>
            </w:r>
            <w:proofErr w:type="gramStart"/>
            <w:r w:rsidRPr="0007601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proofErr w:type="gramEnd"/>
            <w:r w:rsidRPr="00076014">
              <w:rPr>
                <w:color w:val="auto"/>
              </w:rPr>
              <w:t xml:space="preserve">Metais, ametais e gases nobres; 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Default="00EB4EEA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E7860">
              <w:rPr>
                <w:rFonts w:ascii="Arial" w:hAnsi="Arial" w:cs="Arial"/>
                <w:b/>
                <w:sz w:val="24"/>
                <w:szCs w:val="24"/>
              </w:rPr>
              <w:t>.4 Ligações Químicas</w:t>
            </w:r>
          </w:p>
          <w:p w:rsidR="001E7860" w:rsidRPr="00494AF1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Regra do octeto;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Ligação iônica;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</w:t>
            </w:r>
            <w:r>
              <w:rPr>
                <w:color w:val="auto"/>
              </w:rPr>
              <w:t>ção covalente-Teoria de Ligação</w:t>
            </w:r>
            <w:r w:rsidRPr="00076014">
              <w:rPr>
                <w:color w:val="auto"/>
              </w:rPr>
              <w:t>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Moléculas Polares e Apolares;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Intermoleculares;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.5 </w:t>
            </w:r>
            <w:r w:rsidR="001E7860" w:rsidRPr="00076014">
              <w:rPr>
                <w:b/>
                <w:color w:val="auto"/>
                <w:lang w:eastAsia="en-US"/>
              </w:rPr>
              <w:t xml:space="preserve">Funções </w:t>
            </w:r>
            <w:r w:rsidR="001E7860">
              <w:rPr>
                <w:b/>
                <w:color w:val="auto"/>
                <w:lang w:eastAsia="en-US"/>
              </w:rPr>
              <w:t>Inorgânicas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 xml:space="preserve">Conceito Ácido, Base, (Conceito de </w:t>
            </w:r>
            <w:proofErr w:type="spellStart"/>
            <w:r w:rsidRPr="00076014">
              <w:rPr>
                <w:color w:val="auto"/>
              </w:rPr>
              <w:t>Arrhenius</w:t>
            </w:r>
            <w:proofErr w:type="spellEnd"/>
            <w:r w:rsidRPr="00076014">
              <w:rPr>
                <w:color w:val="auto"/>
              </w:rPr>
              <w:t>);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Sais;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Óxidos;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Hidretos.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.6 </w:t>
            </w:r>
            <w:r w:rsidR="001E7860" w:rsidRPr="00076014">
              <w:rPr>
                <w:b/>
                <w:color w:val="auto"/>
                <w:lang w:eastAsia="en-US"/>
              </w:rPr>
              <w:t>Reações Químicas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jc w:val="both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Balanceamento de Coeficientes de Equações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Classificação das reações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Lei das reações químicas-Lei de Lavoisier, Lei de Dalton, Lei de Proust.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</w:p>
          <w:p w:rsidR="001E7860" w:rsidRPr="0064629F" w:rsidRDefault="001E7860" w:rsidP="001E78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1E7860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E7860" w:rsidRPr="00815FBF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8006D3" w:rsidRPr="00F631FF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944C2F">
        <w:rPr>
          <w:rFonts w:ascii="Arial" w:hAnsi="Arial" w:cs="Arial"/>
          <w:sz w:val="24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lastRenderedPageBreak/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Pr="00DC5FFD">
        <w:rPr>
          <w:rFonts w:ascii="Arial" w:hAnsi="Arial" w:cs="Arial"/>
          <w:sz w:val="24"/>
          <w:szCs w:val="24"/>
        </w:rPr>
        <w:t>2</w:t>
      </w:r>
      <w:proofErr w:type="gramEnd"/>
      <w:r w:rsidRPr="00DC5FFD">
        <w:rPr>
          <w:rFonts w:ascii="Arial" w:hAnsi="Arial" w:cs="Arial"/>
          <w:sz w:val="24"/>
          <w:szCs w:val="24"/>
        </w:rPr>
        <w:t xml:space="preserve">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</w:t>
      </w:r>
      <w:r w:rsidR="00944C2F">
        <w:rPr>
          <w:rFonts w:ascii="Arial" w:eastAsia="Calibri" w:hAnsi="Arial" w:cs="Arial"/>
          <w:sz w:val="24"/>
          <w:szCs w:val="24"/>
        </w:rPr>
        <w:t>no</w:t>
      </w:r>
      <w:r w:rsidRPr="00DC5FFD">
        <w:rPr>
          <w:rFonts w:ascii="Arial" w:eastAsia="Calibri" w:hAnsi="Arial" w:cs="Arial"/>
          <w:sz w:val="24"/>
          <w:szCs w:val="24"/>
        </w:rPr>
        <w:t xml:space="preserve"> semestre com o </w:t>
      </w:r>
      <w:r w:rsidRPr="00DC5FFD">
        <w:rPr>
          <w:rFonts w:ascii="Arial" w:hAnsi="Arial" w:cs="Arial"/>
          <w:sz w:val="24"/>
          <w:szCs w:val="24"/>
        </w:rPr>
        <w:t xml:space="preserve">peso de </w:t>
      </w:r>
      <w:r w:rsidR="00944C2F">
        <w:rPr>
          <w:rFonts w:ascii="Arial" w:hAnsi="Arial" w:cs="Arial"/>
          <w:sz w:val="24"/>
          <w:szCs w:val="24"/>
        </w:rPr>
        <w:t>9</w:t>
      </w:r>
      <w:r w:rsidRPr="00DC5FFD">
        <w:rPr>
          <w:rFonts w:ascii="Arial" w:eastAsia="Calibri" w:hAnsi="Arial" w:cs="Arial"/>
          <w:sz w:val="24"/>
          <w:szCs w:val="24"/>
        </w:rPr>
        <w:t>0% da nota final.</w:t>
      </w:r>
    </w:p>
    <w:p w:rsidR="00076014" w:rsidRPr="00944C2F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Pr="00DC5FFD">
        <w:rPr>
          <w:rFonts w:ascii="Arial" w:hAnsi="Arial" w:cs="Arial"/>
          <w:sz w:val="24"/>
          <w:szCs w:val="24"/>
        </w:rPr>
        <w:t xml:space="preserve"> (individual </w:t>
      </w:r>
      <w:r>
        <w:rPr>
          <w:rFonts w:ascii="Arial" w:hAnsi="Arial" w:cs="Arial"/>
          <w:sz w:val="24"/>
          <w:szCs w:val="24"/>
        </w:rPr>
        <w:t>ou em duplas) correspondentes a 10% da nota final do semestre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8068F6" w:rsidRDefault="008068F6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szCs w:val="24"/>
          <w:u w:val="single"/>
        </w:rPr>
      </w:pP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815FBF">
        <w:rPr>
          <w:rFonts w:ascii="Arial" w:hAnsi="Arial" w:cs="Arial"/>
          <w:szCs w:val="24"/>
        </w:rPr>
        <w:t xml:space="preserve">Bibliografia básica: </w:t>
      </w:r>
    </w:p>
    <w:p w:rsidR="002E2A50" w:rsidRDefault="00EB4EEA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HARTWIG, SOUZA e MOTA. </w:t>
      </w:r>
      <w:r w:rsidRPr="00EB4EEA">
        <w:rPr>
          <w:rFonts w:ascii="Arial" w:hAnsi="Arial" w:cs="Arial"/>
          <w:b/>
          <w:sz w:val="24"/>
          <w:szCs w:val="24"/>
          <w:lang w:eastAsia="pt-BR"/>
        </w:rPr>
        <w:t>Química I.</w:t>
      </w:r>
      <w:r>
        <w:rPr>
          <w:rFonts w:ascii="Arial" w:hAnsi="Arial" w:cs="Arial"/>
          <w:sz w:val="24"/>
          <w:szCs w:val="24"/>
          <w:lang w:eastAsia="pt-BR"/>
        </w:rPr>
        <w:t xml:space="preserve"> Editora Scipione</w:t>
      </w:r>
    </w:p>
    <w:p w:rsidR="000D7F3B" w:rsidRPr="000D7F3B" w:rsidRDefault="000D7F3B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Editora Saraiva</w:t>
      </w:r>
    </w:p>
    <w:p w:rsidR="00601734" w:rsidRDefault="0060173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EB4EEA" w:rsidRDefault="00EB4EEA" w:rsidP="00EB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>
        <w:rPr>
          <w:rFonts w:ascii="Arial" w:hAnsi="Arial" w:cs="Arial"/>
          <w:b/>
          <w:sz w:val="24"/>
          <w:szCs w:val="24"/>
          <w:lang w:eastAsia="pt-BR"/>
        </w:rPr>
        <w:t>Fundamentos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eastAsia="pt-BR"/>
        </w:rPr>
        <w:t xml:space="preserve">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068F6" w:rsidRDefault="008068F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E30FD6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E30FD6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>
        <w:rPr>
          <w:rFonts w:ascii="Arial" w:hAnsi="Arial" w:cs="Arial"/>
          <w:b w:val="0"/>
          <w:snapToGrid w:val="0"/>
          <w:szCs w:val="24"/>
          <w:lang w:eastAsia="pt-BR"/>
        </w:rPr>
        <w:t>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6F0C8B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</w:t>
      </w:r>
      <w:r w:rsidR="00E30FD6">
        <w:rPr>
          <w:rFonts w:ascii="Arial" w:hAnsi="Arial" w:cs="Arial"/>
          <w:snapToGrid w:val="0"/>
          <w:sz w:val="24"/>
          <w:szCs w:val="24"/>
          <w:lang w:eastAsia="pt-BR"/>
        </w:rPr>
        <w:t>5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D407E2" w:rsidRPr="00815FBF" w:rsidRDefault="00B50C58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de atendimento: Quarta-feira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18:00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as 19:00 horas.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6F0C8B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6F0C8B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6F0C8B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6F0C8B">
        <w:rPr>
          <w:rFonts w:ascii="Arial" w:hAnsi="Arial" w:cs="Arial"/>
          <w:b w:val="0"/>
          <w:snapToGrid w:val="0"/>
          <w:szCs w:val="24"/>
          <w:lang w:eastAsia="pt-BR"/>
        </w:rPr>
        <w:t>:</w:t>
      </w:r>
      <w:proofErr w:type="gramStart"/>
      <w:r w:rsidR="00002FBA" w:rsidRPr="006F0C8B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6F0C8B" w:rsidRPr="006F0C8B">
        <w:rPr>
          <w:rFonts w:ascii="Arial" w:hAnsi="Arial" w:cs="Arial"/>
          <w:b w:val="0"/>
          <w:snapToGrid w:val="0"/>
          <w:szCs w:val="24"/>
          <w:lang w:eastAsia="pt-BR"/>
        </w:rPr>
        <w:t>mdoliv</w:t>
      </w:r>
      <w:r w:rsidR="00447C8E" w:rsidRPr="006F0C8B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</w:p>
    <w:p w:rsidR="002E2A50" w:rsidRPr="006F0C8B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576"/>
        <w:gridCol w:w="834"/>
        <w:gridCol w:w="7938"/>
      </w:tblGrid>
      <w:tr w:rsidR="004B1566" w:rsidRPr="004B1566" w:rsidTr="00972707">
        <w:tc>
          <w:tcPr>
            <w:tcW w:w="1576" w:type="dxa"/>
          </w:tcPr>
          <w:p w:rsidR="004B1566" w:rsidRPr="006F0C8B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834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7938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Conteúdo</w:t>
            </w:r>
          </w:p>
        </w:tc>
      </w:tr>
      <w:tr w:rsidR="00872CB2" w:rsidRPr="00036358" w:rsidTr="00972707">
        <w:tc>
          <w:tcPr>
            <w:tcW w:w="1576" w:type="dxa"/>
            <w:vMerge w:val="restart"/>
          </w:tcPr>
          <w:p w:rsidR="00872CB2" w:rsidRPr="00036358" w:rsidRDefault="00872CB2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872CB2" w:rsidRPr="00036358" w:rsidRDefault="00872CB2" w:rsidP="007A0861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834" w:type="dxa"/>
          </w:tcPr>
          <w:p w:rsidR="00872CB2" w:rsidRPr="00036358" w:rsidRDefault="00872CB2" w:rsidP="00821C2C">
            <w:pPr>
              <w:jc w:val="center"/>
              <w:rPr>
                <w:rFonts w:ascii="Arial" w:hAnsi="Arial" w:cs="Arial"/>
              </w:rPr>
            </w:pPr>
          </w:p>
          <w:p w:rsidR="00872CB2" w:rsidRPr="00036358" w:rsidRDefault="006F0C8B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938" w:type="dxa"/>
          </w:tcPr>
          <w:p w:rsidR="00872CB2" w:rsidRPr="00036358" w:rsidRDefault="00872CB2" w:rsidP="00F27416">
            <w:pPr>
              <w:rPr>
                <w:rFonts w:ascii="Arial" w:hAnsi="Arial" w:cs="Arial"/>
              </w:rPr>
            </w:pPr>
          </w:p>
          <w:p w:rsidR="00872CB2" w:rsidRPr="00036358" w:rsidRDefault="00C91FBD" w:rsidP="00F2741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Início</w:t>
            </w:r>
            <w:r w:rsidRPr="00036358">
              <w:rPr>
                <w:rFonts w:ascii="Arial" w:hAnsi="Arial" w:cs="Arial"/>
              </w:rPr>
              <w:t xml:space="preserve"> Química do Cotidiano</w:t>
            </w:r>
            <w:proofErr w:type="gramEnd"/>
          </w:p>
        </w:tc>
      </w:tr>
      <w:tr w:rsidR="00872CB2" w:rsidRPr="00036358" w:rsidTr="00972707">
        <w:tc>
          <w:tcPr>
            <w:tcW w:w="1576" w:type="dxa"/>
            <w:vMerge/>
          </w:tcPr>
          <w:p w:rsidR="00872CB2" w:rsidRPr="00036358" w:rsidRDefault="00872CB2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72CB2" w:rsidRPr="00036358" w:rsidRDefault="00872CB2" w:rsidP="00935C65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2</w:t>
            </w:r>
            <w:r w:rsidR="006F0C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938" w:type="dxa"/>
          </w:tcPr>
          <w:p w:rsidR="00C91FBD" w:rsidRDefault="00C91FBD" w:rsidP="00C91FBD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Propriedades da matéria: mudanças de estado </w:t>
            </w:r>
          </w:p>
          <w:p w:rsidR="00872CB2" w:rsidRPr="00036358" w:rsidRDefault="00C91FBD" w:rsidP="00C91FBD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Substâncias e misturas – Sistemas Homogêneos e Heterogêneos</w:t>
            </w:r>
          </w:p>
        </w:tc>
      </w:tr>
      <w:tr w:rsidR="00076014" w:rsidRPr="00036358" w:rsidTr="00972707">
        <w:tc>
          <w:tcPr>
            <w:tcW w:w="1576" w:type="dxa"/>
            <w:vMerge w:val="restart"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036358" w:rsidRDefault="00076014" w:rsidP="007A0861">
            <w:pPr>
              <w:rPr>
                <w:rFonts w:ascii="Arial" w:hAnsi="Arial" w:cs="Arial"/>
                <w:b/>
              </w:rPr>
            </w:pPr>
          </w:p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834" w:type="dxa"/>
          </w:tcPr>
          <w:p w:rsidR="00076014" w:rsidRPr="00036358" w:rsidRDefault="00076014" w:rsidP="00935C65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6F0C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</w:tcPr>
          <w:p w:rsidR="00076014" w:rsidRPr="00036358" w:rsidRDefault="00C91FBD" w:rsidP="009E7CA1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>Substâncias e misturas – Sistemas Homogêneos e Heterogêneos</w:t>
            </w:r>
            <w:r>
              <w:rPr>
                <w:rFonts w:ascii="Arial" w:hAnsi="Arial" w:cs="Arial"/>
              </w:rPr>
              <w:t xml:space="preserve"> – AULA PRÁTICA</w:t>
            </w:r>
          </w:p>
        </w:tc>
      </w:tr>
      <w:tr w:rsidR="00C91FBD" w:rsidRPr="00036358" w:rsidTr="00972707">
        <w:tc>
          <w:tcPr>
            <w:tcW w:w="1576" w:type="dxa"/>
            <w:vMerge/>
          </w:tcPr>
          <w:p w:rsidR="00C91FBD" w:rsidRPr="00036358" w:rsidRDefault="00C91FB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C91FBD" w:rsidRPr="00036358" w:rsidRDefault="006F0C8B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938" w:type="dxa"/>
          </w:tcPr>
          <w:p w:rsidR="00C91FBD" w:rsidRPr="00036358" w:rsidRDefault="00C91FBD" w:rsidP="006712AE">
            <w:pPr>
              <w:rPr>
                <w:rFonts w:ascii="Arial" w:hAnsi="Arial" w:cs="Arial"/>
                <w:color w:val="548DD4" w:themeColor="text2" w:themeTint="99"/>
              </w:rPr>
            </w:pPr>
            <w:r w:rsidRPr="00036358">
              <w:rPr>
                <w:rFonts w:ascii="Arial" w:hAnsi="Arial" w:cs="Arial"/>
              </w:rPr>
              <w:t xml:space="preserve">Partículas </w:t>
            </w:r>
            <w:proofErr w:type="gramStart"/>
            <w:r w:rsidRPr="00036358">
              <w:rPr>
                <w:rFonts w:ascii="Arial" w:hAnsi="Arial" w:cs="Arial"/>
              </w:rPr>
              <w:t>Atômicas – Eletrosfera – Isóbaro</w:t>
            </w:r>
            <w:proofErr w:type="gramEnd"/>
            <w:r w:rsidRPr="00036358">
              <w:rPr>
                <w:rFonts w:ascii="Arial" w:hAnsi="Arial" w:cs="Arial"/>
              </w:rPr>
              <w:t xml:space="preserve">, </w:t>
            </w:r>
            <w:proofErr w:type="spellStart"/>
            <w:r w:rsidRPr="00036358">
              <w:rPr>
                <w:rFonts w:ascii="Arial" w:hAnsi="Arial" w:cs="Arial"/>
              </w:rPr>
              <w:t>isótono</w:t>
            </w:r>
            <w:proofErr w:type="spellEnd"/>
            <w:r w:rsidRPr="00036358">
              <w:rPr>
                <w:rFonts w:ascii="Arial" w:hAnsi="Arial" w:cs="Arial"/>
              </w:rPr>
              <w:t xml:space="preserve">, isótopo. </w:t>
            </w:r>
          </w:p>
        </w:tc>
      </w:tr>
      <w:tr w:rsidR="00C91FBD" w:rsidRPr="00036358" w:rsidTr="00972707">
        <w:tc>
          <w:tcPr>
            <w:tcW w:w="1576" w:type="dxa"/>
            <w:vMerge/>
          </w:tcPr>
          <w:p w:rsidR="00C91FBD" w:rsidRPr="00036358" w:rsidRDefault="00C91FB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C91FBD" w:rsidRPr="00036358" w:rsidRDefault="006F0C8B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938" w:type="dxa"/>
          </w:tcPr>
          <w:p w:rsidR="00C91FBD" w:rsidRPr="00036358" w:rsidRDefault="00C91FBD" w:rsidP="006712AE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Massa, nº </w:t>
            </w:r>
            <w:proofErr w:type="gramStart"/>
            <w:r w:rsidRPr="00036358">
              <w:rPr>
                <w:rFonts w:ascii="Arial" w:hAnsi="Arial" w:cs="Arial"/>
              </w:rPr>
              <w:t>Atômico</w:t>
            </w:r>
            <w:proofErr w:type="gramEnd"/>
            <w:r w:rsidRPr="000363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91FBD" w:rsidRPr="00036358" w:rsidTr="00972707">
        <w:tc>
          <w:tcPr>
            <w:tcW w:w="1576" w:type="dxa"/>
            <w:vMerge/>
          </w:tcPr>
          <w:p w:rsidR="00C91FBD" w:rsidRPr="00036358" w:rsidRDefault="00C91FB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C91FBD" w:rsidRPr="00036358" w:rsidRDefault="006F0C8B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938" w:type="dxa"/>
          </w:tcPr>
          <w:p w:rsidR="006F0C8B" w:rsidRPr="006F0C8B" w:rsidRDefault="00C91FBD" w:rsidP="00671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  <w:r w:rsidR="0059461B">
              <w:rPr>
                <w:rFonts w:ascii="Arial" w:hAnsi="Arial" w:cs="Arial"/>
              </w:rPr>
              <w:t xml:space="preserve"> e </w:t>
            </w:r>
            <w:r w:rsidR="006F0C8B">
              <w:rPr>
                <w:rFonts w:ascii="Arial" w:hAnsi="Arial" w:cs="Arial"/>
              </w:rPr>
              <w:t>revisão</w:t>
            </w:r>
          </w:p>
        </w:tc>
      </w:tr>
      <w:tr w:rsidR="00727F95" w:rsidRPr="00036358" w:rsidTr="00972707">
        <w:tc>
          <w:tcPr>
            <w:tcW w:w="1576" w:type="dxa"/>
            <w:vMerge w:val="restart"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834" w:type="dxa"/>
          </w:tcPr>
          <w:p w:rsidR="00727F95" w:rsidRPr="00036358" w:rsidRDefault="00727F95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6F0C8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38" w:type="dxa"/>
          </w:tcPr>
          <w:p w:rsidR="00727F95" w:rsidRPr="00C91FBD" w:rsidRDefault="00EB1DB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Processo de avaliação 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1</w:t>
            </w:r>
            <w:r w:rsidR="006F0C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:rsidR="00076014" w:rsidRPr="00234D2A" w:rsidRDefault="00C91FBD" w:rsidP="009E7CA1">
            <w:pPr>
              <w:rPr>
                <w:rFonts w:ascii="Arial" w:hAnsi="Arial" w:cs="Arial"/>
                <w:color w:val="00B050"/>
              </w:rPr>
            </w:pPr>
            <w:r w:rsidRPr="00036358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036358">
              <w:rPr>
                <w:rFonts w:ascii="Arial" w:hAnsi="Arial" w:cs="Arial"/>
              </w:rPr>
              <w:t>periódicas</w:t>
            </w:r>
            <w:proofErr w:type="gramEnd"/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1</w:t>
            </w:r>
            <w:r w:rsidR="00B728C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938" w:type="dxa"/>
          </w:tcPr>
          <w:p w:rsidR="00076014" w:rsidRPr="00234D2A" w:rsidRDefault="00C91FBD" w:rsidP="009E7CA1">
            <w:pPr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036358">
              <w:rPr>
                <w:rFonts w:ascii="Arial" w:hAnsi="Arial" w:cs="Arial"/>
              </w:rPr>
              <w:t>periódicas</w:t>
            </w:r>
            <w:proofErr w:type="gramEnd"/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2</w:t>
            </w:r>
            <w:r w:rsidR="00B728C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076014" w:rsidRPr="00C91FBD" w:rsidRDefault="00C91FBD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C91FBD">
              <w:rPr>
                <w:color w:val="auto"/>
                <w:sz w:val="20"/>
                <w:szCs w:val="20"/>
              </w:rPr>
              <w:t>Exercícios</w:t>
            </w:r>
          </w:p>
        </w:tc>
      </w:tr>
      <w:tr w:rsidR="00AE4440" w:rsidRPr="00036358" w:rsidTr="00972707">
        <w:tc>
          <w:tcPr>
            <w:tcW w:w="1576" w:type="dxa"/>
            <w:vMerge w:val="restart"/>
          </w:tcPr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AE4440" w:rsidRDefault="00AE4440" w:rsidP="007A0861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Maio</w:t>
            </w:r>
          </w:p>
          <w:p w:rsidR="00AE4440" w:rsidRPr="00036358" w:rsidRDefault="00AE4440" w:rsidP="0079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AE4440" w:rsidP="00804BAD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B728C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:rsidR="00AE4440" w:rsidRPr="00036358" w:rsidRDefault="00AE4440" w:rsidP="006712AE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Regra do octeto, Ligação iônica e Ligação covalente, teoria de </w:t>
            </w:r>
            <w:proofErr w:type="gramStart"/>
            <w:r w:rsidRPr="00036358">
              <w:rPr>
                <w:rFonts w:ascii="Arial" w:hAnsi="Arial" w:cs="Arial"/>
              </w:rPr>
              <w:t>Ligação</w:t>
            </w:r>
            <w:proofErr w:type="gramEnd"/>
          </w:p>
        </w:tc>
      </w:tr>
      <w:tr w:rsidR="00AE4440" w:rsidRPr="00036358" w:rsidTr="00972707">
        <w:tc>
          <w:tcPr>
            <w:tcW w:w="1576" w:type="dxa"/>
            <w:vMerge/>
          </w:tcPr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AE4440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938" w:type="dxa"/>
          </w:tcPr>
          <w:p w:rsidR="00AE4440" w:rsidRPr="00036358" w:rsidRDefault="006860CC" w:rsidP="006712AE">
            <w:pPr>
              <w:rPr>
                <w:rFonts w:ascii="Arial" w:hAnsi="Arial" w:cs="Arial"/>
              </w:rPr>
            </w:pPr>
            <w:r w:rsidRPr="00036358">
              <w:t>Moléculas Polares e Apolares;</w:t>
            </w:r>
            <w:r>
              <w:t xml:space="preserve"> </w:t>
            </w:r>
            <w:proofErr w:type="spellStart"/>
            <w:proofErr w:type="gramStart"/>
            <w:r>
              <w:t>e</w:t>
            </w:r>
            <w:r w:rsidR="00AE4440" w:rsidRPr="00036358">
              <w:rPr>
                <w:rFonts w:ascii="Arial" w:hAnsi="Arial" w:cs="Arial"/>
              </w:rPr>
              <w:t>Ligações</w:t>
            </w:r>
            <w:proofErr w:type="spellEnd"/>
            <w:proofErr w:type="gramEnd"/>
            <w:r w:rsidR="00AE4440" w:rsidRPr="00036358">
              <w:rPr>
                <w:rFonts w:ascii="Arial" w:hAnsi="Arial" w:cs="Arial"/>
              </w:rPr>
              <w:t xml:space="preserve"> Intermoleculares- Ligações Metálicas</w:t>
            </w:r>
            <w:r w:rsidR="00AE4440">
              <w:rPr>
                <w:rFonts w:ascii="Arial" w:hAnsi="Arial" w:cs="Arial"/>
              </w:rPr>
              <w:t xml:space="preserve"> </w:t>
            </w:r>
          </w:p>
        </w:tc>
      </w:tr>
      <w:tr w:rsidR="00790B39" w:rsidRPr="00036358" w:rsidTr="00972707">
        <w:tc>
          <w:tcPr>
            <w:tcW w:w="1576" w:type="dxa"/>
            <w:vMerge/>
          </w:tcPr>
          <w:p w:rsidR="00790B39" w:rsidRPr="00036358" w:rsidRDefault="00790B3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90B39" w:rsidRPr="00036358" w:rsidRDefault="00790B39" w:rsidP="00671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728C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:rsidR="00790B39" w:rsidRPr="00B870F8" w:rsidRDefault="00B728C9" w:rsidP="006712AE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Atividade prática</w:t>
            </w:r>
          </w:p>
        </w:tc>
      </w:tr>
      <w:tr w:rsidR="00AE4440" w:rsidRPr="00036358" w:rsidTr="00790B39">
        <w:trPr>
          <w:trHeight w:val="303"/>
        </w:trPr>
        <w:tc>
          <w:tcPr>
            <w:tcW w:w="1576" w:type="dxa"/>
            <w:vMerge/>
          </w:tcPr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AE4440" w:rsidRPr="00036358" w:rsidRDefault="00AE4440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7938" w:type="dxa"/>
          </w:tcPr>
          <w:p w:rsidR="00AE4440" w:rsidRPr="00B870F8" w:rsidRDefault="00AE4440" w:rsidP="006712AE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70F8">
              <w:rPr>
                <w:sz w:val="20"/>
                <w:szCs w:val="20"/>
              </w:rPr>
              <w:t>Ácido, Base</w:t>
            </w:r>
          </w:p>
        </w:tc>
      </w:tr>
      <w:tr w:rsidR="00AE4440" w:rsidRPr="00036358" w:rsidTr="00972707">
        <w:tc>
          <w:tcPr>
            <w:tcW w:w="1576" w:type="dxa"/>
            <w:vMerge w:val="restart"/>
          </w:tcPr>
          <w:p w:rsidR="00AE4440" w:rsidRDefault="00AE444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AE4440" w:rsidRPr="00036358" w:rsidRDefault="00AE4440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834" w:type="dxa"/>
          </w:tcPr>
          <w:p w:rsidR="00AE4440" w:rsidRPr="00036358" w:rsidRDefault="00AE4440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B728C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:rsidR="00AE4440" w:rsidRPr="00036358" w:rsidRDefault="00AE4440" w:rsidP="006712AE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036358">
              <w:rPr>
                <w:color w:val="auto"/>
                <w:sz w:val="20"/>
                <w:szCs w:val="20"/>
                <w:lang w:eastAsia="en-US"/>
              </w:rPr>
              <w:t xml:space="preserve">Sais, Óxidos, </w:t>
            </w:r>
            <w:proofErr w:type="gramStart"/>
            <w:r w:rsidRPr="00036358">
              <w:rPr>
                <w:color w:val="auto"/>
                <w:sz w:val="20"/>
                <w:szCs w:val="20"/>
                <w:lang w:eastAsia="en-US"/>
              </w:rPr>
              <w:t>Hidretos</w:t>
            </w:r>
            <w:proofErr w:type="gramEnd"/>
            <w:r w:rsidRPr="00036358">
              <w:rPr>
                <w:color w:val="auto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27F95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727F95" w:rsidRPr="00036358" w:rsidRDefault="00790B39" w:rsidP="00045D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728C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:rsidR="00727F95" w:rsidRPr="00AE4440" w:rsidRDefault="00B728C9" w:rsidP="009E7CA1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Reações </w:t>
            </w:r>
            <w:proofErr w:type="gramStart"/>
            <w:r>
              <w:rPr>
                <w:sz w:val="20"/>
                <w:szCs w:val="20"/>
              </w:rPr>
              <w:t>Químicas :</w:t>
            </w:r>
            <w:proofErr w:type="gramEnd"/>
            <w:r>
              <w:rPr>
                <w:sz w:val="20"/>
                <w:szCs w:val="20"/>
              </w:rPr>
              <w:t xml:space="preserve"> atividade prática</w:t>
            </w:r>
          </w:p>
        </w:tc>
      </w:tr>
      <w:tr w:rsidR="00BB513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BB513C" w:rsidRPr="00036358" w:rsidRDefault="00BB513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B513C" w:rsidRPr="00036358" w:rsidRDefault="00BB513C" w:rsidP="00045D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728C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938" w:type="dxa"/>
          </w:tcPr>
          <w:p w:rsidR="00BB513C" w:rsidRPr="00B728C9" w:rsidRDefault="00EB1DB9" w:rsidP="006712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Processo de avaliação </w:t>
            </w:r>
          </w:p>
        </w:tc>
      </w:tr>
      <w:tr w:rsidR="00BB513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BB513C" w:rsidRPr="00036358" w:rsidRDefault="00BB513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B513C" w:rsidRPr="00036358" w:rsidRDefault="00BB513C" w:rsidP="00045D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728C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</w:tcPr>
          <w:p w:rsidR="00BB513C" w:rsidRDefault="004120FA" w:rsidP="00BB513C">
            <w:r w:rsidRPr="00AE4440">
              <w:rPr>
                <w:rFonts w:ascii="Arial" w:hAnsi="Arial" w:cs="Arial"/>
              </w:rPr>
              <w:t>Exercícios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27F95" w:rsidRPr="00036358" w:rsidTr="00972707">
        <w:tc>
          <w:tcPr>
            <w:tcW w:w="1576" w:type="dxa"/>
            <w:vMerge w:val="restart"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834" w:type="dxa"/>
          </w:tcPr>
          <w:p w:rsidR="00727F95" w:rsidRPr="00036358" w:rsidRDefault="00727F95" w:rsidP="00045D38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B728C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38" w:type="dxa"/>
          </w:tcPr>
          <w:p w:rsidR="00727F95" w:rsidRPr="00B728C9" w:rsidRDefault="00B728C9" w:rsidP="007A0861">
            <w:pPr>
              <w:rPr>
                <w:rFonts w:ascii="Arial" w:hAnsi="Arial" w:cs="Arial"/>
                <w:b/>
              </w:rPr>
            </w:pPr>
            <w:r w:rsidRPr="00B728C9">
              <w:rPr>
                <w:rFonts w:ascii="Arial" w:hAnsi="Arial" w:cs="Arial"/>
                <w:b/>
              </w:rPr>
              <w:t>Processo de Reavaliação</w:t>
            </w:r>
          </w:p>
        </w:tc>
      </w:tr>
      <w:tr w:rsidR="00727F95" w:rsidRPr="00036358" w:rsidTr="00972707">
        <w:tc>
          <w:tcPr>
            <w:tcW w:w="1576" w:type="dxa"/>
            <w:vMerge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27F95" w:rsidRPr="00036358" w:rsidRDefault="00B728C9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938" w:type="dxa"/>
          </w:tcPr>
          <w:p w:rsidR="00727F95" w:rsidRPr="00036358" w:rsidRDefault="00B728C9" w:rsidP="007A0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Finais</w:t>
            </w:r>
          </w:p>
        </w:tc>
      </w:tr>
    </w:tbl>
    <w:p w:rsidR="002E2A50" w:rsidRPr="00036358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84328" w:rsidRDefault="00984328" w:rsidP="00984328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básica: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FELTRE, Ricardo. Físico-Química – volume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. 4.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Moderna, 1983. 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FELTRE, Ricardo. Química Orgânica – volume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. 3.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Moderna, 1997. 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Wildson</w:t>
      </w:r>
      <w:proofErr w:type="spellEnd"/>
      <w:r>
        <w:rPr>
          <w:rFonts w:ascii="Arial" w:hAnsi="Arial" w:cs="Arial"/>
          <w:sz w:val="24"/>
          <w:szCs w:val="24"/>
        </w:rPr>
        <w:t xml:space="preserve">, Luiz Pereira dos Santos,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al.,  volume 2,  2, ed. São Paulo: Editora AJS, 2013.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Wildson</w:t>
      </w:r>
      <w:proofErr w:type="spellEnd"/>
      <w:r>
        <w:rPr>
          <w:rFonts w:ascii="Arial" w:hAnsi="Arial" w:cs="Arial"/>
          <w:sz w:val="24"/>
          <w:szCs w:val="24"/>
        </w:rPr>
        <w:t xml:space="preserve">, Luiz Pereira dos Santos,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al.,  volume 3,  2, ed. São Paulo: Editora AJS, 2013.</w:t>
      </w:r>
    </w:p>
    <w:p w:rsidR="00984328" w:rsidRDefault="00984328" w:rsidP="00984328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complementar: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ATKINS, </w:t>
      </w:r>
      <w:proofErr w:type="gramStart"/>
      <w:r>
        <w:rPr>
          <w:rFonts w:ascii="Arial" w:hAnsi="Arial" w:cs="Arial"/>
          <w:sz w:val="24"/>
          <w:szCs w:val="24"/>
        </w:rPr>
        <w:t>P.,</w:t>
      </w:r>
      <w:proofErr w:type="gramEnd"/>
      <w:r>
        <w:rPr>
          <w:rFonts w:ascii="Arial" w:hAnsi="Arial" w:cs="Arial"/>
          <w:sz w:val="24"/>
          <w:szCs w:val="24"/>
        </w:rPr>
        <w:t xml:space="preserve">JONES, L. Princípios de Química – Questionando a vida moderna e o Meio Ambiente. 3.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</w:t>
      </w:r>
      <w:proofErr w:type="spellStart"/>
      <w:r>
        <w:rPr>
          <w:rFonts w:ascii="Arial" w:hAnsi="Arial" w:cs="Arial"/>
          <w:sz w:val="24"/>
          <w:szCs w:val="24"/>
        </w:rPr>
        <w:t>Bookman</w:t>
      </w:r>
      <w:proofErr w:type="spellEnd"/>
      <w:r>
        <w:rPr>
          <w:rFonts w:ascii="Arial" w:hAnsi="Arial" w:cs="Arial"/>
          <w:sz w:val="24"/>
          <w:szCs w:val="24"/>
        </w:rPr>
        <w:t xml:space="preserve">, 2006. 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NETTO, C.G. Química da teoria à realidade – Química Orgânica – volume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Scipione, 1995.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RUSSELL, John. Química Geral – volume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. 2.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Makron Books, 1994. </w:t>
      </w: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67" w:rsidRDefault="008D4E67" w:rsidP="00E6564C">
      <w:r>
        <w:separator/>
      </w:r>
    </w:p>
  </w:endnote>
  <w:endnote w:type="continuationSeparator" w:id="0">
    <w:p w:rsidR="008D4E67" w:rsidRDefault="008D4E67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67" w:rsidRDefault="008D4E67" w:rsidP="00E6564C">
      <w:r>
        <w:separator/>
      </w:r>
    </w:p>
  </w:footnote>
  <w:footnote w:type="continuationSeparator" w:id="0">
    <w:p w:rsidR="008D4E67" w:rsidRDefault="008D4E67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C1D59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2052A8B"/>
    <w:multiLevelType w:val="hybridMultilevel"/>
    <w:tmpl w:val="817AB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E4C745B"/>
    <w:multiLevelType w:val="hybridMultilevel"/>
    <w:tmpl w:val="533EF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45D38"/>
    <w:rsid w:val="00065BE8"/>
    <w:rsid w:val="00076014"/>
    <w:rsid w:val="00092BDF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001B9"/>
    <w:rsid w:val="00112045"/>
    <w:rsid w:val="0013033F"/>
    <w:rsid w:val="00136092"/>
    <w:rsid w:val="00140462"/>
    <w:rsid w:val="00140EAE"/>
    <w:rsid w:val="0014130C"/>
    <w:rsid w:val="001434FB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E7860"/>
    <w:rsid w:val="001F79C5"/>
    <w:rsid w:val="00205CE5"/>
    <w:rsid w:val="00222515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93D52"/>
    <w:rsid w:val="002A4D7D"/>
    <w:rsid w:val="002E2A50"/>
    <w:rsid w:val="002E2F34"/>
    <w:rsid w:val="002E7081"/>
    <w:rsid w:val="002F013E"/>
    <w:rsid w:val="002F1703"/>
    <w:rsid w:val="002F2CF9"/>
    <w:rsid w:val="002F7AB7"/>
    <w:rsid w:val="00320BA4"/>
    <w:rsid w:val="00321CE6"/>
    <w:rsid w:val="00341B1B"/>
    <w:rsid w:val="00343C1C"/>
    <w:rsid w:val="00346741"/>
    <w:rsid w:val="00354ADE"/>
    <w:rsid w:val="00362C23"/>
    <w:rsid w:val="003724EE"/>
    <w:rsid w:val="00376894"/>
    <w:rsid w:val="003808F0"/>
    <w:rsid w:val="00380BDF"/>
    <w:rsid w:val="003A5542"/>
    <w:rsid w:val="003A594E"/>
    <w:rsid w:val="003B208B"/>
    <w:rsid w:val="003D0B5A"/>
    <w:rsid w:val="003F297F"/>
    <w:rsid w:val="003F3D44"/>
    <w:rsid w:val="00404492"/>
    <w:rsid w:val="004120FA"/>
    <w:rsid w:val="004178B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AF1"/>
    <w:rsid w:val="00494F22"/>
    <w:rsid w:val="004A34F4"/>
    <w:rsid w:val="004B1566"/>
    <w:rsid w:val="004F5BC4"/>
    <w:rsid w:val="004F76B7"/>
    <w:rsid w:val="005020D9"/>
    <w:rsid w:val="00517CA0"/>
    <w:rsid w:val="005300EC"/>
    <w:rsid w:val="00530329"/>
    <w:rsid w:val="005316E2"/>
    <w:rsid w:val="00545F43"/>
    <w:rsid w:val="005528D9"/>
    <w:rsid w:val="00573D7E"/>
    <w:rsid w:val="005765D7"/>
    <w:rsid w:val="0059461B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D9E"/>
    <w:rsid w:val="00635781"/>
    <w:rsid w:val="006370B1"/>
    <w:rsid w:val="0064303A"/>
    <w:rsid w:val="0064629F"/>
    <w:rsid w:val="00664DBE"/>
    <w:rsid w:val="00673E3D"/>
    <w:rsid w:val="006860CC"/>
    <w:rsid w:val="00686F06"/>
    <w:rsid w:val="006B0982"/>
    <w:rsid w:val="006B24B7"/>
    <w:rsid w:val="006F0C8B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B249D"/>
    <w:rsid w:val="007C2340"/>
    <w:rsid w:val="007F02E9"/>
    <w:rsid w:val="007F4E26"/>
    <w:rsid w:val="007F6325"/>
    <w:rsid w:val="008006D3"/>
    <w:rsid w:val="00802E48"/>
    <w:rsid w:val="00804BAD"/>
    <w:rsid w:val="008068F6"/>
    <w:rsid w:val="0081026A"/>
    <w:rsid w:val="00815FBF"/>
    <w:rsid w:val="00821C2C"/>
    <w:rsid w:val="008278B4"/>
    <w:rsid w:val="008339B3"/>
    <w:rsid w:val="00846639"/>
    <w:rsid w:val="008544CF"/>
    <w:rsid w:val="00872CB2"/>
    <w:rsid w:val="00885C1D"/>
    <w:rsid w:val="00887CE5"/>
    <w:rsid w:val="008A5872"/>
    <w:rsid w:val="008C0D00"/>
    <w:rsid w:val="008D4E67"/>
    <w:rsid w:val="008E490B"/>
    <w:rsid w:val="008F4108"/>
    <w:rsid w:val="008F52A0"/>
    <w:rsid w:val="009067D7"/>
    <w:rsid w:val="00913A12"/>
    <w:rsid w:val="0091482B"/>
    <w:rsid w:val="0091730E"/>
    <w:rsid w:val="00935C65"/>
    <w:rsid w:val="00941010"/>
    <w:rsid w:val="00941851"/>
    <w:rsid w:val="00944C2F"/>
    <w:rsid w:val="009457DB"/>
    <w:rsid w:val="0095441E"/>
    <w:rsid w:val="00954D32"/>
    <w:rsid w:val="00972707"/>
    <w:rsid w:val="00984328"/>
    <w:rsid w:val="0099293F"/>
    <w:rsid w:val="0099366C"/>
    <w:rsid w:val="009B4238"/>
    <w:rsid w:val="009B7826"/>
    <w:rsid w:val="009D69D2"/>
    <w:rsid w:val="009D6CAE"/>
    <w:rsid w:val="009E5DBC"/>
    <w:rsid w:val="009F112B"/>
    <w:rsid w:val="009F62EA"/>
    <w:rsid w:val="009F69F3"/>
    <w:rsid w:val="00A1723F"/>
    <w:rsid w:val="00A32660"/>
    <w:rsid w:val="00A351D6"/>
    <w:rsid w:val="00A374CA"/>
    <w:rsid w:val="00A5745D"/>
    <w:rsid w:val="00A72E85"/>
    <w:rsid w:val="00A86311"/>
    <w:rsid w:val="00A8773B"/>
    <w:rsid w:val="00AB6699"/>
    <w:rsid w:val="00AC5210"/>
    <w:rsid w:val="00AD57E5"/>
    <w:rsid w:val="00AE1885"/>
    <w:rsid w:val="00AE2118"/>
    <w:rsid w:val="00AE4440"/>
    <w:rsid w:val="00AE499B"/>
    <w:rsid w:val="00AE7E27"/>
    <w:rsid w:val="00AF4B6E"/>
    <w:rsid w:val="00B14C55"/>
    <w:rsid w:val="00B25332"/>
    <w:rsid w:val="00B2741B"/>
    <w:rsid w:val="00B50C58"/>
    <w:rsid w:val="00B70834"/>
    <w:rsid w:val="00B71019"/>
    <w:rsid w:val="00B728C9"/>
    <w:rsid w:val="00B8702E"/>
    <w:rsid w:val="00B870F8"/>
    <w:rsid w:val="00B87871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F1"/>
    <w:rsid w:val="00C91FBD"/>
    <w:rsid w:val="00C94D89"/>
    <w:rsid w:val="00CA0DB4"/>
    <w:rsid w:val="00CB0042"/>
    <w:rsid w:val="00CB50EA"/>
    <w:rsid w:val="00CC5FD7"/>
    <w:rsid w:val="00CD4D19"/>
    <w:rsid w:val="00CE49E0"/>
    <w:rsid w:val="00CE514D"/>
    <w:rsid w:val="00D05D8D"/>
    <w:rsid w:val="00D1168C"/>
    <w:rsid w:val="00D215F6"/>
    <w:rsid w:val="00D407E2"/>
    <w:rsid w:val="00D440A4"/>
    <w:rsid w:val="00D4629D"/>
    <w:rsid w:val="00D472BE"/>
    <w:rsid w:val="00D56B02"/>
    <w:rsid w:val="00D6062F"/>
    <w:rsid w:val="00D61830"/>
    <w:rsid w:val="00D726DA"/>
    <w:rsid w:val="00D82426"/>
    <w:rsid w:val="00D924F2"/>
    <w:rsid w:val="00D94E03"/>
    <w:rsid w:val="00D97D82"/>
    <w:rsid w:val="00DB04CE"/>
    <w:rsid w:val="00DB0A45"/>
    <w:rsid w:val="00DB1470"/>
    <w:rsid w:val="00DB2D5C"/>
    <w:rsid w:val="00DB5A32"/>
    <w:rsid w:val="00DC5FFD"/>
    <w:rsid w:val="00DD46E8"/>
    <w:rsid w:val="00DE2691"/>
    <w:rsid w:val="00E0151C"/>
    <w:rsid w:val="00E045C5"/>
    <w:rsid w:val="00E04E2F"/>
    <w:rsid w:val="00E2787A"/>
    <w:rsid w:val="00E30FD6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1DB9"/>
    <w:rsid w:val="00EB4EEA"/>
    <w:rsid w:val="00EC0342"/>
    <w:rsid w:val="00ED34DC"/>
    <w:rsid w:val="00EE055B"/>
    <w:rsid w:val="00F160DD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ACF5-A108-4BA7-B8D3-BFC0454E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855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20</cp:revision>
  <cp:lastPrinted>2013-05-17T23:04:00Z</cp:lastPrinted>
  <dcterms:created xsi:type="dcterms:W3CDTF">2017-02-14T19:37:00Z</dcterms:created>
  <dcterms:modified xsi:type="dcterms:W3CDTF">2018-03-08T17:37:00Z</dcterms:modified>
</cp:coreProperties>
</file>