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DC2F3C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DC2F3C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DC2F3C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>MEC/SETEC</w:t>
      </w:r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DC2F3C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DC2F3C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DC2F3C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  <w:bookmarkStart w:id="0" w:name="_GoBack"/>
      <w:bookmarkEnd w:id="0"/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DC2F3C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 xml:space="preserve">Disciplina:     </w:t>
      </w:r>
      <w:r w:rsidR="002467EC" w:rsidRPr="00DC2F3C">
        <w:rPr>
          <w:rFonts w:ascii="Arial" w:hAnsi="Arial" w:cs="Arial"/>
          <w:snapToGrid w:val="0"/>
          <w:color w:val="auto"/>
        </w:rPr>
        <w:t>Projeto Integrador III</w:t>
      </w:r>
    </w:p>
    <w:p w:rsidR="005F6463" w:rsidRPr="00DC2F3C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>Turma (s):</w:t>
      </w:r>
      <w:r w:rsidR="002467EC" w:rsidRPr="00DC2F3C">
        <w:rPr>
          <w:rFonts w:ascii="Arial" w:hAnsi="Arial" w:cs="Arial"/>
          <w:snapToGrid w:val="0"/>
          <w:color w:val="auto"/>
        </w:rPr>
        <w:t xml:space="preserve"> 9</w:t>
      </w:r>
      <w:r w:rsidRPr="00DC2F3C">
        <w:rPr>
          <w:rFonts w:ascii="Arial" w:hAnsi="Arial" w:cs="Arial"/>
          <w:snapToGrid w:val="0"/>
          <w:color w:val="auto"/>
        </w:rPr>
        <w:t>E</w:t>
      </w:r>
    </w:p>
    <w:p w:rsidR="005F6463" w:rsidRPr="00DC2F3C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>Professor(a): Mauro César Rabuski Garcia</w:t>
      </w:r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 xml:space="preserve">Carga horária total: </w:t>
      </w:r>
      <w:r w:rsidR="002467EC" w:rsidRPr="00DC2F3C">
        <w:rPr>
          <w:rFonts w:ascii="Arial" w:hAnsi="Arial" w:cs="Arial"/>
          <w:snapToGrid w:val="0"/>
          <w:color w:val="auto"/>
        </w:rPr>
        <w:t>3</w:t>
      </w:r>
      <w:r w:rsidR="00536ECF" w:rsidRPr="00DC2F3C">
        <w:rPr>
          <w:rFonts w:ascii="Arial" w:hAnsi="Arial" w:cs="Arial"/>
          <w:snapToGrid w:val="0"/>
          <w:color w:val="auto"/>
        </w:rPr>
        <w:t>0</w:t>
      </w:r>
      <w:r w:rsidRPr="00DC2F3C">
        <w:rPr>
          <w:rFonts w:ascii="Arial" w:hAnsi="Arial" w:cs="Arial"/>
          <w:snapToGrid w:val="0"/>
          <w:color w:val="auto"/>
        </w:rPr>
        <w:t>h</w:t>
      </w:r>
    </w:p>
    <w:p w:rsidR="005F6463" w:rsidRPr="00DC2F3C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 xml:space="preserve">Ano/semestre:      </w:t>
      </w:r>
      <w:r w:rsidR="00555487">
        <w:rPr>
          <w:rFonts w:ascii="Arial" w:hAnsi="Arial" w:cs="Arial"/>
          <w:snapToGrid w:val="0"/>
          <w:color w:val="auto"/>
        </w:rPr>
        <w:t>201</w:t>
      </w:r>
      <w:r w:rsidR="00815987">
        <w:rPr>
          <w:rFonts w:ascii="Arial" w:hAnsi="Arial" w:cs="Arial"/>
          <w:snapToGrid w:val="0"/>
          <w:color w:val="auto"/>
        </w:rPr>
        <w:t>8</w:t>
      </w:r>
      <w:r w:rsidR="00555487">
        <w:rPr>
          <w:rFonts w:ascii="Arial" w:hAnsi="Arial" w:cs="Arial"/>
          <w:snapToGrid w:val="0"/>
          <w:color w:val="auto"/>
        </w:rPr>
        <w:t>/1</w:t>
      </w:r>
      <w:r w:rsidRPr="00DC2F3C">
        <w:rPr>
          <w:rFonts w:ascii="Arial" w:hAnsi="Arial" w:cs="Arial"/>
          <w:snapToGrid w:val="0"/>
          <w:color w:val="auto"/>
        </w:rPr>
        <w:t xml:space="preserve">                                                      </w:t>
      </w:r>
    </w:p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C2F3C" w:rsidTr="001D0FD9">
        <w:tc>
          <w:tcPr>
            <w:tcW w:w="9568" w:type="dxa"/>
          </w:tcPr>
          <w:p w:rsidR="006205C9" w:rsidRPr="00DC2F3C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DC2F3C" w:rsidRDefault="002467EC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color w:val="auto"/>
              </w:rPr>
              <w:t>Realizar um projeto visando resolver um problema de engenharia na área de sistemas térmicos.</w:t>
            </w:r>
          </w:p>
        </w:tc>
      </w:tr>
    </w:tbl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C2F3C" w:rsidTr="001D0FD9">
        <w:tc>
          <w:tcPr>
            <w:tcW w:w="9568" w:type="dxa"/>
          </w:tcPr>
          <w:p w:rsidR="006205C9" w:rsidRPr="00DC2F3C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DC2F3C" w:rsidRDefault="002467EC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color w:val="auto"/>
                <w:lang w:eastAsia="en-US"/>
              </w:rPr>
              <w:t>Desenvolver a capacidade de aluno de realizar um projeto na área de Engenharia de sistemas térmicos.</w:t>
            </w:r>
          </w:p>
        </w:tc>
      </w:tr>
    </w:tbl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C2F3C" w:rsidTr="001D0FD9">
        <w:tc>
          <w:tcPr>
            <w:tcW w:w="9568" w:type="dxa"/>
          </w:tcPr>
          <w:p w:rsidR="006205C9" w:rsidRPr="00DC2F3C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DC2F3C" w:rsidRDefault="002467EC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color w:val="auto"/>
                <w:lang w:eastAsia="en-US"/>
              </w:rPr>
              <w:t>O objetivo desta disciplina é integrar o conhecimento de todas as disciplin</w:t>
            </w:r>
            <w:r w:rsidR="00B23375">
              <w:rPr>
                <w:rFonts w:ascii="Arial" w:hAnsi="Arial" w:cs="Arial"/>
                <w:color w:val="auto"/>
                <w:lang w:eastAsia="en-US"/>
              </w:rPr>
              <w:t>as na área de Ciências Térmicas, tais como: Termodinâmica, Mecânica dos Fluidos, Transferência de calor e massa, Sistemas térmicos, Máquinas térmicas, Motores de combustão interna, Máquinas de fluxo, Refrigeração e ar condicionado e Transferência de calor e mecânica dos fluidos computacional.</w:t>
            </w:r>
          </w:p>
        </w:tc>
      </w:tr>
    </w:tbl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DC2F3C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C2F3C" w:rsidTr="001D0FD9">
        <w:tc>
          <w:tcPr>
            <w:tcW w:w="9568" w:type="dxa"/>
          </w:tcPr>
          <w:p w:rsidR="005F6463" w:rsidRPr="00DC2F3C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C2F3C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DC2F3C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4B4D8E" w:rsidRPr="00DC2F3C" w:rsidRDefault="004B4D8E" w:rsidP="004B4D8E">
            <w:pPr>
              <w:pStyle w:val="Corpodetexto"/>
              <w:spacing w:after="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UNIDADE I – Identificação de um Problema de Engenharia de Sistemas Térm</w:t>
            </w:r>
            <w:r w:rsidR="00117FA3">
              <w:rPr>
                <w:rFonts w:ascii="Arial" w:hAnsi="Arial" w:cs="Arial"/>
              </w:rPr>
              <w:t>icos, dentre as seguintes áreas, os temas serão elencados pelo professor a cada semestre.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1.1 Termodinâmica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1.2 Mecânica dos Fluidos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1.3 Transferência de Calor e Massa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1.4 Máquinas de Fluxo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1.5 Motores de Combustão Interna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1.6 Máquinas Térmicas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1.7 Trocadores de Calor e Torres de Resfriamento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1.8 Refrigeração e Ar Condicionado</w:t>
            </w:r>
          </w:p>
          <w:p w:rsidR="004B4D8E" w:rsidRPr="00DC2F3C" w:rsidRDefault="004B4D8E" w:rsidP="004B4D8E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4B4D8E" w:rsidRPr="00DC2F3C" w:rsidRDefault="004B4D8E" w:rsidP="004B4D8E">
            <w:pPr>
              <w:pStyle w:val="Corpodetexto"/>
              <w:spacing w:after="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UNIDADE II – Desenvolver um Projeto de Engenharia Visando a Solução do Problema Identificado na Unidade I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 xml:space="preserve">2.1Realizar Cálculos 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2.2 Representar o Sistema por Meio de um Software CAD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2.3 Utilizar Softwares de Engenharia para Simulação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2.4 Realizar Visita Técnica (se aplicável)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lastRenderedPageBreak/>
              <w:t>2.5 Fazer Pesquisa Bibliográfica</w:t>
            </w:r>
          </w:p>
          <w:p w:rsidR="004B4D8E" w:rsidRDefault="004B4D8E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2.6 Construir Protótipo, Ferramenta, Dispositivo ou Máquina (se aplicável)</w:t>
            </w:r>
          </w:p>
          <w:p w:rsidR="009831C2" w:rsidRPr="00DC2F3C" w:rsidRDefault="009831C2" w:rsidP="004B4D8E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</w:p>
          <w:p w:rsidR="004B4D8E" w:rsidRPr="00DC2F3C" w:rsidRDefault="004B4D8E" w:rsidP="004B4D8E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4B4D8E" w:rsidRPr="00DC2F3C" w:rsidRDefault="004B4D8E" w:rsidP="004B4D8E">
            <w:pPr>
              <w:pStyle w:val="Corpodetexto"/>
              <w:spacing w:after="0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>UNIDADE III – Apresentar os Resultados Obtidos no Projeto</w:t>
            </w:r>
          </w:p>
          <w:p w:rsidR="004B4D8E" w:rsidRPr="00DC2F3C" w:rsidRDefault="004B4D8E" w:rsidP="004B4D8E">
            <w:pPr>
              <w:pStyle w:val="Corpodetexto"/>
              <w:spacing w:after="0"/>
              <w:ind w:firstLine="1276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 xml:space="preserve">3.1 Descrever os Resultados </w:t>
            </w:r>
            <w:r w:rsidR="00B23375">
              <w:rPr>
                <w:rFonts w:ascii="Arial" w:hAnsi="Arial" w:cs="Arial"/>
              </w:rPr>
              <w:t xml:space="preserve">por </w:t>
            </w:r>
            <w:r w:rsidR="00506225">
              <w:rPr>
                <w:rFonts w:ascii="Arial" w:hAnsi="Arial" w:cs="Arial"/>
              </w:rPr>
              <w:t>Meio de um Artigo técnico com 15</w:t>
            </w:r>
            <w:r w:rsidR="00B23375">
              <w:rPr>
                <w:rFonts w:ascii="Arial" w:hAnsi="Arial" w:cs="Arial"/>
              </w:rPr>
              <w:t xml:space="preserve"> páginas.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76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 xml:space="preserve">3.2 Apresentar Oralmente os Resultados </w:t>
            </w:r>
          </w:p>
          <w:p w:rsidR="004B4D8E" w:rsidRPr="00DC2F3C" w:rsidRDefault="004B4D8E" w:rsidP="004B4D8E">
            <w:pPr>
              <w:pStyle w:val="Corpodetexto"/>
              <w:spacing w:after="0"/>
              <w:ind w:left="1276"/>
              <w:rPr>
                <w:rFonts w:ascii="Arial" w:hAnsi="Arial" w:cs="Arial"/>
              </w:rPr>
            </w:pPr>
            <w:r w:rsidRPr="00DC2F3C">
              <w:rPr>
                <w:rFonts w:ascii="Arial" w:hAnsi="Arial" w:cs="Arial"/>
              </w:rPr>
              <w:t xml:space="preserve">3.3 Discutir a Solução Encontrada para o Problema </w:t>
            </w:r>
          </w:p>
          <w:p w:rsidR="005F6463" w:rsidRPr="00DC2F3C" w:rsidRDefault="005F6463" w:rsidP="004B4D8E">
            <w:pPr>
              <w:pStyle w:val="Corpodetexto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53990" w:rsidRPr="00DC2F3C" w:rsidRDefault="00E53990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4B4D8E" w:rsidRPr="00DC2F3C" w:rsidRDefault="004B4D8E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Pr="00DC2F3C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DC2F3C">
        <w:rPr>
          <w:rFonts w:ascii="Arial" w:hAnsi="Arial" w:cs="Arial"/>
          <w:b/>
          <w:snapToGrid w:val="0"/>
          <w:color w:val="auto"/>
        </w:rPr>
        <w:t>5</w:t>
      </w:r>
      <w:r w:rsidR="00F25045" w:rsidRPr="00DC2F3C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4B4D8E" w:rsidRPr="00DC2F3C" w:rsidRDefault="004B4D8E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E53990" w:rsidRPr="00DC2F3C" w:rsidRDefault="004B4D8E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snapToGrid w:val="0"/>
          <w:color w:val="auto"/>
        </w:rPr>
        <w:t>O aluno deve esco</w:t>
      </w:r>
      <w:r w:rsidR="00B23375">
        <w:rPr>
          <w:rFonts w:ascii="Arial" w:hAnsi="Arial" w:cs="Arial"/>
          <w:snapToGrid w:val="0"/>
          <w:color w:val="auto"/>
        </w:rPr>
        <w:t>lher um tema de interesse dentre os tópicos definidos pelo professor na área de</w:t>
      </w:r>
      <w:r w:rsidRPr="00DC2F3C">
        <w:rPr>
          <w:rFonts w:ascii="Arial" w:hAnsi="Arial" w:cs="Arial"/>
          <w:snapToGrid w:val="0"/>
          <w:color w:val="auto"/>
        </w:rPr>
        <w:t xml:space="preserve"> Engenharia de Sistemas térmicos e desenvolver um </w:t>
      </w:r>
      <w:r w:rsidR="00786139">
        <w:rPr>
          <w:rFonts w:ascii="Arial" w:hAnsi="Arial" w:cs="Arial"/>
          <w:snapToGrid w:val="0"/>
          <w:color w:val="auto"/>
        </w:rPr>
        <w:t>projeto completo de engenharia</w:t>
      </w:r>
      <w:r w:rsidR="004840AF">
        <w:rPr>
          <w:rFonts w:ascii="Arial" w:hAnsi="Arial" w:cs="Arial"/>
          <w:snapToGrid w:val="0"/>
          <w:color w:val="auto"/>
        </w:rPr>
        <w:t xml:space="preserve"> </w:t>
      </w:r>
      <w:r w:rsidR="004840AF" w:rsidRPr="00263717">
        <w:rPr>
          <w:rFonts w:ascii="Arial" w:hAnsi="Arial" w:cs="Arial"/>
          <w:snapToGrid w:val="0"/>
          <w:color w:val="auto"/>
        </w:rPr>
        <w:t>(o trabalho poderá ser desenvolvido em duplas)</w:t>
      </w:r>
      <w:r w:rsidRPr="00263717">
        <w:rPr>
          <w:rFonts w:ascii="Arial" w:hAnsi="Arial" w:cs="Arial"/>
          <w:snapToGrid w:val="0"/>
          <w:color w:val="auto"/>
        </w:rPr>
        <w:t xml:space="preserve">. </w:t>
      </w:r>
      <w:r w:rsidRPr="00DC2F3C">
        <w:rPr>
          <w:rFonts w:ascii="Arial" w:hAnsi="Arial" w:cs="Arial"/>
          <w:snapToGrid w:val="0"/>
          <w:color w:val="auto"/>
        </w:rPr>
        <w:t>Para a realização do projeto o aluno deve realizar breve pesquisa bibliográfica, realizar cálculos, usar softwares e no final apresentar o seu projeto para os demais integrantes da classe entregando cópia para o professor da disciplina.</w:t>
      </w:r>
      <w:r w:rsidR="00723159">
        <w:rPr>
          <w:rFonts w:ascii="Arial" w:hAnsi="Arial" w:cs="Arial"/>
          <w:snapToGrid w:val="0"/>
          <w:color w:val="auto"/>
        </w:rPr>
        <w:t xml:space="preserve"> </w:t>
      </w:r>
      <w:r w:rsidR="004840AF" w:rsidRPr="00263717">
        <w:rPr>
          <w:rFonts w:ascii="Arial" w:hAnsi="Arial" w:cs="Arial"/>
          <w:snapToGrid w:val="0"/>
          <w:color w:val="auto"/>
        </w:rPr>
        <w:t>A entrega do trabalho final é no formato de um artigo científico.</w:t>
      </w:r>
      <w:r w:rsidR="004840AF">
        <w:rPr>
          <w:rFonts w:ascii="Arial" w:hAnsi="Arial" w:cs="Arial"/>
          <w:snapToGrid w:val="0"/>
          <w:color w:val="auto"/>
        </w:rPr>
        <w:t xml:space="preserve"> </w:t>
      </w:r>
      <w:r w:rsidR="00723159">
        <w:rPr>
          <w:rFonts w:ascii="Arial" w:hAnsi="Arial" w:cs="Arial"/>
          <w:snapToGrid w:val="0"/>
          <w:color w:val="auto"/>
        </w:rPr>
        <w:t>Caso o aluno resolva desenvolver um projeto na área de Refrigeração e ar condicionado é necessário que ele tenha cursado a disciplina anteriormente ou tenha extensa experiência prática nesta área.</w:t>
      </w:r>
      <w:r w:rsidR="00A4372B">
        <w:rPr>
          <w:rFonts w:ascii="Arial" w:hAnsi="Arial" w:cs="Arial"/>
          <w:snapToGrid w:val="0"/>
          <w:color w:val="auto"/>
        </w:rPr>
        <w:t xml:space="preserve"> </w:t>
      </w:r>
      <w:r w:rsidR="00530477">
        <w:rPr>
          <w:rFonts w:ascii="Arial" w:hAnsi="Arial" w:cs="Arial"/>
          <w:snapToGrid w:val="0"/>
          <w:color w:val="auto"/>
        </w:rPr>
        <w:t>O horário de atendimento ao aluno será nas segundas-feiras das 17h30min até as 19h com marcação antecipada pelo e-mail maurogarcia@sapucaia.ifsul.edu.br.</w:t>
      </w:r>
    </w:p>
    <w:p w:rsidR="00842E5F" w:rsidRDefault="00842E5F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842E5F" w:rsidRPr="00DC2F3C" w:rsidRDefault="00842E5F" w:rsidP="00842E5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DC2F3C">
        <w:rPr>
          <w:rFonts w:ascii="Arial" w:hAnsi="Arial" w:cs="Arial"/>
          <w:b/>
          <w:snapToGrid w:val="0"/>
          <w:color w:val="auto"/>
        </w:rPr>
        <w:t>6</w:t>
      </w:r>
      <w:r>
        <w:rPr>
          <w:rFonts w:ascii="Arial" w:hAnsi="Arial" w:cs="Arial"/>
          <w:b/>
          <w:snapToGrid w:val="0"/>
          <w:color w:val="auto"/>
        </w:rPr>
        <w:t>. AVALIAÇÃO</w:t>
      </w:r>
      <w:r w:rsidRPr="00DC2F3C">
        <w:rPr>
          <w:rFonts w:ascii="Arial" w:hAnsi="Arial" w:cs="Arial"/>
          <w:b/>
          <w:snapToGrid w:val="0"/>
          <w:color w:val="auto"/>
        </w:rPr>
        <w:t>:</w:t>
      </w:r>
    </w:p>
    <w:p w:rsidR="00842E5F" w:rsidRPr="00DC2F3C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DC2F3C">
        <w:rPr>
          <w:rFonts w:ascii="Arial" w:hAnsi="Arial" w:cs="Arial"/>
          <w:color w:val="auto"/>
        </w:rPr>
        <w:t xml:space="preserve"> 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786139">
        <w:rPr>
          <w:rFonts w:ascii="Arial" w:hAnsi="Arial" w:cs="Arial"/>
          <w:color w:val="auto"/>
        </w:rPr>
        <w:t xml:space="preserve">O aluno será avaliado durante todo o semestre. Pretende-se usar os seguintes </w:t>
      </w:r>
      <w:r>
        <w:rPr>
          <w:rFonts w:ascii="Arial" w:hAnsi="Arial" w:cs="Arial"/>
          <w:color w:val="auto"/>
        </w:rPr>
        <w:t xml:space="preserve">critérios na avaliação do mesmo: 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830E0E">
        <w:rPr>
          <w:rFonts w:ascii="Arial" w:hAnsi="Arial" w:cs="Arial"/>
        </w:rPr>
        <w:t>Acompanhamento das atividades em aula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2) </w:t>
      </w:r>
      <w:r w:rsidR="00830E0E">
        <w:rPr>
          <w:rFonts w:ascii="Arial" w:hAnsi="Arial" w:cs="Arial"/>
        </w:rPr>
        <w:t>Apresentações orais;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3) </w:t>
      </w:r>
      <w:r w:rsidRPr="00842E5F">
        <w:rPr>
          <w:rFonts w:ascii="Arial" w:hAnsi="Arial" w:cs="Arial"/>
        </w:rPr>
        <w:t>Escrita do artigo</w:t>
      </w:r>
      <w:r w:rsidR="00830E0E">
        <w:rPr>
          <w:rFonts w:ascii="Arial" w:hAnsi="Arial" w:cs="Arial"/>
          <w:color w:val="auto"/>
        </w:rPr>
        <w:t>;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4) </w:t>
      </w:r>
      <w:r w:rsidR="00830E0E">
        <w:rPr>
          <w:rFonts w:ascii="Arial" w:hAnsi="Arial" w:cs="Arial"/>
        </w:rPr>
        <w:t>Complexidade do trabalho;</w:t>
      </w:r>
      <w:r>
        <w:rPr>
          <w:rFonts w:ascii="Arial" w:hAnsi="Arial" w:cs="Arial"/>
        </w:rPr>
        <w:t xml:space="preserve"> </w:t>
      </w:r>
    </w:p>
    <w:p w:rsidR="002E779D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5) </w:t>
      </w:r>
      <w:r w:rsidRPr="00842E5F">
        <w:rPr>
          <w:rFonts w:ascii="Arial" w:hAnsi="Arial" w:cs="Arial"/>
        </w:rPr>
        <w:t>Projeto de engenharia completo (cálculos e desenhos)</w:t>
      </w:r>
      <w:r w:rsidR="002E779D">
        <w:rPr>
          <w:rFonts w:ascii="Arial" w:hAnsi="Arial" w:cs="Arial"/>
          <w:color w:val="auto"/>
        </w:rPr>
        <w:t>.</w:t>
      </w:r>
    </w:p>
    <w:p w:rsidR="004840AF" w:rsidRDefault="00842E5F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Cada critério receberá uma nota de 0 a 10. A nota final na disciplina é obtida pela média aritmética de todas as notas dos quesitos.</w:t>
      </w:r>
      <w:r w:rsidR="002E779D">
        <w:rPr>
          <w:rFonts w:ascii="Arial" w:hAnsi="Arial" w:cs="Arial"/>
        </w:rPr>
        <w:t xml:space="preserve"> </w:t>
      </w:r>
    </w:p>
    <w:p w:rsidR="002E779D" w:rsidRPr="00263717" w:rsidRDefault="00830E0E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item “Acompanhamento das atividades</w:t>
      </w:r>
      <w:r w:rsidR="002E779D" w:rsidRPr="00263717">
        <w:rPr>
          <w:rFonts w:ascii="Arial" w:hAnsi="Arial" w:cs="Arial"/>
          <w:color w:val="auto"/>
        </w:rPr>
        <w:t xml:space="preserve"> em aula</w:t>
      </w:r>
      <w:r>
        <w:rPr>
          <w:rFonts w:ascii="Arial" w:hAnsi="Arial" w:cs="Arial"/>
          <w:color w:val="auto"/>
        </w:rPr>
        <w:t>”</w:t>
      </w:r>
      <w:r w:rsidR="002E779D" w:rsidRPr="00263717">
        <w:rPr>
          <w:rFonts w:ascii="Arial" w:hAnsi="Arial" w:cs="Arial"/>
          <w:color w:val="auto"/>
        </w:rPr>
        <w:t xml:space="preserve"> refere-se </w:t>
      </w:r>
      <w:proofErr w:type="gramStart"/>
      <w:r w:rsidR="002E779D" w:rsidRPr="00263717">
        <w:rPr>
          <w:rFonts w:ascii="Arial" w:hAnsi="Arial" w:cs="Arial"/>
          <w:color w:val="auto"/>
        </w:rPr>
        <w:t>a</w:t>
      </w:r>
      <w:proofErr w:type="gramEnd"/>
      <w:r w:rsidR="002E779D" w:rsidRPr="00263717">
        <w:rPr>
          <w:rFonts w:ascii="Arial" w:hAnsi="Arial" w:cs="Arial"/>
          <w:color w:val="auto"/>
        </w:rPr>
        <w:t xml:space="preserve"> utilização do tempo em sala de aula para a execução do projeto. </w:t>
      </w:r>
    </w:p>
    <w:p w:rsidR="002E779D" w:rsidRPr="00263717" w:rsidRDefault="002E779D" w:rsidP="00842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263717">
        <w:rPr>
          <w:rFonts w:ascii="Arial" w:hAnsi="Arial" w:cs="Arial"/>
          <w:color w:val="auto"/>
        </w:rPr>
        <w:t>Esta disciplina por tratar-se de projeto não oferece possibilidade de recuperação da nota final.</w:t>
      </w:r>
    </w:p>
    <w:p w:rsidR="00786139" w:rsidRDefault="00786139" w:rsidP="00786139">
      <w:pPr>
        <w:spacing w:line="160" w:lineRule="atLeast"/>
        <w:jc w:val="left"/>
      </w:pPr>
    </w:p>
    <w:p w:rsidR="00786139" w:rsidRDefault="00786139" w:rsidP="005F6463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:rsidR="00BC7E27" w:rsidRPr="00BC7E27" w:rsidRDefault="00BC7E27" w:rsidP="00BC7E2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caps/>
          <w:snapToGrid w:val="0"/>
          <w:color w:val="auto"/>
        </w:rPr>
      </w:pPr>
      <w:r w:rsidRPr="00BC7E27">
        <w:rPr>
          <w:rFonts w:ascii="Arial" w:hAnsi="Arial" w:cs="Arial"/>
          <w:b/>
          <w:caps/>
          <w:snapToGrid w:val="0"/>
          <w:color w:val="auto"/>
        </w:rPr>
        <w:t>7. bibliografia básica</w:t>
      </w:r>
    </w:p>
    <w:p w:rsidR="00BC7E27" w:rsidRDefault="00BC7E27" w:rsidP="00BC7E2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:rsidR="00BC7E27" w:rsidRPr="009831C2" w:rsidRDefault="00BC7E27" w:rsidP="00BC7E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9831C2">
        <w:rPr>
          <w:rFonts w:ascii="Arial" w:hAnsi="Arial" w:cs="Arial"/>
          <w:lang w:val="en-GB"/>
        </w:rPr>
        <w:t xml:space="preserve">FRAAS, A.P. </w:t>
      </w:r>
      <w:r w:rsidRPr="009831C2">
        <w:rPr>
          <w:rFonts w:ascii="Arial" w:hAnsi="Arial" w:cs="Arial"/>
          <w:b/>
          <w:bCs/>
          <w:lang w:val="en-GB"/>
        </w:rPr>
        <w:t>Heat Exchangers</w:t>
      </w:r>
      <w:r w:rsidRPr="009831C2">
        <w:rPr>
          <w:rFonts w:ascii="Arial" w:hAnsi="Arial" w:cs="Arial"/>
          <w:b/>
          <w:lang w:val="en-GB"/>
        </w:rPr>
        <w:t xml:space="preserve"> Design</w:t>
      </w:r>
      <w:r w:rsidRPr="009831C2">
        <w:rPr>
          <w:rFonts w:ascii="Arial" w:hAnsi="Arial" w:cs="Arial"/>
          <w:lang w:val="en-GB"/>
        </w:rPr>
        <w:t xml:space="preserve">. </w:t>
      </w:r>
      <w:r w:rsidRPr="009831C2">
        <w:rPr>
          <w:rFonts w:ascii="Arial" w:hAnsi="Arial" w:cs="Arial"/>
          <w:lang w:val="en-US"/>
        </w:rPr>
        <w:t xml:space="preserve">2. ed. </w:t>
      </w:r>
      <w:proofErr w:type="gramStart"/>
      <w:r w:rsidRPr="009831C2">
        <w:rPr>
          <w:rStyle w:val="ft"/>
          <w:rFonts w:ascii="Arial" w:hAnsi="Arial" w:cs="Arial"/>
          <w:color w:val="222222"/>
          <w:lang w:val="en-US"/>
        </w:rPr>
        <w:t>New  York</w:t>
      </w:r>
      <w:proofErr w:type="gramEnd"/>
      <w:r w:rsidRPr="009831C2">
        <w:rPr>
          <w:rStyle w:val="ft"/>
          <w:rFonts w:ascii="Arial" w:hAnsi="Arial" w:cs="Arial"/>
          <w:color w:val="222222"/>
          <w:lang w:val="en-US"/>
        </w:rPr>
        <w:t xml:space="preserve">: </w:t>
      </w:r>
      <w:r w:rsidRPr="009831C2">
        <w:rPr>
          <w:rFonts w:ascii="Arial" w:hAnsi="Arial" w:cs="Arial"/>
          <w:lang w:val="en-US"/>
        </w:rPr>
        <w:t xml:space="preserve">John Wiley Professional, 1989. </w:t>
      </w:r>
    </w:p>
    <w:p w:rsidR="00BC7E27" w:rsidRPr="009831C2" w:rsidRDefault="00BC7E27" w:rsidP="00BC7E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831C2">
        <w:rPr>
          <w:rFonts w:ascii="Arial" w:hAnsi="Arial" w:cs="Arial"/>
        </w:rPr>
        <w:t xml:space="preserve">SOUZA, Z. de. </w:t>
      </w:r>
      <w:r w:rsidRPr="009831C2">
        <w:rPr>
          <w:rFonts w:ascii="Arial" w:hAnsi="Arial" w:cs="Arial"/>
          <w:b/>
        </w:rPr>
        <w:t>Projeto de Máquinas de Fluxo – Tomo IV – Turbinas Hidráulicas com Rotores Axiais</w:t>
      </w:r>
      <w:r w:rsidRPr="009831C2">
        <w:rPr>
          <w:rFonts w:ascii="Arial" w:hAnsi="Arial" w:cs="Arial"/>
        </w:rPr>
        <w:t xml:space="preserve">. 1. ed. Rio de Janeiro: </w:t>
      </w:r>
      <w:proofErr w:type="spellStart"/>
      <w:r w:rsidRPr="009831C2">
        <w:rPr>
          <w:rFonts w:ascii="Arial" w:hAnsi="Arial" w:cs="Arial"/>
        </w:rPr>
        <w:t>Interciência</w:t>
      </w:r>
      <w:proofErr w:type="spellEnd"/>
      <w:r w:rsidRPr="009831C2">
        <w:rPr>
          <w:rFonts w:ascii="Arial" w:hAnsi="Arial" w:cs="Arial"/>
        </w:rPr>
        <w:t>, 2012.</w:t>
      </w:r>
    </w:p>
    <w:p w:rsidR="005F6463" w:rsidRPr="009831C2" w:rsidRDefault="00BC7E27" w:rsidP="00BC7E27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831C2">
        <w:rPr>
          <w:rFonts w:ascii="Arial" w:hAnsi="Arial" w:cs="Arial"/>
        </w:rPr>
        <w:lastRenderedPageBreak/>
        <w:t xml:space="preserve">SOUZA, Z. de. </w:t>
      </w:r>
      <w:r w:rsidRPr="009831C2">
        <w:rPr>
          <w:rFonts w:ascii="Arial" w:hAnsi="Arial" w:cs="Arial"/>
          <w:b/>
        </w:rPr>
        <w:t>Projeto de Máquinas de Fluxo – Tomo V – Ventiladores com Rotores Radiais e Axiais</w:t>
      </w:r>
      <w:r w:rsidRPr="009831C2">
        <w:rPr>
          <w:rFonts w:ascii="Arial" w:hAnsi="Arial" w:cs="Arial"/>
        </w:rPr>
        <w:t xml:space="preserve">. 1. ed. Rio de Janeiro: </w:t>
      </w:r>
      <w:proofErr w:type="spellStart"/>
      <w:r w:rsidRPr="009831C2">
        <w:rPr>
          <w:rFonts w:ascii="Arial" w:hAnsi="Arial" w:cs="Arial"/>
        </w:rPr>
        <w:t>Interciência</w:t>
      </w:r>
      <w:proofErr w:type="spellEnd"/>
      <w:r w:rsidRPr="009831C2">
        <w:rPr>
          <w:rFonts w:ascii="Arial" w:hAnsi="Arial" w:cs="Arial"/>
        </w:rPr>
        <w:t>, 2012.</w:t>
      </w:r>
    </w:p>
    <w:p w:rsidR="002E779D" w:rsidRPr="00DC2F3C" w:rsidRDefault="002E779D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Pr="00DC2F3C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9D1E59" w:rsidRPr="00BC7E27" w:rsidRDefault="00BC7E27" w:rsidP="00BC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BC7E27">
        <w:rPr>
          <w:rFonts w:ascii="Arial" w:hAnsi="Arial" w:cs="Arial"/>
          <w:b/>
          <w:caps/>
          <w:color w:val="auto"/>
        </w:rPr>
        <w:t>8. BIBLIOGRAFIA COMPLEMENTAR:</w:t>
      </w:r>
    </w:p>
    <w:p w:rsidR="00BC7E27" w:rsidRPr="00DC2F3C" w:rsidRDefault="00BC7E27" w:rsidP="00BC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BC7E27" w:rsidRPr="009831C2" w:rsidRDefault="00BC7E27" w:rsidP="00983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Cs/>
          <w:lang w:val="en-US"/>
        </w:rPr>
      </w:pPr>
      <w:r w:rsidRPr="009831C2">
        <w:rPr>
          <w:rFonts w:ascii="Arial" w:hAnsi="Arial" w:cs="Arial"/>
          <w:iCs/>
        </w:rPr>
        <w:t xml:space="preserve">DESANTES, J.M. </w:t>
      </w:r>
      <w:r w:rsidRPr="009831C2">
        <w:rPr>
          <w:rFonts w:ascii="Arial" w:hAnsi="Arial" w:cs="Arial"/>
          <w:b/>
          <w:iCs/>
        </w:rPr>
        <w:t xml:space="preserve">Motores de </w:t>
      </w:r>
      <w:proofErr w:type="spellStart"/>
      <w:r w:rsidRPr="009831C2">
        <w:rPr>
          <w:rFonts w:ascii="Arial" w:hAnsi="Arial" w:cs="Arial"/>
          <w:b/>
          <w:iCs/>
        </w:rPr>
        <w:t>Combustion</w:t>
      </w:r>
      <w:proofErr w:type="spellEnd"/>
      <w:r w:rsidRPr="009831C2">
        <w:rPr>
          <w:rFonts w:ascii="Arial" w:hAnsi="Arial" w:cs="Arial"/>
          <w:b/>
          <w:iCs/>
        </w:rPr>
        <w:t xml:space="preserve"> Interna Alternativos</w:t>
      </w:r>
      <w:r w:rsidRPr="009831C2">
        <w:rPr>
          <w:rFonts w:ascii="Arial" w:hAnsi="Arial" w:cs="Arial"/>
          <w:iCs/>
        </w:rPr>
        <w:t xml:space="preserve">. </w:t>
      </w:r>
      <w:r w:rsidRPr="009831C2">
        <w:rPr>
          <w:rFonts w:ascii="Arial" w:hAnsi="Arial" w:cs="Arial"/>
          <w:iCs/>
          <w:lang w:val="en-US"/>
        </w:rPr>
        <w:t xml:space="preserve">São Paulo: </w:t>
      </w:r>
      <w:proofErr w:type="spellStart"/>
      <w:r w:rsidRPr="009831C2">
        <w:rPr>
          <w:rFonts w:ascii="Arial" w:hAnsi="Arial" w:cs="Arial"/>
          <w:iCs/>
          <w:lang w:val="en-US"/>
        </w:rPr>
        <w:t>ReverteBrasil</w:t>
      </w:r>
      <w:proofErr w:type="spellEnd"/>
      <w:r w:rsidRPr="009831C2">
        <w:rPr>
          <w:rFonts w:ascii="Arial" w:hAnsi="Arial" w:cs="Arial"/>
          <w:iCs/>
          <w:lang w:val="en-US"/>
        </w:rPr>
        <w:t>, 2011.</w:t>
      </w:r>
    </w:p>
    <w:p w:rsidR="00BC7E27" w:rsidRPr="009831C2" w:rsidRDefault="00BC7E27" w:rsidP="009831C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831C2">
        <w:rPr>
          <w:rFonts w:ascii="Arial" w:hAnsi="Arial" w:cs="Arial"/>
        </w:rPr>
        <w:t xml:space="preserve">MACINTYRE, A. J. </w:t>
      </w:r>
      <w:r w:rsidRPr="009831C2">
        <w:rPr>
          <w:rFonts w:ascii="Arial" w:hAnsi="Arial" w:cs="Arial"/>
          <w:b/>
        </w:rPr>
        <w:t>Bombas e Instalações de Bombeamento</w:t>
      </w:r>
      <w:r w:rsidRPr="009831C2">
        <w:rPr>
          <w:rFonts w:ascii="Arial" w:hAnsi="Arial" w:cs="Arial"/>
        </w:rPr>
        <w:t>. 2. ed. Rio de Janeiro: LTC, 2011.</w:t>
      </w:r>
    </w:p>
    <w:p w:rsidR="00BC7E27" w:rsidRPr="009831C2" w:rsidRDefault="00BC7E27" w:rsidP="009831C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831C2">
        <w:rPr>
          <w:rFonts w:ascii="Arial" w:hAnsi="Arial" w:cs="Arial"/>
        </w:rPr>
        <w:t>SILVA, José de Castro. Refrigeração e climatização para técnicos e engenheiros. São Paulo: LCM, 2008</w:t>
      </w:r>
    </w:p>
    <w:p w:rsidR="00BC7E27" w:rsidRPr="009831C2" w:rsidRDefault="00BC7E27" w:rsidP="009831C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831C2">
        <w:rPr>
          <w:rFonts w:ascii="Arial" w:hAnsi="Arial" w:cs="Arial"/>
        </w:rPr>
        <w:t xml:space="preserve">SOUZA, Z. de. </w:t>
      </w:r>
      <w:r w:rsidRPr="009831C2">
        <w:rPr>
          <w:rFonts w:ascii="Arial" w:hAnsi="Arial" w:cs="Arial"/>
          <w:b/>
        </w:rPr>
        <w:t>Projeto de Máquinas de Fluxo – Tomo III – Turbinas Hidráulicas com Rotores tipo Francis</w:t>
      </w:r>
      <w:r w:rsidRPr="009831C2">
        <w:rPr>
          <w:rFonts w:ascii="Arial" w:hAnsi="Arial" w:cs="Arial"/>
        </w:rPr>
        <w:t xml:space="preserve">. 1. ed. Rio de Janeiro: </w:t>
      </w:r>
      <w:proofErr w:type="spellStart"/>
      <w:r w:rsidRPr="009831C2">
        <w:rPr>
          <w:rFonts w:ascii="Arial" w:hAnsi="Arial" w:cs="Arial"/>
        </w:rPr>
        <w:t>Interciência</w:t>
      </w:r>
      <w:proofErr w:type="spellEnd"/>
      <w:r w:rsidRPr="009831C2">
        <w:rPr>
          <w:rFonts w:ascii="Arial" w:hAnsi="Arial" w:cs="Arial"/>
        </w:rPr>
        <w:t>, 2011.</w:t>
      </w:r>
    </w:p>
    <w:p w:rsidR="00BC7E27" w:rsidRPr="009831C2" w:rsidRDefault="00BC7E27" w:rsidP="00983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lang w:val="es-ES_tradnl"/>
        </w:rPr>
      </w:pPr>
      <w:r w:rsidRPr="009831C2">
        <w:rPr>
          <w:rFonts w:ascii="Arial" w:hAnsi="Arial" w:cs="Arial"/>
          <w:lang w:val="en-US"/>
        </w:rPr>
        <w:t xml:space="preserve">STONE, R. </w:t>
      </w:r>
      <w:r w:rsidRPr="009831C2">
        <w:rPr>
          <w:rFonts w:ascii="Arial" w:hAnsi="Arial" w:cs="Arial"/>
          <w:b/>
          <w:iCs/>
          <w:lang w:val="en-US"/>
        </w:rPr>
        <w:t>Internal Combustion Engines</w:t>
      </w:r>
      <w:r w:rsidRPr="009831C2">
        <w:rPr>
          <w:rFonts w:ascii="Arial" w:hAnsi="Arial" w:cs="Arial"/>
          <w:b/>
          <w:lang w:val="en-US"/>
        </w:rPr>
        <w:t>.</w:t>
      </w:r>
      <w:r w:rsidRPr="009831C2">
        <w:rPr>
          <w:rFonts w:ascii="Arial" w:hAnsi="Arial" w:cs="Arial"/>
          <w:lang w:val="en-US"/>
        </w:rPr>
        <w:t xml:space="preserve"> Society of Automotive Engineers, Inc. 2nd Edition. </w:t>
      </w:r>
      <w:proofErr w:type="spellStart"/>
      <w:r w:rsidRPr="009831C2">
        <w:rPr>
          <w:rFonts w:ascii="Arial" w:hAnsi="Arial" w:cs="Arial"/>
          <w:lang w:val="es-ES_tradnl"/>
        </w:rPr>
        <w:t>Warrendale</w:t>
      </w:r>
      <w:proofErr w:type="spellEnd"/>
      <w:r w:rsidRPr="009831C2">
        <w:rPr>
          <w:rFonts w:ascii="Arial" w:hAnsi="Arial" w:cs="Arial"/>
          <w:lang w:val="es-ES_tradnl"/>
        </w:rPr>
        <w:t xml:space="preserve">, PA, USA. 1993. </w:t>
      </w:r>
    </w:p>
    <w:p w:rsidR="009D1E59" w:rsidRDefault="009D1E59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BC7E27" w:rsidRPr="00DC2F3C" w:rsidRDefault="00BC7E27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9D1E59" w:rsidRPr="00DC2F3C" w:rsidRDefault="009D1E59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Pr="00DC2F3C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DC2F3C">
        <w:rPr>
          <w:rFonts w:ascii="Arial" w:hAnsi="Arial" w:cs="Arial"/>
          <w:b/>
          <w:caps/>
          <w:color w:val="auto"/>
        </w:rPr>
        <w:t>9. CRONOGRAMA</w:t>
      </w:r>
    </w:p>
    <w:p w:rsidR="00DD06F2" w:rsidRPr="00DC2F3C" w:rsidRDefault="00DD06F2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8519FE" w:rsidRPr="00DC2F3C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7443"/>
      </w:tblGrid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="00555487">
              <w:rPr>
                <w:rFonts w:ascii="Arial" w:hAnsi="Arial" w:cs="Arial"/>
                <w:color w:val="auto"/>
              </w:rPr>
              <w:t>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tabs>
                <w:tab w:val="left" w:pos="7906"/>
              </w:tabs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Introdução à disciplina: ementa, objetivos, cronograma e bibliografia</w:t>
            </w:r>
            <w:r w:rsidR="004638E6">
              <w:rPr>
                <w:rFonts w:ascii="Arial" w:hAnsi="Arial" w:cs="Arial"/>
                <w:color w:val="auto"/>
              </w:rPr>
              <w:t>. Início da definição</w:t>
            </w:r>
            <w:r w:rsidR="00B81919">
              <w:rPr>
                <w:rFonts w:ascii="Arial" w:hAnsi="Arial" w:cs="Arial"/>
                <w:color w:val="auto"/>
              </w:rPr>
              <w:t xml:space="preserve"> do tema e das duplas de alunos.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555487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D55860">
              <w:rPr>
                <w:rFonts w:ascii="Arial" w:hAnsi="Arial" w:cs="Arial"/>
                <w:color w:val="auto"/>
              </w:rPr>
              <w:t>8</w:t>
            </w:r>
            <w:r>
              <w:rPr>
                <w:rFonts w:ascii="Arial" w:hAnsi="Arial" w:cs="Arial"/>
                <w:color w:val="auto"/>
              </w:rPr>
              <w:t>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Escrita da proposta de projeto que consiste de breve relatório com: introdução, objetivos, motivação, descrição do problema a ser resolvido ou melhorado, previsão da proposta de solução ou melhoria e conclusão</w:t>
            </w:r>
            <w:r w:rsidR="00B81919">
              <w:rPr>
                <w:rFonts w:ascii="Arial" w:hAnsi="Arial" w:cs="Arial"/>
                <w:color w:val="auto"/>
              </w:rPr>
              <w:t xml:space="preserve"> (2 a 3 páginas)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555487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D55860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Retorno da avaliação da proposta pelo professor</w:t>
            </w:r>
          </w:p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Início do trabalho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="00555487">
              <w:rPr>
                <w:rFonts w:ascii="Arial" w:hAnsi="Arial" w:cs="Arial"/>
                <w:color w:val="auto"/>
              </w:rPr>
              <w:t>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="00555487">
              <w:rPr>
                <w:rFonts w:ascii="Arial" w:hAnsi="Arial" w:cs="Arial"/>
                <w:color w:val="auto"/>
              </w:rPr>
              <w:t>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555487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D55860">
              <w:rPr>
                <w:rFonts w:ascii="Arial" w:hAnsi="Arial" w:cs="Arial"/>
                <w:color w:val="auto"/>
              </w:rPr>
              <w:t>8</w:t>
            </w:r>
            <w:r>
              <w:rPr>
                <w:rFonts w:ascii="Arial" w:hAnsi="Arial" w:cs="Arial"/>
                <w:color w:val="auto"/>
              </w:rPr>
              <w:t>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04</w:t>
            </w:r>
            <w:r w:rsidR="00555487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Apresentação das ideias e progressos realizados pelas duplas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="00737656">
              <w:rPr>
                <w:rFonts w:ascii="Arial" w:hAnsi="Arial" w:cs="Arial"/>
                <w:color w:val="auto"/>
              </w:rPr>
              <w:t>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Apresentação das ideias e progressos realizados pelas duplas</w:t>
            </w:r>
          </w:p>
        </w:tc>
      </w:tr>
      <w:tr w:rsidR="005539D8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5539D8" w:rsidRPr="009831C2" w:rsidRDefault="005539D8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5539D8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55860">
              <w:rPr>
                <w:rFonts w:ascii="Arial" w:hAnsi="Arial" w:cs="Arial"/>
                <w:color w:val="auto"/>
              </w:rPr>
              <w:t>8</w:t>
            </w:r>
            <w:r>
              <w:rPr>
                <w:rFonts w:ascii="Arial" w:hAnsi="Arial" w:cs="Arial"/>
                <w:color w:val="auto"/>
              </w:rPr>
              <w:t>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5539D8" w:rsidRPr="009831C2" w:rsidRDefault="00737656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F10DFA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="00737656">
              <w:rPr>
                <w:rFonts w:ascii="Arial" w:hAnsi="Arial" w:cs="Arial"/>
                <w:color w:val="auto"/>
              </w:rPr>
              <w:t>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F10DFA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D55860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02</w:t>
            </w:r>
            <w:r w:rsidR="00737656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F10DFA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55860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D55860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="00D55860">
              <w:rPr>
                <w:rFonts w:ascii="Arial" w:hAnsi="Arial" w:cs="Arial"/>
                <w:color w:val="auto"/>
              </w:rPr>
              <w:t>0</w:t>
            </w:r>
            <w:r>
              <w:rPr>
                <w:rFonts w:ascii="Arial" w:hAnsi="Arial" w:cs="Arial"/>
                <w:color w:val="auto"/>
              </w:rPr>
              <w:t>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D55860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>Desenvolvimento das atividades em sala de aula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</w:t>
            </w:r>
            <w:r w:rsidR="00D005E5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55860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Entrega dos artigos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A531C6">
              <w:rPr>
                <w:rFonts w:ascii="Arial" w:hAnsi="Arial" w:cs="Arial"/>
                <w:color w:val="auto"/>
              </w:rPr>
              <w:t>0</w:t>
            </w:r>
            <w:r>
              <w:rPr>
                <w:rFonts w:ascii="Arial" w:hAnsi="Arial" w:cs="Arial"/>
                <w:color w:val="auto"/>
              </w:rPr>
              <w:t>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Apresentação dos trabalhos finais</w:t>
            </w:r>
          </w:p>
        </w:tc>
      </w:tr>
      <w:tr w:rsidR="009831C2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831C2" w:rsidRPr="009831C2" w:rsidRDefault="009831C2" w:rsidP="009831C2">
            <w:p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 xml:space="preserve">     </w:t>
            </w:r>
            <w:r w:rsidR="00737656">
              <w:rPr>
                <w:rFonts w:ascii="Arial" w:hAnsi="Arial" w:cs="Arial"/>
                <w:color w:val="auto"/>
              </w:rPr>
              <w:t>1</w:t>
            </w:r>
            <w:r w:rsidR="00D005E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A531C6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831C2" w:rsidRPr="009831C2" w:rsidRDefault="00737656" w:rsidP="009831C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Apresentação dos trabalhos finais</w:t>
            </w:r>
          </w:p>
        </w:tc>
      </w:tr>
      <w:tr w:rsidR="00737656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737656" w:rsidRPr="009831C2" w:rsidRDefault="00737656" w:rsidP="00737656">
            <w:p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 xml:space="preserve">     </w:t>
            </w:r>
            <w:r w:rsidR="00D005E5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737656" w:rsidRPr="009831C2" w:rsidRDefault="00A531C6" w:rsidP="00737656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04</w:t>
            </w:r>
            <w:r w:rsidR="00737656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737656" w:rsidRPr="009831C2" w:rsidRDefault="00737656" w:rsidP="0073765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 w:rsidRPr="009831C2">
              <w:rPr>
                <w:rFonts w:ascii="Arial" w:hAnsi="Arial" w:cs="Arial"/>
                <w:bCs/>
                <w:color w:val="auto"/>
              </w:rPr>
              <w:t>Entrega de resultados</w:t>
            </w:r>
          </w:p>
        </w:tc>
      </w:tr>
      <w:tr w:rsidR="00A531C6" w:rsidRPr="009831C2" w:rsidTr="009831C2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A531C6" w:rsidRPr="009831C2" w:rsidRDefault="00A531C6" w:rsidP="00A531C6">
            <w:p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831C2">
              <w:rPr>
                <w:rFonts w:ascii="Arial" w:hAnsi="Arial" w:cs="Arial"/>
                <w:color w:val="auto"/>
              </w:rPr>
              <w:t xml:space="preserve">     </w:t>
            </w:r>
            <w:r>
              <w:rPr>
                <w:rFonts w:ascii="Arial" w:hAnsi="Arial" w:cs="Arial"/>
                <w:color w:val="auto"/>
              </w:rPr>
              <w:t>2</w:t>
            </w:r>
            <w:r w:rsidR="00D005E5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A531C6" w:rsidRPr="009831C2" w:rsidRDefault="00A531C6" w:rsidP="00A531C6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11/07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A531C6" w:rsidRPr="009831C2" w:rsidRDefault="00A531C6" w:rsidP="00A531C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color w:val="auto"/>
              </w:rPr>
            </w:pPr>
            <w:r w:rsidRPr="009831C2">
              <w:rPr>
                <w:rFonts w:ascii="Arial" w:hAnsi="Arial" w:cs="Arial"/>
                <w:bCs/>
                <w:color w:val="auto"/>
              </w:rPr>
              <w:t>Entrega de resultados</w:t>
            </w:r>
          </w:p>
        </w:tc>
      </w:tr>
    </w:tbl>
    <w:p w:rsidR="00786139" w:rsidRDefault="00786139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786139" w:rsidRPr="00786139" w:rsidRDefault="00786139" w:rsidP="00786139">
      <w:pPr>
        <w:rPr>
          <w:rFonts w:ascii="Arial" w:hAnsi="Arial" w:cs="Arial"/>
        </w:rPr>
      </w:pPr>
    </w:p>
    <w:p w:rsidR="00786139" w:rsidRDefault="00786139" w:rsidP="00786139">
      <w:pPr>
        <w:rPr>
          <w:rFonts w:ascii="Arial" w:hAnsi="Arial" w:cs="Arial"/>
        </w:rPr>
      </w:pPr>
    </w:p>
    <w:p w:rsidR="008519FE" w:rsidRPr="00786139" w:rsidRDefault="008519FE" w:rsidP="00786139">
      <w:pPr>
        <w:rPr>
          <w:rFonts w:ascii="Arial" w:hAnsi="Arial" w:cs="Arial"/>
        </w:rPr>
      </w:pPr>
    </w:p>
    <w:sectPr w:rsidR="008519FE" w:rsidRPr="00786139" w:rsidSect="001D0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96" w:rsidRDefault="009F1C96" w:rsidP="00830E0E">
      <w:pPr>
        <w:spacing w:line="240" w:lineRule="auto"/>
      </w:pPr>
      <w:r>
        <w:separator/>
      </w:r>
    </w:p>
  </w:endnote>
  <w:endnote w:type="continuationSeparator" w:id="0">
    <w:p w:rsidR="009F1C96" w:rsidRDefault="009F1C96" w:rsidP="00830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96" w:rsidRDefault="009F1C96" w:rsidP="00830E0E">
      <w:pPr>
        <w:spacing w:line="240" w:lineRule="auto"/>
      </w:pPr>
      <w:r>
        <w:separator/>
      </w:r>
    </w:p>
  </w:footnote>
  <w:footnote w:type="continuationSeparator" w:id="0">
    <w:p w:rsidR="009F1C96" w:rsidRDefault="009F1C96" w:rsidP="00830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0E" w:rsidRDefault="00830E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5435"/>
    <w:multiLevelType w:val="hybridMultilevel"/>
    <w:tmpl w:val="C5165DD0"/>
    <w:lvl w:ilvl="0" w:tplc="DCB47E8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4755"/>
    <w:multiLevelType w:val="hybridMultilevel"/>
    <w:tmpl w:val="B664A4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486"/>
    <w:multiLevelType w:val="hybridMultilevel"/>
    <w:tmpl w:val="5052B2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F357C"/>
    <w:multiLevelType w:val="hybridMultilevel"/>
    <w:tmpl w:val="EFE258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6" w15:restartNumberingAfterBreak="0">
    <w:nsid w:val="79A32B4F"/>
    <w:multiLevelType w:val="hybridMultilevel"/>
    <w:tmpl w:val="12021B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3"/>
    <w:rsid w:val="00003A86"/>
    <w:rsid w:val="00117FA3"/>
    <w:rsid w:val="00163D2F"/>
    <w:rsid w:val="001A39AA"/>
    <w:rsid w:val="001D0FD9"/>
    <w:rsid w:val="002467EC"/>
    <w:rsid w:val="00263717"/>
    <w:rsid w:val="002E779D"/>
    <w:rsid w:val="002F5F6F"/>
    <w:rsid w:val="00311107"/>
    <w:rsid w:val="0042477D"/>
    <w:rsid w:val="00442813"/>
    <w:rsid w:val="004638E6"/>
    <w:rsid w:val="004840AF"/>
    <w:rsid w:val="004B4D8E"/>
    <w:rsid w:val="00506225"/>
    <w:rsid w:val="00530477"/>
    <w:rsid w:val="00536ECF"/>
    <w:rsid w:val="005539D8"/>
    <w:rsid w:val="00555487"/>
    <w:rsid w:val="00561850"/>
    <w:rsid w:val="00564627"/>
    <w:rsid w:val="005F6463"/>
    <w:rsid w:val="006205C9"/>
    <w:rsid w:val="00631846"/>
    <w:rsid w:val="006C6BA8"/>
    <w:rsid w:val="00702B2D"/>
    <w:rsid w:val="00723159"/>
    <w:rsid w:val="00737656"/>
    <w:rsid w:val="00786139"/>
    <w:rsid w:val="0079633A"/>
    <w:rsid w:val="00810277"/>
    <w:rsid w:val="00815987"/>
    <w:rsid w:val="00830E0E"/>
    <w:rsid w:val="00842E5F"/>
    <w:rsid w:val="008519FE"/>
    <w:rsid w:val="00977D0B"/>
    <w:rsid w:val="009831C2"/>
    <w:rsid w:val="009D1E59"/>
    <w:rsid w:val="009F1C96"/>
    <w:rsid w:val="00A4372B"/>
    <w:rsid w:val="00A531C6"/>
    <w:rsid w:val="00AB3BC8"/>
    <w:rsid w:val="00AE3C21"/>
    <w:rsid w:val="00B0628B"/>
    <w:rsid w:val="00B23375"/>
    <w:rsid w:val="00B35B96"/>
    <w:rsid w:val="00B81919"/>
    <w:rsid w:val="00BA7AE9"/>
    <w:rsid w:val="00BC7E27"/>
    <w:rsid w:val="00C948DB"/>
    <w:rsid w:val="00CD274C"/>
    <w:rsid w:val="00CE06D9"/>
    <w:rsid w:val="00D005E5"/>
    <w:rsid w:val="00D55860"/>
    <w:rsid w:val="00D61A5A"/>
    <w:rsid w:val="00D95E16"/>
    <w:rsid w:val="00DC2F3C"/>
    <w:rsid w:val="00DD06F2"/>
    <w:rsid w:val="00E53990"/>
    <w:rsid w:val="00EC7367"/>
    <w:rsid w:val="00F10DFA"/>
    <w:rsid w:val="00F25045"/>
    <w:rsid w:val="00FA7D25"/>
    <w:rsid w:val="00FB50EA"/>
    <w:rsid w:val="00FC0C6D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187B6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character" w:customStyle="1" w:styleId="ft">
    <w:name w:val="ft"/>
    <w:basedOn w:val="Fontepargpadro"/>
    <w:rsid w:val="00BC7E27"/>
  </w:style>
  <w:style w:type="character" w:styleId="Hyperlink">
    <w:name w:val="Hyperlink"/>
    <w:uiPriority w:val="99"/>
    <w:rsid w:val="00BC7E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0E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E0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0E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E0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1673-A04D-4241-93FF-19ED2C0D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Mauro Rabuski</cp:lastModifiedBy>
  <cp:revision>5</cp:revision>
  <cp:lastPrinted>2016-05-18T22:33:00Z</cp:lastPrinted>
  <dcterms:created xsi:type="dcterms:W3CDTF">2018-02-05T18:04:00Z</dcterms:created>
  <dcterms:modified xsi:type="dcterms:W3CDTF">2018-02-21T21:51:00Z</dcterms:modified>
</cp:coreProperties>
</file>