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Disciplina: História</w:t>
      </w:r>
      <w:r w:rsidR="0057500C">
        <w:rPr>
          <w:rFonts w:ascii="Arial" w:hAnsi="Arial" w:cs="Arial"/>
          <w:b w:val="0"/>
          <w:snapToGrid w:val="0"/>
          <w:szCs w:val="24"/>
          <w:lang w:eastAsia="pt-BR"/>
        </w:rPr>
        <w:t xml:space="preserve"> I</w:t>
      </w:r>
      <w:r w:rsidRPr="004222E0">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proofErr w:type="gramStart"/>
      <w:r w:rsidR="00471EDF">
        <w:rPr>
          <w:rFonts w:ascii="Arial" w:hAnsi="Arial" w:cs="Arial"/>
          <w:b w:val="0"/>
          <w:snapToGrid w:val="0"/>
          <w:szCs w:val="24"/>
          <w:lang w:eastAsia="pt-BR"/>
        </w:rPr>
        <w:t>1</w:t>
      </w:r>
      <w:r w:rsidR="00FA7EBE">
        <w:rPr>
          <w:rFonts w:ascii="Arial" w:hAnsi="Arial" w:cs="Arial"/>
          <w:b w:val="0"/>
          <w:snapToGrid w:val="0"/>
          <w:szCs w:val="24"/>
          <w:lang w:eastAsia="pt-BR"/>
        </w:rPr>
        <w:t>T</w:t>
      </w:r>
      <w:proofErr w:type="gramEnd"/>
      <w:r w:rsidRPr="004222E0">
        <w:rPr>
          <w:rFonts w:ascii="Arial" w:hAnsi="Arial" w:cs="Arial"/>
          <w:b w:val="0"/>
          <w:snapToGrid w:val="0"/>
          <w:szCs w:val="24"/>
          <w:lang w:eastAsia="pt-BR"/>
        </w:rPr>
        <w:t>.</w:t>
      </w:r>
    </w:p>
    <w:p w:rsidR="00E2356C" w:rsidRPr="004222E0" w:rsidRDefault="00E00A82"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Professor</w:t>
      </w:r>
      <w:r w:rsidR="00E2356C" w:rsidRPr="004222E0">
        <w:rPr>
          <w:rFonts w:ascii="Arial" w:hAnsi="Arial" w:cs="Arial"/>
          <w:b w:val="0"/>
          <w:snapToGrid w:val="0"/>
          <w:szCs w:val="24"/>
          <w:lang w:eastAsia="pt-BR"/>
        </w:rPr>
        <w:t>: Roger Sauandaj Elias.</w:t>
      </w: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Carga horária total: 60h.</w:t>
      </w:r>
    </w:p>
    <w:p w:rsidR="00E2356C" w:rsidRPr="004222E0" w:rsidRDefault="00D04075"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2018</w:t>
      </w:r>
      <w:r w:rsidR="00E2356C" w:rsidRPr="004222E0">
        <w:rPr>
          <w:rFonts w:ascii="Arial" w:hAnsi="Arial" w:cs="Arial"/>
          <w:snapToGrid w:val="0"/>
          <w:sz w:val="24"/>
          <w:szCs w:val="24"/>
          <w:lang w:eastAsia="pt-BR"/>
        </w:rPr>
        <w:t xml:space="preserve">.                                                                   </w:t>
      </w:r>
    </w:p>
    <w:p w:rsidR="00E2356C" w:rsidRPr="004222E0"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B46A81">
        <w:tc>
          <w:tcPr>
            <w:tcW w:w="9041" w:type="dxa"/>
          </w:tcPr>
          <w:p w:rsidR="00E2356C" w:rsidRPr="004222E0" w:rsidRDefault="00E2356C" w:rsidP="0057500C">
            <w:pPr>
              <w:autoSpaceDE w:val="0"/>
              <w:autoSpaceDN w:val="0"/>
              <w:adjustRightInd w:val="0"/>
              <w:jc w:val="both"/>
              <w:rPr>
                <w:rFonts w:ascii="Arial" w:hAnsi="Arial" w:cs="Arial"/>
                <w:b/>
                <w:sz w:val="24"/>
                <w:szCs w:val="24"/>
              </w:rPr>
            </w:pPr>
            <w:proofErr w:type="gramStart"/>
            <w:r w:rsidRPr="004222E0">
              <w:rPr>
                <w:rFonts w:ascii="Arial" w:hAnsi="Arial" w:cs="Arial"/>
                <w:b/>
                <w:sz w:val="24"/>
                <w:szCs w:val="24"/>
              </w:rPr>
              <w:t>1.</w:t>
            </w:r>
            <w:proofErr w:type="gramEnd"/>
            <w:r w:rsidRPr="004222E0">
              <w:rPr>
                <w:rFonts w:ascii="Arial" w:hAnsi="Arial" w:cs="Arial"/>
                <w:b/>
                <w:sz w:val="24"/>
                <w:szCs w:val="24"/>
              </w:rPr>
              <w:t>EMENTA:</w:t>
            </w:r>
            <w:r w:rsidR="009B0558" w:rsidRPr="004222E0">
              <w:rPr>
                <w:rFonts w:ascii="Arial" w:hAnsi="Arial" w:cs="Arial"/>
                <w:sz w:val="24"/>
                <w:szCs w:val="24"/>
              </w:rPr>
              <w:t xml:space="preserve"> </w:t>
            </w:r>
            <w:r w:rsidR="0057500C">
              <w:rPr>
                <w:rFonts w:ascii="Arial" w:eastAsiaTheme="minorHAnsi" w:hAnsi="Arial" w:cs="Arial"/>
                <w:sz w:val="24"/>
                <w:szCs w:val="24"/>
              </w:rPr>
              <w:t>Compreensão sobre o sistema capitalista; conflitos entre capital e trabalho; Colonialismo Moderno; Primeira Grande Guerra. Apresentação da revolução comunista na Rússia; Imperialismo após a Primeira Guerra; os EUA nos Pós-guerra; Alemanha derrotada; Crise Financeira de 1929. Nazi-fascismo na Europa; América Latina e Brasil diante da crise financeira internacional; Ascensão e expansão da Alemanha nazista; Segunda Grande Guerra; Europa e o Mundo no Pós-guerra.</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B46A81">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2.</w:t>
            </w:r>
            <w:proofErr w:type="gramEnd"/>
            <w:r w:rsidRPr="004222E0">
              <w:rPr>
                <w:rFonts w:ascii="Arial" w:hAnsi="Arial" w:cs="Arial"/>
                <w:b/>
                <w:sz w:val="24"/>
                <w:szCs w:val="24"/>
              </w:rPr>
              <w:t>OBJETIVOS:</w:t>
            </w:r>
          </w:p>
          <w:p w:rsidR="00F75823" w:rsidRPr="004222E0" w:rsidRDefault="00F75823" w:rsidP="00B46A8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4F4EBD" w:rsidRPr="004222E0" w:rsidRDefault="004F4EBD"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Compreender as transformações das relações sociais no tempo e no espaço;</w:t>
            </w:r>
          </w:p>
          <w:p w:rsidR="004F4EBD"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Relacionar os contextos atuais</w:t>
            </w:r>
            <w:r w:rsidR="004F4EBD" w:rsidRPr="004222E0">
              <w:rPr>
                <w:rFonts w:ascii="Arial" w:hAnsi="Arial" w:cs="Arial"/>
                <w:sz w:val="24"/>
                <w:szCs w:val="24"/>
              </w:rPr>
              <w:t>, no Brasil e no mundo,</w:t>
            </w:r>
            <w:r w:rsidRPr="004222E0">
              <w:rPr>
                <w:rFonts w:ascii="Arial" w:hAnsi="Arial" w:cs="Arial"/>
                <w:sz w:val="24"/>
                <w:szCs w:val="24"/>
              </w:rPr>
              <w:t xml:space="preserve"> com os processos históricos estudados.</w:t>
            </w:r>
          </w:p>
          <w:p w:rsidR="001D2252" w:rsidRPr="003C54D1" w:rsidRDefault="001D2252" w:rsidP="001D2252">
            <w:pPr>
              <w:widowControl w:val="0"/>
              <w:numPr>
                <w:ilvl w:val="0"/>
                <w:numId w:val="1"/>
              </w:numPr>
              <w:spacing w:before="120" w:line="160" w:lineRule="atLeast"/>
              <w:ind w:left="714" w:hanging="357"/>
              <w:jc w:val="both"/>
              <w:rPr>
                <w:rFonts w:ascii="Arial" w:hAnsi="Arial" w:cs="Arial"/>
                <w:sz w:val="24"/>
                <w:szCs w:val="24"/>
              </w:rPr>
            </w:pPr>
            <w:r w:rsidRPr="003C54D1">
              <w:rPr>
                <w:rFonts w:ascii="Arial" w:hAnsi="Arial" w:cs="Arial"/>
                <w:sz w:val="24"/>
                <w:szCs w:val="24"/>
              </w:rPr>
              <w:t xml:space="preserve">Examinar e interpretar </w:t>
            </w:r>
            <w:r>
              <w:rPr>
                <w:rFonts w:ascii="Arial" w:hAnsi="Arial" w:cs="Arial"/>
                <w:sz w:val="24"/>
                <w:szCs w:val="24"/>
              </w:rPr>
              <w:t>fonte</w:t>
            </w:r>
            <w:r w:rsidRPr="004222E0">
              <w:rPr>
                <w:rFonts w:ascii="Arial" w:hAnsi="Arial" w:cs="Arial"/>
                <w:sz w:val="24"/>
                <w:szCs w:val="24"/>
              </w:rPr>
              <w:t>s</w:t>
            </w:r>
            <w:r w:rsidRPr="003C54D1">
              <w:rPr>
                <w:rFonts w:ascii="Arial" w:hAnsi="Arial" w:cs="Arial"/>
                <w:sz w:val="24"/>
                <w:szCs w:val="24"/>
              </w:rPr>
              <w:t xml:space="preserve"> históric</w:t>
            </w:r>
            <w:r>
              <w:rPr>
                <w:rFonts w:ascii="Arial" w:hAnsi="Arial" w:cs="Arial"/>
                <w:sz w:val="24"/>
                <w:szCs w:val="24"/>
              </w:rPr>
              <w:t>a</w:t>
            </w:r>
            <w:r w:rsidRPr="003C54D1">
              <w:rPr>
                <w:rFonts w:ascii="Arial" w:hAnsi="Arial" w:cs="Arial"/>
                <w:sz w:val="24"/>
                <w:szCs w:val="24"/>
              </w:rPr>
              <w:t>s;</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E33B33" w:rsidRDefault="00F75823" w:rsidP="00E33B33">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E33B33" w:rsidRPr="004222E0" w:rsidRDefault="00E33B33" w:rsidP="00E33B33">
            <w:pPr>
              <w:pStyle w:val="PargrafodaLista"/>
              <w:widowControl w:val="0"/>
              <w:spacing w:before="120" w:line="160" w:lineRule="atLeast"/>
              <w:ind w:left="708"/>
              <w:jc w:val="both"/>
              <w:rPr>
                <w:rFonts w:ascii="Arial" w:hAnsi="Arial" w:cs="Arial"/>
                <w:b/>
                <w:sz w:val="24"/>
                <w:szCs w:val="24"/>
              </w:rPr>
            </w:pPr>
            <w:r w:rsidRPr="004222E0">
              <w:rPr>
                <w:rFonts w:ascii="Arial" w:hAnsi="Arial" w:cs="Arial"/>
                <w:b/>
                <w:sz w:val="24"/>
                <w:szCs w:val="24"/>
              </w:rPr>
              <w:t>2.2.1. Objetivos específicos do 1º semestre:</w:t>
            </w:r>
          </w:p>
          <w:p w:rsidR="00E33B33" w:rsidRDefault="006E3064"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w:t>
            </w:r>
            <w:r w:rsidR="00233EA9">
              <w:rPr>
                <w:rFonts w:ascii="Arial" w:hAnsi="Arial" w:cs="Arial"/>
                <w:sz w:val="24"/>
                <w:szCs w:val="24"/>
              </w:rPr>
              <w:t>er as transformações culturais que caracterizaram a pa</w:t>
            </w:r>
            <w:r w:rsidR="00140538">
              <w:rPr>
                <w:rFonts w:ascii="Arial" w:hAnsi="Arial" w:cs="Arial"/>
                <w:sz w:val="24"/>
                <w:szCs w:val="24"/>
              </w:rPr>
              <w:t>s</w:t>
            </w:r>
            <w:r w:rsidR="00233EA9">
              <w:rPr>
                <w:rFonts w:ascii="Arial" w:hAnsi="Arial" w:cs="Arial"/>
                <w:sz w:val="24"/>
                <w:szCs w:val="24"/>
              </w:rPr>
              <w:t>sagem do Medievo à Modernidade.</w:t>
            </w:r>
          </w:p>
          <w:p w:rsidR="00E33B33" w:rsidRPr="004222E0" w:rsidRDefault="00AC22C6"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Compreender</w:t>
            </w:r>
            <w:r w:rsidR="00E33B33" w:rsidRPr="004222E0">
              <w:rPr>
                <w:rFonts w:ascii="Arial" w:hAnsi="Arial" w:cs="Arial"/>
                <w:sz w:val="24"/>
                <w:szCs w:val="24"/>
              </w:rPr>
              <w:t xml:space="preserve"> </w:t>
            </w:r>
            <w:r w:rsidR="00B22DDB">
              <w:rPr>
                <w:rFonts w:ascii="Arial" w:hAnsi="Arial" w:cs="Arial"/>
                <w:sz w:val="24"/>
                <w:szCs w:val="24"/>
              </w:rPr>
              <w:t>a formação da sociedade colonial</w:t>
            </w:r>
            <w:r w:rsidR="00E33B33" w:rsidRPr="004222E0">
              <w:rPr>
                <w:rFonts w:ascii="Arial" w:hAnsi="Arial" w:cs="Arial"/>
                <w:sz w:val="24"/>
                <w:szCs w:val="24"/>
              </w:rPr>
              <w:t xml:space="preserve"> </w:t>
            </w:r>
            <w:r w:rsidR="00E33B33">
              <w:rPr>
                <w:rFonts w:ascii="Arial" w:hAnsi="Arial" w:cs="Arial"/>
                <w:sz w:val="24"/>
                <w:szCs w:val="24"/>
              </w:rPr>
              <w:t>na América portuguesa</w:t>
            </w:r>
            <w:r w:rsidR="00B22DDB">
              <w:rPr>
                <w:rFonts w:ascii="Arial" w:hAnsi="Arial" w:cs="Arial"/>
                <w:sz w:val="24"/>
                <w:szCs w:val="24"/>
              </w:rPr>
              <w:t>;</w:t>
            </w:r>
          </w:p>
          <w:p w:rsidR="00E33B33"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w:t>
            </w:r>
            <w:r w:rsidRPr="004222E0">
              <w:rPr>
                <w:rFonts w:ascii="Arial" w:hAnsi="Arial" w:cs="Arial"/>
                <w:sz w:val="24"/>
                <w:szCs w:val="24"/>
              </w:rPr>
              <w:t xml:space="preserve"> as relações de trabalho que </w:t>
            </w:r>
            <w:r w:rsidR="00663AEE">
              <w:rPr>
                <w:rFonts w:ascii="Arial" w:hAnsi="Arial" w:cs="Arial"/>
                <w:sz w:val="24"/>
                <w:szCs w:val="24"/>
              </w:rPr>
              <w:t>vigeram</w:t>
            </w:r>
            <w:r w:rsidRPr="004222E0">
              <w:rPr>
                <w:rFonts w:ascii="Arial" w:hAnsi="Arial" w:cs="Arial"/>
                <w:sz w:val="24"/>
                <w:szCs w:val="24"/>
              </w:rPr>
              <w:t xml:space="preserve"> a América Latina e o Brasil Colonial</w:t>
            </w:r>
            <w:r>
              <w:rPr>
                <w:rFonts w:ascii="Arial" w:hAnsi="Arial" w:cs="Arial"/>
                <w:sz w:val="24"/>
                <w:szCs w:val="24"/>
              </w:rPr>
              <w:t xml:space="preserve"> e Imperial</w:t>
            </w:r>
            <w:r w:rsidRPr="004222E0">
              <w:rPr>
                <w:rFonts w:ascii="Arial" w:hAnsi="Arial" w:cs="Arial"/>
                <w:sz w:val="24"/>
                <w:szCs w:val="24"/>
              </w:rPr>
              <w:t>;</w:t>
            </w:r>
          </w:p>
          <w:p w:rsidR="00140538" w:rsidRPr="004222E0" w:rsidRDefault="00140538"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o processo histórico de formação do Rio Grande do Sul;</w:t>
            </w:r>
          </w:p>
          <w:p w:rsidR="00E33B33"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4222E0">
              <w:rPr>
                <w:rFonts w:ascii="Arial" w:hAnsi="Arial" w:cs="Arial"/>
                <w:sz w:val="24"/>
                <w:szCs w:val="24"/>
              </w:rPr>
              <w:t>Identificar transformações políticas, sociais, econômicas e culturais durante o Império</w:t>
            </w:r>
            <w:r>
              <w:rPr>
                <w:rFonts w:ascii="Arial" w:hAnsi="Arial" w:cs="Arial"/>
                <w:sz w:val="24"/>
                <w:szCs w:val="24"/>
              </w:rPr>
              <w:t>;</w:t>
            </w:r>
          </w:p>
          <w:p w:rsidR="00E33B33" w:rsidRPr="004222E0"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Analisar os processos de formação de países latino-americanos (sociedade, cultura, instituições, etc.).</w:t>
            </w:r>
          </w:p>
          <w:p w:rsidR="00E33B33" w:rsidRPr="004222E0" w:rsidRDefault="00E33B33" w:rsidP="00E33B33">
            <w:pPr>
              <w:pStyle w:val="PargrafodaLista"/>
              <w:widowControl w:val="0"/>
              <w:spacing w:before="120" w:line="160" w:lineRule="atLeast"/>
              <w:ind w:left="714"/>
              <w:contextualSpacing w:val="0"/>
              <w:jc w:val="both"/>
              <w:rPr>
                <w:rFonts w:ascii="Arial" w:hAnsi="Arial" w:cs="Arial"/>
                <w:b/>
                <w:sz w:val="24"/>
                <w:szCs w:val="24"/>
              </w:rPr>
            </w:pPr>
            <w:r w:rsidRPr="004222E0">
              <w:rPr>
                <w:rFonts w:ascii="Arial" w:hAnsi="Arial" w:cs="Arial"/>
                <w:b/>
                <w:sz w:val="24"/>
                <w:szCs w:val="24"/>
              </w:rPr>
              <w:t>2.2.2. Objetivos específicos do 2º semestre:</w:t>
            </w:r>
          </w:p>
          <w:p w:rsidR="00E33B33" w:rsidRDefault="00140538"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lastRenderedPageBreak/>
              <w:t>Reconhecer processos históricos</w:t>
            </w:r>
            <w:r w:rsidR="00E33B33" w:rsidRPr="004222E0">
              <w:rPr>
                <w:rFonts w:ascii="Arial" w:hAnsi="Arial" w:cs="Arial"/>
                <w:sz w:val="24"/>
                <w:szCs w:val="24"/>
              </w:rPr>
              <w:t xml:space="preserve"> em curso </w:t>
            </w:r>
            <w:r w:rsidR="0026288C">
              <w:rPr>
                <w:rFonts w:ascii="Arial" w:hAnsi="Arial" w:cs="Arial"/>
                <w:sz w:val="24"/>
                <w:szCs w:val="24"/>
              </w:rPr>
              <w:t>no mundo</w:t>
            </w:r>
            <w:r w:rsidR="0026288C" w:rsidRPr="004222E0">
              <w:rPr>
                <w:rFonts w:ascii="Arial" w:hAnsi="Arial" w:cs="Arial"/>
                <w:sz w:val="24"/>
                <w:szCs w:val="24"/>
              </w:rPr>
              <w:t xml:space="preserve"> </w:t>
            </w:r>
            <w:r w:rsidR="00E33B33" w:rsidRPr="004222E0">
              <w:rPr>
                <w:rFonts w:ascii="Arial" w:hAnsi="Arial" w:cs="Arial"/>
                <w:sz w:val="24"/>
                <w:szCs w:val="24"/>
              </w:rPr>
              <w:t>durante a 2ª metade d</w:t>
            </w:r>
            <w:r w:rsidR="0026288C">
              <w:rPr>
                <w:rFonts w:ascii="Arial" w:hAnsi="Arial" w:cs="Arial"/>
                <w:sz w:val="24"/>
                <w:szCs w:val="24"/>
              </w:rPr>
              <w:t xml:space="preserve">o século XIX e a 1º quartel </w:t>
            </w:r>
            <w:r w:rsidR="00E33B33" w:rsidRPr="004222E0">
              <w:rPr>
                <w:rFonts w:ascii="Arial" w:hAnsi="Arial" w:cs="Arial"/>
                <w:sz w:val="24"/>
                <w:szCs w:val="24"/>
              </w:rPr>
              <w:t>do século XX.</w:t>
            </w:r>
          </w:p>
          <w:p w:rsidR="00140538"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140538">
              <w:rPr>
                <w:rFonts w:ascii="Arial" w:hAnsi="Arial" w:cs="Arial"/>
                <w:sz w:val="24"/>
                <w:szCs w:val="24"/>
              </w:rPr>
              <w:t xml:space="preserve">Interpretar as transformações históricas </w:t>
            </w:r>
            <w:r w:rsidR="00140538" w:rsidRPr="00140538">
              <w:rPr>
                <w:rFonts w:ascii="Arial" w:hAnsi="Arial" w:cs="Arial"/>
                <w:sz w:val="24"/>
                <w:szCs w:val="24"/>
              </w:rPr>
              <w:t>representadas pel</w:t>
            </w:r>
            <w:r w:rsidRPr="00140538">
              <w:rPr>
                <w:rFonts w:ascii="Arial" w:hAnsi="Arial" w:cs="Arial"/>
                <w:sz w:val="24"/>
                <w:szCs w:val="24"/>
              </w:rPr>
              <w:t>a implantação da República e</w:t>
            </w:r>
            <w:r w:rsidR="00140538" w:rsidRPr="00140538">
              <w:rPr>
                <w:rFonts w:ascii="Arial" w:hAnsi="Arial" w:cs="Arial"/>
                <w:sz w:val="24"/>
                <w:szCs w:val="24"/>
              </w:rPr>
              <w:t xml:space="preserve"> pela chamada “Era Vargas” no Brasil</w:t>
            </w:r>
            <w:r w:rsidRPr="00140538">
              <w:rPr>
                <w:rFonts w:ascii="Arial" w:hAnsi="Arial" w:cs="Arial"/>
                <w:sz w:val="24"/>
                <w:szCs w:val="24"/>
              </w:rPr>
              <w:t>;</w:t>
            </w:r>
          </w:p>
          <w:p w:rsidR="00E33B33" w:rsidRPr="00140538"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140538">
              <w:rPr>
                <w:rFonts w:ascii="Arial" w:hAnsi="Arial" w:cs="Arial"/>
                <w:sz w:val="24"/>
                <w:szCs w:val="24"/>
              </w:rPr>
              <w:t>Recon</w:t>
            </w:r>
            <w:r w:rsidR="0026288C">
              <w:rPr>
                <w:rFonts w:ascii="Arial" w:hAnsi="Arial" w:cs="Arial"/>
                <w:sz w:val="24"/>
                <w:szCs w:val="24"/>
              </w:rPr>
              <w:t xml:space="preserve">hecer as disputas geopolíticas </w:t>
            </w:r>
            <w:r w:rsidR="006E1609" w:rsidRPr="00140538">
              <w:rPr>
                <w:rFonts w:ascii="Arial" w:hAnsi="Arial" w:cs="Arial"/>
                <w:sz w:val="24"/>
                <w:szCs w:val="24"/>
              </w:rPr>
              <w:t>d</w:t>
            </w:r>
            <w:r w:rsidRPr="00140538">
              <w:rPr>
                <w:rFonts w:ascii="Arial" w:hAnsi="Arial" w:cs="Arial"/>
                <w:sz w:val="24"/>
                <w:szCs w:val="24"/>
              </w:rPr>
              <w:t xml:space="preserve">o </w:t>
            </w:r>
            <w:r w:rsidR="0026288C">
              <w:rPr>
                <w:rFonts w:ascii="Arial" w:hAnsi="Arial" w:cs="Arial"/>
                <w:sz w:val="24"/>
                <w:szCs w:val="24"/>
              </w:rPr>
              <w:t xml:space="preserve">2º quartel </w:t>
            </w:r>
            <w:r w:rsidRPr="00140538">
              <w:rPr>
                <w:rFonts w:ascii="Arial" w:hAnsi="Arial" w:cs="Arial"/>
                <w:sz w:val="24"/>
                <w:szCs w:val="24"/>
              </w:rPr>
              <w:t>século XX.</w:t>
            </w:r>
          </w:p>
          <w:p w:rsidR="004F4EBD" w:rsidRPr="006E1609" w:rsidRDefault="00E33B33" w:rsidP="006E1609">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4222E0">
              <w:rPr>
                <w:rFonts w:ascii="Arial" w:hAnsi="Arial" w:cs="Arial"/>
                <w:sz w:val="24"/>
                <w:szCs w:val="24"/>
              </w:rPr>
              <w:t>Reconhecer as disputas políticas e sociais que desembocaram na</w:t>
            </w:r>
            <w:r>
              <w:rPr>
                <w:rFonts w:ascii="Arial" w:hAnsi="Arial" w:cs="Arial"/>
                <w:sz w:val="24"/>
                <w:szCs w:val="24"/>
              </w:rPr>
              <w:t>s</w:t>
            </w:r>
            <w:r w:rsidRPr="004222E0">
              <w:rPr>
                <w:rFonts w:ascii="Arial" w:hAnsi="Arial" w:cs="Arial"/>
                <w:sz w:val="24"/>
                <w:szCs w:val="24"/>
              </w:rPr>
              <w:t xml:space="preserve"> ditadura</w:t>
            </w:r>
            <w:r>
              <w:rPr>
                <w:rFonts w:ascii="Arial" w:hAnsi="Arial" w:cs="Arial"/>
                <w:sz w:val="24"/>
                <w:szCs w:val="24"/>
              </w:rPr>
              <w:t>s</w:t>
            </w:r>
            <w:r w:rsidRPr="004222E0">
              <w:rPr>
                <w:rFonts w:ascii="Arial" w:hAnsi="Arial" w:cs="Arial"/>
                <w:sz w:val="24"/>
                <w:szCs w:val="24"/>
              </w:rPr>
              <w:t xml:space="preserve"> militar</w:t>
            </w:r>
            <w:r>
              <w:rPr>
                <w:rFonts w:ascii="Arial" w:hAnsi="Arial" w:cs="Arial"/>
                <w:sz w:val="24"/>
                <w:szCs w:val="24"/>
              </w:rPr>
              <w:t>es</w:t>
            </w:r>
            <w:r w:rsidRPr="004222E0">
              <w:rPr>
                <w:rFonts w:ascii="Arial" w:hAnsi="Arial" w:cs="Arial"/>
                <w:sz w:val="24"/>
                <w:szCs w:val="24"/>
              </w:rPr>
              <w:t xml:space="preserve"> no Brasil</w:t>
            </w:r>
            <w:r>
              <w:rPr>
                <w:rFonts w:ascii="Arial" w:hAnsi="Arial" w:cs="Arial"/>
                <w:sz w:val="24"/>
                <w:szCs w:val="24"/>
              </w:rPr>
              <w:t xml:space="preserve"> e na América Latina</w:t>
            </w:r>
            <w:r w:rsidR="006E1609">
              <w:rPr>
                <w:rFonts w:ascii="Arial" w:hAnsi="Arial" w:cs="Arial"/>
                <w:sz w:val="24"/>
                <w:szCs w:val="24"/>
              </w:rPr>
              <w:t>.</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57500C" w:rsidRDefault="00E2356C" w:rsidP="0057500C">
            <w:pPr>
              <w:autoSpaceDE w:val="0"/>
              <w:autoSpaceDN w:val="0"/>
              <w:adjustRightInd w:val="0"/>
              <w:rPr>
                <w:rFonts w:ascii="Arial" w:hAnsi="Arial" w:cs="Arial"/>
                <w:b/>
                <w:sz w:val="24"/>
                <w:szCs w:val="24"/>
              </w:rPr>
            </w:pPr>
            <w:r w:rsidRPr="004222E0">
              <w:rPr>
                <w:rFonts w:ascii="Arial" w:hAnsi="Arial" w:cs="Arial"/>
                <w:b/>
                <w:sz w:val="24"/>
                <w:szCs w:val="24"/>
              </w:rPr>
              <w:t>3. CONTEÚDOS PROGRAMÁTICOS:</w:t>
            </w:r>
          </w:p>
          <w:p w:rsidR="009B0558" w:rsidRPr="004222E0" w:rsidRDefault="0057500C" w:rsidP="006E1609">
            <w:pPr>
              <w:autoSpaceDE w:val="0"/>
              <w:autoSpaceDN w:val="0"/>
              <w:adjustRightInd w:val="0"/>
              <w:jc w:val="both"/>
              <w:rPr>
                <w:rFonts w:ascii="Arial" w:hAnsi="Arial" w:cs="Arial"/>
                <w:b/>
                <w:sz w:val="24"/>
                <w:szCs w:val="24"/>
              </w:rPr>
            </w:pPr>
            <w:r>
              <w:rPr>
                <w:rFonts w:ascii="Arial" w:eastAsiaTheme="minorHAnsi" w:hAnsi="Arial" w:cs="Arial"/>
                <w:sz w:val="24"/>
                <w:szCs w:val="24"/>
              </w:rPr>
              <w:t>UNIDADE I – Sistema Capitalista e Colonialismo Moderno</w:t>
            </w:r>
            <w:r w:rsidR="006E1609">
              <w:rPr>
                <w:rFonts w:ascii="Arial" w:eastAsiaTheme="minorHAnsi" w:hAnsi="Arial" w:cs="Arial"/>
                <w:sz w:val="24"/>
                <w:szCs w:val="24"/>
              </w:rPr>
              <w:t xml:space="preserve">. </w:t>
            </w:r>
            <w:r>
              <w:rPr>
                <w:rFonts w:ascii="Arial" w:eastAsiaTheme="minorHAnsi" w:hAnsi="Arial" w:cs="Arial"/>
                <w:sz w:val="24"/>
                <w:szCs w:val="24"/>
              </w:rPr>
              <w:t>1.1 O sistema capitalista: consolidação da economia financeira e</w:t>
            </w:r>
            <w:r w:rsidR="006E1609">
              <w:rPr>
                <w:rFonts w:ascii="Arial" w:eastAsiaTheme="minorHAnsi" w:hAnsi="Arial" w:cs="Arial"/>
                <w:sz w:val="24"/>
                <w:szCs w:val="24"/>
              </w:rPr>
              <w:t xml:space="preserve"> </w:t>
            </w:r>
            <w:r>
              <w:rPr>
                <w:rFonts w:ascii="Arial" w:eastAsiaTheme="minorHAnsi" w:hAnsi="Arial" w:cs="Arial"/>
                <w:sz w:val="24"/>
                <w:szCs w:val="24"/>
              </w:rPr>
              <w:t>industrial na Europa e nos EUA, durante o século XIX</w:t>
            </w:r>
            <w:r w:rsidR="006E1609">
              <w:rPr>
                <w:rFonts w:ascii="Arial" w:eastAsiaTheme="minorHAnsi" w:hAnsi="Arial" w:cs="Arial"/>
                <w:sz w:val="24"/>
                <w:szCs w:val="24"/>
              </w:rPr>
              <w:t xml:space="preserve">; </w:t>
            </w:r>
            <w:r>
              <w:rPr>
                <w:rFonts w:ascii="Arial" w:eastAsiaTheme="minorHAnsi" w:hAnsi="Arial" w:cs="Arial"/>
                <w:sz w:val="24"/>
                <w:szCs w:val="24"/>
              </w:rPr>
              <w:t>1.2 Conflitos entre capital e trabalho: sindicatos e</w:t>
            </w:r>
            <w:r w:rsidR="006E1609">
              <w:rPr>
                <w:rFonts w:ascii="Arial" w:eastAsiaTheme="minorHAnsi" w:hAnsi="Arial" w:cs="Arial"/>
                <w:sz w:val="24"/>
                <w:szCs w:val="24"/>
              </w:rPr>
              <w:t xml:space="preserve"> m</w:t>
            </w:r>
            <w:r>
              <w:rPr>
                <w:rFonts w:ascii="Arial" w:eastAsiaTheme="minorHAnsi" w:hAnsi="Arial" w:cs="Arial"/>
                <w:sz w:val="24"/>
                <w:szCs w:val="24"/>
              </w:rPr>
              <w:t>ovimentos</w:t>
            </w:r>
            <w:r w:rsidR="006E1609">
              <w:rPr>
                <w:rFonts w:ascii="Arial" w:eastAsiaTheme="minorHAnsi" w:hAnsi="Arial" w:cs="Arial"/>
                <w:sz w:val="24"/>
                <w:szCs w:val="24"/>
              </w:rPr>
              <w:t xml:space="preserve"> </w:t>
            </w:r>
            <w:r>
              <w:rPr>
                <w:rFonts w:ascii="Arial" w:eastAsiaTheme="minorHAnsi" w:hAnsi="Arial" w:cs="Arial"/>
                <w:sz w:val="24"/>
                <w:szCs w:val="24"/>
              </w:rPr>
              <w:t>sociais na Europa e EUA durante o século XIX</w:t>
            </w:r>
            <w:r w:rsidR="006E1609">
              <w:rPr>
                <w:rFonts w:ascii="Arial" w:eastAsiaTheme="minorHAnsi" w:hAnsi="Arial" w:cs="Arial"/>
                <w:sz w:val="24"/>
                <w:szCs w:val="24"/>
              </w:rPr>
              <w:t xml:space="preserve">; </w:t>
            </w:r>
            <w:r>
              <w:rPr>
                <w:rFonts w:ascii="Arial" w:eastAsiaTheme="minorHAnsi" w:hAnsi="Arial" w:cs="Arial"/>
                <w:sz w:val="24"/>
                <w:szCs w:val="24"/>
              </w:rPr>
              <w:t>1.3 O colonialismo</w:t>
            </w:r>
            <w:r w:rsidR="006E1609">
              <w:rPr>
                <w:rFonts w:ascii="Arial" w:eastAsiaTheme="minorHAnsi" w:hAnsi="Arial" w:cs="Arial"/>
                <w:sz w:val="24"/>
                <w:szCs w:val="24"/>
              </w:rPr>
              <w:t xml:space="preserve"> </w:t>
            </w:r>
            <w:r>
              <w:rPr>
                <w:rFonts w:ascii="Arial" w:eastAsiaTheme="minorHAnsi" w:hAnsi="Arial" w:cs="Arial"/>
                <w:sz w:val="24"/>
                <w:szCs w:val="24"/>
              </w:rPr>
              <w:t>moderno: África, Ásia e América Latina diante do</w:t>
            </w:r>
            <w:r w:rsidR="006E1609">
              <w:rPr>
                <w:rFonts w:ascii="Arial" w:eastAsiaTheme="minorHAnsi" w:hAnsi="Arial" w:cs="Arial"/>
                <w:sz w:val="24"/>
                <w:szCs w:val="24"/>
              </w:rPr>
              <w:t xml:space="preserve"> </w:t>
            </w:r>
            <w:r>
              <w:rPr>
                <w:rFonts w:ascii="Arial" w:eastAsiaTheme="minorHAnsi" w:hAnsi="Arial" w:cs="Arial"/>
                <w:sz w:val="24"/>
                <w:szCs w:val="24"/>
              </w:rPr>
              <w:t>Imperialismo europeu e norte-americano</w:t>
            </w:r>
            <w:r w:rsidR="006E1609">
              <w:rPr>
                <w:rFonts w:ascii="Arial" w:eastAsiaTheme="minorHAnsi" w:hAnsi="Arial" w:cs="Arial"/>
                <w:sz w:val="24"/>
                <w:szCs w:val="24"/>
              </w:rPr>
              <w:t xml:space="preserve">; </w:t>
            </w:r>
            <w:r>
              <w:rPr>
                <w:rFonts w:ascii="Arial" w:eastAsiaTheme="minorHAnsi" w:hAnsi="Arial" w:cs="Arial"/>
                <w:sz w:val="24"/>
                <w:szCs w:val="24"/>
              </w:rPr>
              <w:t>UNIDADE II – Primeira Guerra e Pós-guerra</w:t>
            </w:r>
            <w:r w:rsidR="006E1609">
              <w:rPr>
                <w:rFonts w:ascii="Arial" w:eastAsiaTheme="minorHAnsi" w:hAnsi="Arial" w:cs="Arial"/>
                <w:sz w:val="24"/>
                <w:szCs w:val="24"/>
              </w:rPr>
              <w:t xml:space="preserve">; </w:t>
            </w:r>
            <w:r>
              <w:rPr>
                <w:rFonts w:ascii="Arial" w:eastAsiaTheme="minorHAnsi" w:hAnsi="Arial" w:cs="Arial"/>
                <w:sz w:val="24"/>
                <w:szCs w:val="24"/>
              </w:rPr>
              <w:t>2.1 A Primeira Grande Guerra (1914-1918)</w:t>
            </w:r>
            <w:r w:rsidR="006E1609">
              <w:rPr>
                <w:rFonts w:ascii="Arial" w:eastAsiaTheme="minorHAnsi" w:hAnsi="Arial" w:cs="Arial"/>
                <w:sz w:val="24"/>
                <w:szCs w:val="24"/>
              </w:rPr>
              <w:t xml:space="preserve">; </w:t>
            </w:r>
            <w:r>
              <w:rPr>
                <w:rFonts w:ascii="Arial" w:eastAsiaTheme="minorHAnsi" w:hAnsi="Arial" w:cs="Arial"/>
                <w:sz w:val="24"/>
                <w:szCs w:val="24"/>
              </w:rPr>
              <w:t>2.2 A Revolução Comunista na Rússia</w:t>
            </w:r>
            <w:r w:rsidR="006E1609">
              <w:rPr>
                <w:rFonts w:ascii="Arial" w:eastAsiaTheme="minorHAnsi" w:hAnsi="Arial" w:cs="Arial"/>
                <w:sz w:val="24"/>
                <w:szCs w:val="24"/>
              </w:rPr>
              <w:t xml:space="preserve">; </w:t>
            </w:r>
            <w:r>
              <w:rPr>
                <w:rFonts w:ascii="Arial" w:eastAsiaTheme="minorHAnsi" w:hAnsi="Arial" w:cs="Arial"/>
                <w:sz w:val="24"/>
                <w:szCs w:val="24"/>
              </w:rPr>
              <w:t>2.3 O Imperialismo após a Primeira Grande Guerra</w:t>
            </w:r>
            <w:r w:rsidR="006E1609">
              <w:rPr>
                <w:rFonts w:ascii="Arial" w:eastAsiaTheme="minorHAnsi" w:hAnsi="Arial" w:cs="Arial"/>
                <w:sz w:val="24"/>
                <w:szCs w:val="24"/>
              </w:rPr>
              <w:t xml:space="preserve">; </w:t>
            </w:r>
            <w:r>
              <w:rPr>
                <w:rFonts w:ascii="Arial" w:eastAsiaTheme="minorHAnsi" w:hAnsi="Arial" w:cs="Arial"/>
                <w:sz w:val="24"/>
                <w:szCs w:val="24"/>
              </w:rPr>
              <w:t>2.4 Os EUA no pós-guerra</w:t>
            </w:r>
            <w:r w:rsidR="006E1609">
              <w:rPr>
                <w:rFonts w:ascii="Arial" w:eastAsiaTheme="minorHAnsi" w:hAnsi="Arial" w:cs="Arial"/>
                <w:sz w:val="24"/>
                <w:szCs w:val="24"/>
              </w:rPr>
              <w:t xml:space="preserve">; </w:t>
            </w:r>
            <w:r>
              <w:rPr>
                <w:rFonts w:ascii="Arial" w:eastAsiaTheme="minorHAnsi" w:hAnsi="Arial" w:cs="Arial"/>
                <w:sz w:val="24"/>
                <w:szCs w:val="24"/>
              </w:rPr>
              <w:t>2.5 A Alemanha derrotada</w:t>
            </w:r>
            <w:r w:rsidR="006E1609">
              <w:rPr>
                <w:rFonts w:ascii="Arial" w:eastAsiaTheme="minorHAnsi" w:hAnsi="Arial" w:cs="Arial"/>
                <w:sz w:val="24"/>
                <w:szCs w:val="24"/>
              </w:rPr>
              <w:t xml:space="preserve">; </w:t>
            </w:r>
            <w:r>
              <w:rPr>
                <w:rFonts w:ascii="Arial" w:eastAsiaTheme="minorHAnsi" w:hAnsi="Arial" w:cs="Arial"/>
                <w:sz w:val="24"/>
                <w:szCs w:val="24"/>
              </w:rPr>
              <w:t>2.6 A crise financeira mundial de 1929</w:t>
            </w:r>
            <w:r w:rsidR="006E1609">
              <w:rPr>
                <w:rFonts w:ascii="Arial" w:eastAsiaTheme="minorHAnsi" w:hAnsi="Arial" w:cs="Arial"/>
                <w:sz w:val="24"/>
                <w:szCs w:val="24"/>
              </w:rPr>
              <w:t xml:space="preserve">; </w:t>
            </w:r>
            <w:r>
              <w:rPr>
                <w:rFonts w:ascii="Arial" w:eastAsiaTheme="minorHAnsi" w:hAnsi="Arial" w:cs="Arial"/>
                <w:sz w:val="24"/>
                <w:szCs w:val="24"/>
              </w:rPr>
              <w:t>UNIDADE III – Segunda Guerra e Pós-guerra</w:t>
            </w:r>
            <w:r w:rsidR="006E1609">
              <w:rPr>
                <w:rFonts w:ascii="Arial" w:eastAsiaTheme="minorHAnsi" w:hAnsi="Arial" w:cs="Arial"/>
                <w:sz w:val="24"/>
                <w:szCs w:val="24"/>
              </w:rPr>
              <w:t xml:space="preserve">; </w:t>
            </w:r>
            <w:r>
              <w:rPr>
                <w:rFonts w:ascii="Arial" w:eastAsiaTheme="minorHAnsi" w:hAnsi="Arial" w:cs="Arial"/>
                <w:sz w:val="24"/>
                <w:szCs w:val="24"/>
              </w:rPr>
              <w:t>3.1 O Nazi-Fascismo na Europa</w:t>
            </w:r>
            <w:r w:rsidR="006E1609">
              <w:rPr>
                <w:rFonts w:ascii="Arial" w:eastAsiaTheme="minorHAnsi" w:hAnsi="Arial" w:cs="Arial"/>
                <w:sz w:val="24"/>
                <w:szCs w:val="24"/>
              </w:rPr>
              <w:t xml:space="preserve">; </w:t>
            </w:r>
            <w:r>
              <w:rPr>
                <w:rFonts w:ascii="Arial" w:eastAsiaTheme="minorHAnsi" w:hAnsi="Arial" w:cs="Arial"/>
                <w:sz w:val="24"/>
                <w:szCs w:val="24"/>
              </w:rPr>
              <w:t>3.2 1929: A América Latina e o Brasil diante da crise financeira</w:t>
            </w:r>
            <w:r w:rsidR="006E1609">
              <w:rPr>
                <w:rFonts w:ascii="Arial" w:eastAsiaTheme="minorHAnsi" w:hAnsi="Arial" w:cs="Arial"/>
                <w:sz w:val="24"/>
                <w:szCs w:val="24"/>
              </w:rPr>
              <w:t xml:space="preserve"> </w:t>
            </w:r>
            <w:r>
              <w:rPr>
                <w:rFonts w:ascii="Arial" w:eastAsiaTheme="minorHAnsi" w:hAnsi="Arial" w:cs="Arial"/>
                <w:sz w:val="24"/>
                <w:szCs w:val="24"/>
              </w:rPr>
              <w:t>internacional</w:t>
            </w:r>
            <w:r w:rsidR="006E1609">
              <w:rPr>
                <w:rFonts w:ascii="Arial" w:eastAsiaTheme="minorHAnsi" w:hAnsi="Arial" w:cs="Arial"/>
                <w:sz w:val="24"/>
                <w:szCs w:val="24"/>
              </w:rPr>
              <w:t xml:space="preserve">; </w:t>
            </w:r>
            <w:r>
              <w:rPr>
                <w:rFonts w:ascii="Arial" w:eastAsiaTheme="minorHAnsi" w:hAnsi="Arial" w:cs="Arial"/>
                <w:sz w:val="24"/>
                <w:szCs w:val="24"/>
              </w:rPr>
              <w:t>3.3 A ascensão e expansão da Alemanha nazista</w:t>
            </w:r>
            <w:r w:rsidR="006E1609">
              <w:rPr>
                <w:rFonts w:ascii="Arial" w:eastAsiaTheme="minorHAnsi" w:hAnsi="Arial" w:cs="Arial"/>
                <w:sz w:val="24"/>
                <w:szCs w:val="24"/>
              </w:rPr>
              <w:t xml:space="preserve">; </w:t>
            </w:r>
            <w:proofErr w:type="gramStart"/>
            <w:r>
              <w:rPr>
                <w:rFonts w:ascii="Arial" w:eastAsiaTheme="minorHAnsi" w:hAnsi="Arial" w:cs="Arial"/>
                <w:sz w:val="24"/>
                <w:szCs w:val="24"/>
              </w:rPr>
              <w:t>4</w:t>
            </w:r>
            <w:proofErr w:type="gramEnd"/>
            <w:r>
              <w:rPr>
                <w:rFonts w:ascii="Arial" w:eastAsiaTheme="minorHAnsi" w:hAnsi="Arial" w:cs="Arial"/>
                <w:sz w:val="24"/>
                <w:szCs w:val="24"/>
              </w:rPr>
              <w:t xml:space="preserve"> A Segunda Grande Guerra</w:t>
            </w:r>
            <w:r w:rsidR="006E1609">
              <w:rPr>
                <w:rFonts w:ascii="Arial" w:eastAsiaTheme="minorHAnsi" w:hAnsi="Arial" w:cs="Arial"/>
                <w:sz w:val="24"/>
                <w:szCs w:val="24"/>
              </w:rPr>
              <w:t xml:space="preserve">; </w:t>
            </w:r>
            <w:r>
              <w:rPr>
                <w:rFonts w:ascii="Arial" w:eastAsiaTheme="minorHAnsi" w:hAnsi="Arial" w:cs="Arial"/>
                <w:sz w:val="24"/>
                <w:szCs w:val="24"/>
              </w:rPr>
              <w:t>3.4.1 A Frente Ocidental</w:t>
            </w:r>
            <w:r w:rsidR="006E1609">
              <w:rPr>
                <w:rFonts w:ascii="Arial" w:eastAsiaTheme="minorHAnsi" w:hAnsi="Arial" w:cs="Arial"/>
                <w:sz w:val="24"/>
                <w:szCs w:val="24"/>
              </w:rPr>
              <w:t xml:space="preserve">; </w:t>
            </w:r>
            <w:r>
              <w:rPr>
                <w:rFonts w:ascii="Arial" w:eastAsiaTheme="minorHAnsi" w:hAnsi="Arial" w:cs="Arial"/>
                <w:sz w:val="24"/>
                <w:szCs w:val="24"/>
              </w:rPr>
              <w:t>3.4.2 A Frente Oriental</w:t>
            </w:r>
            <w:r w:rsidR="006E1609">
              <w:rPr>
                <w:rFonts w:ascii="Arial" w:eastAsiaTheme="minorHAnsi" w:hAnsi="Arial" w:cs="Arial"/>
                <w:sz w:val="24"/>
                <w:szCs w:val="24"/>
              </w:rPr>
              <w:t xml:space="preserve">; </w:t>
            </w:r>
            <w:r>
              <w:rPr>
                <w:rFonts w:ascii="Arial" w:eastAsiaTheme="minorHAnsi" w:hAnsi="Arial" w:cs="Arial"/>
                <w:sz w:val="24"/>
                <w:szCs w:val="24"/>
              </w:rPr>
              <w:t>3.4.3 A África</w:t>
            </w:r>
            <w:r w:rsidR="006E1609">
              <w:rPr>
                <w:rFonts w:ascii="Arial" w:eastAsiaTheme="minorHAnsi" w:hAnsi="Arial" w:cs="Arial"/>
                <w:sz w:val="24"/>
                <w:szCs w:val="24"/>
              </w:rPr>
              <w:t xml:space="preserve">; </w:t>
            </w:r>
            <w:r>
              <w:rPr>
                <w:rFonts w:ascii="Arial" w:eastAsiaTheme="minorHAnsi" w:hAnsi="Arial" w:cs="Arial"/>
                <w:sz w:val="24"/>
                <w:szCs w:val="24"/>
              </w:rPr>
              <w:t>3.4.4 O Japão e a Ásia</w:t>
            </w:r>
            <w:r w:rsidR="006E1609">
              <w:rPr>
                <w:rFonts w:ascii="Arial" w:eastAsiaTheme="minorHAnsi" w:hAnsi="Arial" w:cs="Arial"/>
                <w:sz w:val="24"/>
                <w:szCs w:val="24"/>
              </w:rPr>
              <w:t xml:space="preserve">; </w:t>
            </w:r>
            <w:r>
              <w:rPr>
                <w:rFonts w:ascii="Arial" w:eastAsiaTheme="minorHAnsi" w:hAnsi="Arial" w:cs="Arial"/>
                <w:sz w:val="24"/>
                <w:szCs w:val="24"/>
              </w:rPr>
              <w:t>3.5 A Europa e o mundo no pós-guerra</w:t>
            </w:r>
            <w:r w:rsidR="006E1609">
              <w:rPr>
                <w:rFonts w:ascii="Arial" w:eastAsiaTheme="minorHAnsi" w:hAnsi="Arial" w:cs="Arial"/>
                <w:sz w:val="24"/>
                <w:szCs w:val="24"/>
              </w:rPr>
              <w:t>.</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E2356C" w:rsidRPr="004222E0" w:rsidRDefault="00E2356C"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p>
    <w:p w:rsidR="0051182B" w:rsidRPr="004222E0" w:rsidRDefault="005667D7"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ab/>
      </w:r>
      <w:r w:rsidR="004329ED" w:rsidRPr="004222E0">
        <w:rPr>
          <w:rFonts w:ascii="Arial" w:hAnsi="Arial" w:cs="Arial"/>
          <w:szCs w:val="24"/>
        </w:rPr>
        <w:t>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data-show; leitura de textos diversos: didáticos, reportagens, documentos históricos, letras de músicas, literatura; audições musicais.</w:t>
      </w:r>
      <w:r w:rsidR="004329ED">
        <w:rPr>
          <w:rFonts w:ascii="Arial" w:hAnsi="Arial" w:cs="Arial"/>
          <w:szCs w:val="24"/>
        </w:rPr>
        <w:t xml:space="preserve"> Será proposto também um </w:t>
      </w:r>
      <w:r w:rsidR="00E52CAF">
        <w:rPr>
          <w:rFonts w:ascii="Arial" w:hAnsi="Arial" w:cs="Arial"/>
          <w:szCs w:val="24"/>
        </w:rPr>
        <w:t>c</w:t>
      </w:r>
      <w:r w:rsidR="004329ED" w:rsidRPr="00E52CAF">
        <w:rPr>
          <w:rFonts w:ascii="Arial" w:hAnsi="Arial" w:cs="Arial"/>
          <w:szCs w:val="24"/>
        </w:rPr>
        <w:t>ronograma de leituras prévias</w:t>
      </w:r>
      <w:r w:rsidR="004329ED">
        <w:rPr>
          <w:rFonts w:ascii="Arial" w:hAnsi="Arial" w:cs="Arial"/>
          <w:szCs w:val="24"/>
        </w:rPr>
        <w:t>, a ser realizado pelos alunos como base ou complemento dos conteúdos trabalhados em aula.</w:t>
      </w:r>
      <w:r w:rsidR="004329ED"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w:t>
      </w:r>
      <w:r w:rsidR="004329ED">
        <w:rPr>
          <w:rFonts w:ascii="Arial" w:hAnsi="Arial" w:cs="Arial"/>
          <w:szCs w:val="24"/>
        </w:rPr>
        <w:t>processo de ensino-aprendizagem</w:t>
      </w:r>
      <w:r w:rsidR="0051182B" w:rsidRPr="004222E0">
        <w:rPr>
          <w:rFonts w:ascii="Arial" w:hAnsi="Arial" w:cs="Arial"/>
          <w:szCs w:val="24"/>
        </w:rPr>
        <w:t>.</w:t>
      </w:r>
      <w:r w:rsidR="003D1E3F">
        <w:rPr>
          <w:rFonts w:ascii="Arial" w:hAnsi="Arial" w:cs="Arial"/>
          <w:szCs w:val="24"/>
        </w:rPr>
        <w:t xml:space="preserve"> O professor estará disponível para atendimento fora da sala de aula nas terças-feiras, das </w:t>
      </w:r>
      <w:r w:rsidR="00E042E2">
        <w:rPr>
          <w:rFonts w:ascii="Arial" w:hAnsi="Arial" w:cs="Arial"/>
          <w:szCs w:val="24"/>
        </w:rPr>
        <w:t>16</w:t>
      </w:r>
      <w:r w:rsidR="003D1E3F">
        <w:rPr>
          <w:rFonts w:ascii="Arial" w:hAnsi="Arial" w:cs="Arial"/>
          <w:szCs w:val="24"/>
        </w:rPr>
        <w:t>h</w:t>
      </w:r>
      <w:r w:rsidR="00E042E2">
        <w:rPr>
          <w:rFonts w:ascii="Arial" w:hAnsi="Arial" w:cs="Arial"/>
          <w:szCs w:val="24"/>
        </w:rPr>
        <w:t xml:space="preserve"> e 45min</w:t>
      </w:r>
      <w:r w:rsidR="003D1E3F">
        <w:rPr>
          <w:rFonts w:ascii="Arial" w:hAnsi="Arial" w:cs="Arial"/>
          <w:szCs w:val="24"/>
        </w:rPr>
        <w:t xml:space="preserve"> às </w:t>
      </w:r>
      <w:r w:rsidR="00E042E2">
        <w:rPr>
          <w:rFonts w:ascii="Arial" w:hAnsi="Arial" w:cs="Arial"/>
          <w:szCs w:val="24"/>
        </w:rPr>
        <w:t>18</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e </w:t>
      </w:r>
      <w:r w:rsidR="00E042E2">
        <w:rPr>
          <w:rFonts w:ascii="Arial" w:hAnsi="Arial" w:cs="Arial"/>
          <w:szCs w:val="24"/>
        </w:rPr>
        <w:t xml:space="preserve">nas quartas-feiras, </w:t>
      </w:r>
      <w:r w:rsidR="003D1E3F">
        <w:rPr>
          <w:rFonts w:ascii="Arial" w:hAnsi="Arial" w:cs="Arial"/>
          <w:szCs w:val="24"/>
        </w:rPr>
        <w:t>das 1</w:t>
      </w:r>
      <w:r w:rsidR="00E042E2">
        <w:rPr>
          <w:rFonts w:ascii="Arial" w:hAnsi="Arial" w:cs="Arial"/>
          <w:szCs w:val="24"/>
        </w:rPr>
        <w:t>0</w:t>
      </w:r>
      <w:r w:rsidR="003D1E3F">
        <w:rPr>
          <w:rFonts w:ascii="Arial" w:hAnsi="Arial" w:cs="Arial"/>
          <w:szCs w:val="24"/>
        </w:rPr>
        <w:t xml:space="preserve">h </w:t>
      </w:r>
      <w:r w:rsidR="00E042E2">
        <w:rPr>
          <w:rFonts w:ascii="Arial" w:hAnsi="Arial" w:cs="Arial"/>
          <w:szCs w:val="24"/>
        </w:rPr>
        <w:t xml:space="preserve">e 45min </w:t>
      </w:r>
      <w:r w:rsidR="003D1E3F">
        <w:rPr>
          <w:rFonts w:ascii="Arial" w:hAnsi="Arial" w:cs="Arial"/>
          <w:szCs w:val="24"/>
        </w:rPr>
        <w:t>às 1</w:t>
      </w:r>
      <w:r w:rsidR="00E042E2">
        <w:rPr>
          <w:rFonts w:ascii="Arial" w:hAnsi="Arial" w:cs="Arial"/>
          <w:szCs w:val="24"/>
        </w:rPr>
        <w:t>2</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w:t>
      </w:r>
      <w:r w:rsidR="00E042E2">
        <w:rPr>
          <w:rFonts w:ascii="Arial" w:hAnsi="Arial" w:cs="Arial"/>
          <w:szCs w:val="24"/>
        </w:rPr>
        <w:t xml:space="preserve">das 13h e 30min às 15h e das 16h e 45min às 18h e 15min, </w:t>
      </w:r>
      <w:r w:rsidR="003D1E3F">
        <w:rPr>
          <w:rFonts w:ascii="Arial" w:hAnsi="Arial" w:cs="Arial"/>
          <w:szCs w:val="24"/>
        </w:rPr>
        <w:lastRenderedPageBreak/>
        <w:t>devendo ser feito com antecedência o agendamento para atendimento. Outros horários poderão ser também combinados, considerando-se a necessidade e a disponibilidade de professor e alunos.</w:t>
      </w:r>
    </w:p>
    <w:p w:rsidR="00E2356C" w:rsidRPr="004222E0" w:rsidRDefault="00E2356C"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00CE0FB7" w:rsidRPr="004222E0">
        <w:rPr>
          <w:rFonts w:ascii="Arial" w:hAnsi="Arial" w:cs="Arial"/>
          <w:b w:val="0"/>
          <w:szCs w:val="24"/>
        </w:rPr>
        <w:t>Constituir-se-á a avaliação de diferentes momentos/instrumentos (provas, trabalhos, tarefas, seminários, questionários e/ou outros) que têm por objetivo oportunizar aos alunos a construção de conhecimentos novos, bem 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CE0FB7" w:rsidRPr="004222E0">
        <w:rPr>
          <w:rFonts w:ascii="Arial" w:eastAsia="+mn-ea" w:hAnsi="Arial" w:cs="Arial"/>
          <w:b w:val="0"/>
          <w:color w:val="000000"/>
          <w:kern w:val="24"/>
          <w:szCs w:val="24"/>
        </w:rPr>
        <w:t xml:space="preserve"> </w:t>
      </w:r>
      <w:r w:rsidR="00CE0FB7" w:rsidRPr="004222E0">
        <w:rPr>
          <w:rFonts w:ascii="Arial" w:hAnsi="Arial" w:cs="Arial"/>
          <w:b w:val="0"/>
          <w:szCs w:val="24"/>
        </w:rPr>
        <w:t>Além dos objetivos cognitivos, os alunos também têm objetivos atitudinais traçados</w:t>
      </w:r>
      <w:r w:rsidR="00CC52DA">
        <w:rPr>
          <w:rFonts w:ascii="Arial" w:hAnsi="Arial" w:cs="Arial"/>
          <w:b w:val="0"/>
          <w:szCs w:val="24"/>
        </w:rPr>
        <w:t xml:space="preserve">: o real </w:t>
      </w:r>
      <w:r w:rsidR="00CE0FB7" w:rsidRPr="004222E0">
        <w:rPr>
          <w:rFonts w:ascii="Arial" w:hAnsi="Arial" w:cs="Arial"/>
          <w:b w:val="0"/>
          <w:szCs w:val="24"/>
        </w:rPr>
        <w:t>envolvimento do aluno com a disciplina também fará parte da avaliação</w:t>
      </w:r>
      <w:r w:rsidR="00CC52DA">
        <w:rPr>
          <w:rFonts w:ascii="Arial" w:hAnsi="Arial" w:cs="Arial"/>
          <w:b w:val="0"/>
          <w:szCs w:val="24"/>
        </w:rPr>
        <w:t>, a ser comprovado através da execução das atividades de aula tais como registros no caderno e contribuições orais.</w:t>
      </w:r>
      <w:r w:rsidR="00CE0FB7" w:rsidRPr="004222E0">
        <w:rPr>
          <w:rFonts w:ascii="Arial" w:hAnsi="Arial" w:cs="Arial"/>
          <w:b w:val="0"/>
          <w:szCs w:val="24"/>
        </w:rPr>
        <w:t xml:space="preserve"> Tanto o professor quanto os alunos participarão dessa análise, averiguando e refletindo sobre o trabalho desenvolvido através de instrumentos como rodas de diálogo e procedimentos de autoavaliação.</w:t>
      </w:r>
      <w:r w:rsidR="00CE0FB7" w:rsidRPr="004222E0">
        <w:rPr>
          <w:rFonts w:ascii="Arial" w:eastAsia="+mn-ea" w:hAnsi="Arial" w:cs="Arial"/>
          <w:b w:val="0"/>
          <w:color w:val="000000"/>
          <w:kern w:val="24"/>
          <w:szCs w:val="24"/>
        </w:rPr>
        <w:t xml:space="preserve"> </w:t>
      </w:r>
      <w:r w:rsidR="00CE0FB7" w:rsidRPr="004222E0">
        <w:rPr>
          <w:rFonts w:ascii="Arial" w:hAnsi="Arial" w:cs="Arial"/>
          <w:b w:val="0"/>
          <w:szCs w:val="24"/>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gramStart"/>
      <w:r w:rsidR="00CE0FB7" w:rsidRPr="004222E0">
        <w:rPr>
          <w:rFonts w:ascii="Arial" w:hAnsi="Arial" w:cs="Arial"/>
          <w:b w:val="0"/>
          <w:szCs w:val="24"/>
        </w:rPr>
        <w:t>IFSul</w:t>
      </w:r>
      <w:proofErr w:type="gramEnd"/>
      <w:r w:rsidR="00CE0FB7"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sidRPr="004222E0">
        <w:rPr>
          <w:rFonts w:ascii="Arial" w:hAnsi="Arial" w:cs="Arial"/>
          <w:szCs w:val="24"/>
        </w:rPr>
        <w:tab/>
      </w:r>
      <w:r w:rsidRPr="004222E0">
        <w:rPr>
          <w:rFonts w:ascii="Arial" w:hAnsi="Arial" w:cs="Arial"/>
          <w:b/>
          <w:szCs w:val="24"/>
        </w:rPr>
        <w:t>Instrumentos de avaliação previstos:</w:t>
      </w:r>
    </w:p>
    <w:p w:rsidR="00591178" w:rsidRPr="006C0C5C" w:rsidRDefault="00591178" w:rsidP="00591178">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6C0C5C">
        <w:rPr>
          <w:rFonts w:ascii="Arial" w:hAnsi="Arial" w:cs="Arial"/>
          <w:b/>
          <w:szCs w:val="24"/>
        </w:rPr>
        <w:t>1º Semestre:</w:t>
      </w:r>
      <w:r w:rsidRPr="006C0C5C">
        <w:rPr>
          <w:rFonts w:ascii="Arial" w:hAnsi="Arial" w:cs="Arial"/>
          <w:szCs w:val="24"/>
        </w:rPr>
        <w:t xml:space="preserve"> Exercício</w:t>
      </w:r>
      <w:r w:rsidR="0026288C" w:rsidRPr="006C0C5C">
        <w:rPr>
          <w:rFonts w:ascii="Arial" w:hAnsi="Arial" w:cs="Arial"/>
          <w:szCs w:val="24"/>
        </w:rPr>
        <w:t>s</w:t>
      </w:r>
      <w:r w:rsidRPr="006C0C5C">
        <w:rPr>
          <w:rFonts w:ascii="Arial" w:hAnsi="Arial" w:cs="Arial"/>
          <w:szCs w:val="24"/>
        </w:rPr>
        <w:t xml:space="preserve">: </w:t>
      </w:r>
      <w:proofErr w:type="gramStart"/>
      <w:r w:rsidR="0026288C" w:rsidRPr="006C0C5C">
        <w:rPr>
          <w:rFonts w:ascii="Arial" w:hAnsi="Arial" w:cs="Arial"/>
          <w:szCs w:val="24"/>
        </w:rPr>
        <w:t>3</w:t>
      </w:r>
      <w:proofErr w:type="gramEnd"/>
      <w:r w:rsidRPr="006C0C5C">
        <w:rPr>
          <w:rFonts w:ascii="Arial" w:hAnsi="Arial" w:cs="Arial"/>
          <w:szCs w:val="24"/>
        </w:rPr>
        <w:t xml:space="preserve"> ponto</w:t>
      </w:r>
      <w:r w:rsidR="0026288C" w:rsidRPr="006C0C5C">
        <w:rPr>
          <w:rFonts w:ascii="Arial" w:hAnsi="Arial" w:cs="Arial"/>
          <w:szCs w:val="24"/>
        </w:rPr>
        <w:t>s</w:t>
      </w:r>
      <w:r w:rsidRPr="006C0C5C">
        <w:rPr>
          <w:rFonts w:ascii="Arial" w:hAnsi="Arial" w:cs="Arial"/>
          <w:szCs w:val="24"/>
        </w:rPr>
        <w:t xml:space="preserve">; Seminário ou prova: </w:t>
      </w:r>
      <w:r w:rsidR="006C0C5C" w:rsidRPr="006C0C5C">
        <w:rPr>
          <w:rFonts w:ascii="Arial" w:hAnsi="Arial" w:cs="Arial"/>
          <w:szCs w:val="24"/>
        </w:rPr>
        <w:t>3</w:t>
      </w:r>
      <w:r w:rsidRPr="006C0C5C">
        <w:rPr>
          <w:rFonts w:ascii="Arial" w:hAnsi="Arial" w:cs="Arial"/>
          <w:szCs w:val="24"/>
        </w:rPr>
        <w:t xml:space="preserve"> pontos; </w:t>
      </w:r>
      <w:r w:rsidR="0026288C" w:rsidRPr="006C0C5C">
        <w:rPr>
          <w:rFonts w:ascii="Arial" w:hAnsi="Arial" w:cs="Arial"/>
          <w:szCs w:val="24"/>
        </w:rPr>
        <w:t>Seminário</w:t>
      </w:r>
      <w:r w:rsidR="006C0C5C" w:rsidRPr="006C0C5C">
        <w:rPr>
          <w:rFonts w:ascii="Arial" w:hAnsi="Arial" w:cs="Arial"/>
          <w:szCs w:val="24"/>
        </w:rPr>
        <w:t xml:space="preserve"> ou exercício</w:t>
      </w:r>
      <w:r w:rsidR="0026288C" w:rsidRPr="006C0C5C">
        <w:rPr>
          <w:rFonts w:ascii="Arial" w:hAnsi="Arial" w:cs="Arial"/>
          <w:szCs w:val="24"/>
        </w:rPr>
        <w:t xml:space="preserve">: </w:t>
      </w:r>
      <w:r w:rsidR="006C0C5C" w:rsidRPr="006C0C5C">
        <w:rPr>
          <w:rFonts w:ascii="Arial" w:hAnsi="Arial" w:cs="Arial"/>
          <w:szCs w:val="24"/>
        </w:rPr>
        <w:t>2</w:t>
      </w:r>
      <w:r w:rsidR="0026288C" w:rsidRPr="006C0C5C">
        <w:rPr>
          <w:rFonts w:ascii="Arial" w:hAnsi="Arial" w:cs="Arial"/>
          <w:szCs w:val="24"/>
        </w:rPr>
        <w:t xml:space="preserve"> ponto</w:t>
      </w:r>
      <w:r w:rsidR="006C0C5C" w:rsidRPr="006C0C5C">
        <w:rPr>
          <w:rFonts w:ascii="Arial" w:hAnsi="Arial" w:cs="Arial"/>
          <w:szCs w:val="24"/>
        </w:rPr>
        <w:t>s</w:t>
      </w:r>
      <w:r w:rsidR="0026288C" w:rsidRPr="006C0C5C">
        <w:rPr>
          <w:rFonts w:ascii="Arial" w:hAnsi="Arial" w:cs="Arial"/>
          <w:szCs w:val="24"/>
        </w:rPr>
        <w:t xml:space="preserve">; </w:t>
      </w:r>
      <w:r w:rsidRPr="006C0C5C">
        <w:rPr>
          <w:rFonts w:ascii="Arial" w:hAnsi="Arial" w:cs="Arial"/>
          <w:szCs w:val="24"/>
        </w:rPr>
        <w:t xml:space="preserve">Jogo: </w:t>
      </w:r>
      <w:r w:rsidR="0026288C" w:rsidRPr="006C0C5C">
        <w:rPr>
          <w:rFonts w:ascii="Arial" w:hAnsi="Arial" w:cs="Arial"/>
          <w:szCs w:val="24"/>
        </w:rPr>
        <w:t>2</w:t>
      </w:r>
      <w:r w:rsidRPr="006C0C5C">
        <w:rPr>
          <w:rFonts w:ascii="Arial" w:hAnsi="Arial" w:cs="Arial"/>
          <w:szCs w:val="24"/>
        </w:rPr>
        <w:t xml:space="preserve"> pontos; Envolvimento e Autoavaliação: </w:t>
      </w:r>
      <w:r w:rsidR="003C6347" w:rsidRPr="006C0C5C">
        <w:rPr>
          <w:rFonts w:ascii="Arial" w:hAnsi="Arial" w:cs="Arial"/>
          <w:szCs w:val="24"/>
        </w:rPr>
        <w:t>para fins de arredondamento, se necessário</w:t>
      </w:r>
      <w:r w:rsidRPr="006C0C5C">
        <w:rPr>
          <w:rFonts w:ascii="Arial" w:hAnsi="Arial" w:cs="Arial"/>
          <w:szCs w:val="24"/>
        </w:rPr>
        <w:t>; Total: 10 pontos.</w:t>
      </w:r>
    </w:p>
    <w:p w:rsidR="00591178" w:rsidRPr="007A2F92" w:rsidRDefault="00591178" w:rsidP="0059117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highlight w:val="yellow"/>
        </w:rPr>
      </w:pPr>
    </w:p>
    <w:p w:rsidR="00591178" w:rsidRPr="004222E0" w:rsidRDefault="00591178" w:rsidP="00591178">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r w:rsidRPr="00E52CAF">
        <w:rPr>
          <w:rFonts w:ascii="Arial" w:hAnsi="Arial" w:cs="Arial"/>
          <w:b/>
          <w:szCs w:val="24"/>
        </w:rPr>
        <w:t>2º Semestre:</w:t>
      </w:r>
      <w:r w:rsidRPr="00E52CAF">
        <w:rPr>
          <w:rFonts w:ascii="Arial" w:hAnsi="Arial" w:cs="Arial"/>
          <w:szCs w:val="24"/>
        </w:rPr>
        <w:t xml:space="preserve"> </w:t>
      </w:r>
      <w:r w:rsidR="00E52CAF" w:rsidRPr="00E52CAF">
        <w:rPr>
          <w:rFonts w:ascii="Arial" w:hAnsi="Arial" w:cs="Arial"/>
          <w:szCs w:val="24"/>
        </w:rPr>
        <w:t>Trabalho</w:t>
      </w:r>
      <w:r w:rsidR="003C6347" w:rsidRPr="00E52CAF">
        <w:rPr>
          <w:rFonts w:ascii="Arial" w:hAnsi="Arial" w:cs="Arial"/>
          <w:szCs w:val="24"/>
        </w:rPr>
        <w:t xml:space="preserve">: </w:t>
      </w:r>
      <w:proofErr w:type="gramStart"/>
      <w:r w:rsidR="00E52CAF" w:rsidRPr="00E52CAF">
        <w:rPr>
          <w:rFonts w:ascii="Arial" w:hAnsi="Arial" w:cs="Arial"/>
          <w:szCs w:val="24"/>
        </w:rPr>
        <w:t>2</w:t>
      </w:r>
      <w:proofErr w:type="gramEnd"/>
      <w:r w:rsidR="003C6347" w:rsidRPr="00E52CAF">
        <w:rPr>
          <w:rFonts w:ascii="Arial" w:hAnsi="Arial" w:cs="Arial"/>
          <w:szCs w:val="24"/>
        </w:rPr>
        <w:t xml:space="preserve"> pontos;</w:t>
      </w:r>
      <w:r w:rsidRPr="00E52CAF">
        <w:rPr>
          <w:rFonts w:ascii="Arial" w:hAnsi="Arial" w:cs="Arial"/>
          <w:szCs w:val="24"/>
        </w:rPr>
        <w:t xml:space="preserve"> </w:t>
      </w:r>
      <w:r w:rsidR="00E52CAF" w:rsidRPr="00E52CAF">
        <w:rPr>
          <w:rFonts w:ascii="Arial" w:hAnsi="Arial" w:cs="Arial"/>
          <w:szCs w:val="24"/>
        </w:rPr>
        <w:t xml:space="preserve">Prova ou </w:t>
      </w:r>
      <w:r w:rsidRPr="00E52CAF">
        <w:rPr>
          <w:rFonts w:ascii="Arial" w:hAnsi="Arial" w:cs="Arial"/>
          <w:szCs w:val="24"/>
        </w:rPr>
        <w:t xml:space="preserve">Seminário: </w:t>
      </w:r>
      <w:r w:rsidR="00E52CAF" w:rsidRPr="00E52CAF">
        <w:rPr>
          <w:rFonts w:ascii="Arial" w:hAnsi="Arial" w:cs="Arial"/>
          <w:szCs w:val="24"/>
        </w:rPr>
        <w:t>3</w:t>
      </w:r>
      <w:r w:rsidRPr="00E52CAF">
        <w:rPr>
          <w:rFonts w:ascii="Arial" w:hAnsi="Arial" w:cs="Arial"/>
          <w:szCs w:val="24"/>
        </w:rPr>
        <w:t xml:space="preserve"> pontos; </w:t>
      </w:r>
      <w:r w:rsidR="00E52CAF" w:rsidRPr="00E52CAF">
        <w:rPr>
          <w:rFonts w:ascii="Arial" w:hAnsi="Arial" w:cs="Arial"/>
          <w:szCs w:val="24"/>
        </w:rPr>
        <w:t xml:space="preserve">Prova ou Seminário: 3 pontos; </w:t>
      </w:r>
      <w:r w:rsidR="003C6347" w:rsidRPr="00E52CAF">
        <w:rPr>
          <w:rFonts w:ascii="Arial" w:hAnsi="Arial" w:cs="Arial"/>
          <w:szCs w:val="24"/>
        </w:rPr>
        <w:t xml:space="preserve">Jogo ou </w:t>
      </w:r>
      <w:r w:rsidR="00E52CAF" w:rsidRPr="00E52CAF">
        <w:rPr>
          <w:rFonts w:ascii="Arial" w:hAnsi="Arial" w:cs="Arial"/>
          <w:szCs w:val="24"/>
        </w:rPr>
        <w:t xml:space="preserve">Exercícios: 2 pontos; </w:t>
      </w:r>
      <w:r w:rsidRPr="00E52CAF">
        <w:rPr>
          <w:rFonts w:ascii="Arial" w:hAnsi="Arial" w:cs="Arial"/>
          <w:szCs w:val="24"/>
        </w:rPr>
        <w:t xml:space="preserve">Envolvimento e Autoavaliação: </w:t>
      </w:r>
      <w:r w:rsidR="003C6347" w:rsidRPr="00E52CAF">
        <w:rPr>
          <w:rFonts w:ascii="Arial" w:hAnsi="Arial" w:cs="Arial"/>
          <w:szCs w:val="24"/>
        </w:rPr>
        <w:t xml:space="preserve">para fins de arredondamento, se necessário; </w:t>
      </w:r>
      <w:r w:rsidRPr="00E52CAF">
        <w:rPr>
          <w:rFonts w:ascii="Arial" w:hAnsi="Arial" w:cs="Arial"/>
          <w:szCs w:val="24"/>
        </w:rPr>
        <w:t>Total: 10 pontos.</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A17827" w:rsidRDefault="00BC567B"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00A17827" w:rsidRPr="004222E0">
        <w:rPr>
          <w:rFonts w:ascii="Arial" w:hAnsi="Arial" w:cs="Arial"/>
          <w:szCs w:val="24"/>
        </w:rPr>
        <w:t xml:space="preserve">Quando de provas ou questionários, serão avaliados os conhecimentos desenvolvidos até então, bem como o desenvolvimento argumentativo em se tratando de questões dissertativas; quando de </w:t>
      </w:r>
      <w:r w:rsidR="00A17827">
        <w:rPr>
          <w:rFonts w:ascii="Arial" w:hAnsi="Arial" w:cs="Arial"/>
          <w:szCs w:val="24"/>
        </w:rPr>
        <w:t xml:space="preserve">exposições e apresentações de </w:t>
      </w:r>
      <w:r w:rsidR="00A17827" w:rsidRPr="004222E0">
        <w:rPr>
          <w:rFonts w:ascii="Arial" w:hAnsi="Arial" w:cs="Arial"/>
          <w:szCs w:val="24"/>
        </w:rPr>
        <w:t xml:space="preserve">trabalhos, serão critérios considerados para fins de avaliação a clareza na </w:t>
      </w:r>
      <w:r w:rsidR="00A17827" w:rsidRPr="004222E0">
        <w:rPr>
          <w:rFonts w:ascii="Arial" w:hAnsi="Arial" w:cs="Arial"/>
          <w:szCs w:val="24"/>
        </w:rPr>
        <w:lastRenderedPageBreak/>
        <w:t>apresentação</w:t>
      </w:r>
      <w:r w:rsidR="00A17827">
        <w:rPr>
          <w:rFonts w:ascii="Arial" w:hAnsi="Arial" w:cs="Arial"/>
          <w:szCs w:val="24"/>
        </w:rPr>
        <w:t xml:space="preserve"> (visual e oral)</w:t>
      </w:r>
      <w:r w:rsidR="00A17827" w:rsidRPr="004222E0">
        <w:rPr>
          <w:rFonts w:ascii="Arial" w:hAnsi="Arial" w:cs="Arial"/>
          <w:szCs w:val="24"/>
        </w:rPr>
        <w:t xml:space="preserve">, o domínio do conteúdo e a problematização do tema; em jogos, serão avaliados os conhecimentos desenvolvidos e a participação efetiva na atividade (preparação, atenção e contribuições individuais e/ou em grupo); </w:t>
      </w:r>
      <w:r w:rsidR="00A17827">
        <w:rPr>
          <w:rFonts w:ascii="Arial" w:hAnsi="Arial" w:cs="Arial"/>
          <w:szCs w:val="24"/>
        </w:rPr>
        <w:t>exercícios de leitura e interpretação serão avaliados pela efetiva execução da leitura e sua interpretação através de diferentes ferramentas (oralidade, registros escritos e/ou desenhos); seminários serão avaliados levando-se em conta a execução das leituras ou o acesso a fontes audiovisuais e outras, a problematização do tema e os registros escritos do debate; relatórios deverão ser preenchidos de acordo com as instruções concernentes, de maneira autônoma; mural refere-se à construção e apresentação de um mural de notícias físico ou virtual; a autoavaliação</w:t>
      </w:r>
      <w:r w:rsidR="00A17827" w:rsidRPr="004222E0">
        <w:rPr>
          <w:rFonts w:ascii="Arial" w:hAnsi="Arial" w:cs="Arial"/>
          <w:szCs w:val="24"/>
        </w:rPr>
        <w:t xml:space="preserve"> diz respeito à percepção do professor e do aluno quanto ao</w:t>
      </w:r>
      <w:r w:rsidR="00A17827">
        <w:rPr>
          <w:rFonts w:ascii="Arial" w:hAnsi="Arial" w:cs="Arial"/>
          <w:szCs w:val="24"/>
        </w:rPr>
        <w:t xml:space="preserve"> envolvimento e</w:t>
      </w:r>
      <w:r w:rsidR="00A17827" w:rsidRPr="004222E0">
        <w:rPr>
          <w:rFonts w:ascii="Arial" w:hAnsi="Arial" w:cs="Arial"/>
          <w:szCs w:val="24"/>
        </w:rPr>
        <w:t xml:space="preserve"> desenvolvimento escolar deste (conhecimentos e atitudes), sendo que rodas de diálogo e</w:t>
      </w:r>
      <w:r w:rsidR="00A17827">
        <w:rPr>
          <w:rFonts w:ascii="Arial" w:hAnsi="Arial" w:cs="Arial"/>
          <w:szCs w:val="24"/>
        </w:rPr>
        <w:t>/ou</w:t>
      </w:r>
      <w:r w:rsidR="00A17827" w:rsidRPr="004222E0">
        <w:rPr>
          <w:rFonts w:ascii="Arial" w:hAnsi="Arial" w:cs="Arial"/>
          <w:szCs w:val="24"/>
        </w:rPr>
        <w:t xml:space="preserve"> </w:t>
      </w:r>
      <w:r w:rsidR="00A17827">
        <w:rPr>
          <w:rFonts w:ascii="Arial" w:hAnsi="Arial" w:cs="Arial"/>
          <w:szCs w:val="24"/>
        </w:rPr>
        <w:t>preenchimento de formulários</w:t>
      </w:r>
      <w:r w:rsidR="00A17827" w:rsidRPr="004222E0">
        <w:rPr>
          <w:rFonts w:ascii="Arial" w:hAnsi="Arial" w:cs="Arial"/>
          <w:szCs w:val="24"/>
        </w:rPr>
        <w:t xml:space="preserve"> servirão como registro dessa parte da avaliação.</w:t>
      </w:r>
    </w:p>
    <w:p w:rsidR="00A17827" w:rsidRDefault="00A17827"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E2356C" w:rsidRPr="004222E0" w:rsidRDefault="00E2356C"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DA70A6" w:rsidRPr="004222E0" w:rsidRDefault="00E2356C" w:rsidP="00DA70A6">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B46F56" w:rsidRPr="004222E0" w:rsidRDefault="00E2356C"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proofErr w:type="gramStart"/>
      <w:r w:rsidRPr="004222E0">
        <w:rPr>
          <w:rFonts w:ascii="Arial" w:hAnsi="Arial" w:cs="Arial"/>
          <w:szCs w:val="24"/>
        </w:rPr>
        <w:lastRenderedPageBreak/>
        <w:t>6.</w:t>
      </w:r>
      <w:proofErr w:type="gramEnd"/>
      <w:r w:rsidRPr="004222E0">
        <w:rPr>
          <w:rFonts w:ascii="Arial" w:hAnsi="Arial" w:cs="Arial"/>
          <w:szCs w:val="24"/>
        </w:rPr>
        <w:t xml:space="preserve">Bibliografia básica: </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AZEVEDO, Gislaine Campos e SERIACOPI, Reinaldo. </w:t>
      </w:r>
      <w:r w:rsidRPr="00F43861">
        <w:rPr>
          <w:rFonts w:ascii="Arial" w:hAnsi="Arial" w:cs="Arial"/>
          <w:color w:val="000000"/>
          <w:szCs w:val="24"/>
        </w:rPr>
        <w:t>História em Movimento</w:t>
      </w:r>
      <w:r w:rsidRPr="00F43861">
        <w:rPr>
          <w:rFonts w:ascii="Arial" w:hAnsi="Arial" w:cs="Arial"/>
          <w:b w:val="0"/>
          <w:color w:val="000000"/>
          <w:szCs w:val="24"/>
        </w:rPr>
        <w:t xml:space="preserve">. São Paulo: Editora Ática, </w:t>
      </w:r>
      <w:proofErr w:type="gramStart"/>
      <w:r w:rsidRPr="00F43861">
        <w:rPr>
          <w:rFonts w:ascii="Arial" w:hAnsi="Arial" w:cs="Arial"/>
          <w:b w:val="0"/>
          <w:color w:val="000000"/>
          <w:szCs w:val="24"/>
        </w:rPr>
        <w:t>3</w:t>
      </w:r>
      <w:proofErr w:type="gramEnd"/>
      <w:r w:rsidRPr="00F43861">
        <w:rPr>
          <w:rFonts w:ascii="Arial" w:hAnsi="Arial" w:cs="Arial"/>
          <w:b w:val="0"/>
          <w:color w:val="000000"/>
          <w:szCs w:val="24"/>
        </w:rPr>
        <w:t xml:space="preserve"> vol., 2011.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proofErr w:type="gramStart"/>
      <w:r w:rsidRPr="00F43861">
        <w:rPr>
          <w:rFonts w:ascii="Arial" w:hAnsi="Arial" w:cs="Arial"/>
          <w:b w:val="0"/>
          <w:color w:val="000000"/>
          <w:szCs w:val="24"/>
        </w:rPr>
        <w:t>FICO,</w:t>
      </w:r>
      <w:proofErr w:type="gramEnd"/>
      <w:r w:rsidRPr="00F43861">
        <w:rPr>
          <w:rFonts w:ascii="Arial" w:hAnsi="Arial" w:cs="Arial"/>
          <w:b w:val="0"/>
          <w:color w:val="000000"/>
          <w:szCs w:val="24"/>
        </w:rPr>
        <w:t xml:space="preserve"> Carlos. </w:t>
      </w:r>
      <w:r w:rsidRPr="00F43861">
        <w:rPr>
          <w:rFonts w:ascii="Arial" w:hAnsi="Arial" w:cs="Arial"/>
          <w:color w:val="000000"/>
          <w:szCs w:val="24"/>
        </w:rPr>
        <w:t>Como eles agiam</w:t>
      </w:r>
      <w:r w:rsidRPr="00F43861">
        <w:rPr>
          <w:rFonts w:ascii="Arial" w:hAnsi="Arial" w:cs="Arial"/>
          <w:b w:val="0"/>
          <w:color w:val="000000"/>
          <w:szCs w:val="24"/>
        </w:rPr>
        <w:t>: os subterrâneos da ditadura militar</w:t>
      </w:r>
      <w:r w:rsidR="00F43861">
        <w:rPr>
          <w:rFonts w:ascii="Arial" w:hAnsi="Arial" w:cs="Arial"/>
          <w:b w:val="0"/>
          <w:color w:val="000000"/>
          <w:szCs w:val="24"/>
        </w:rPr>
        <w:t xml:space="preserve"> -</w:t>
      </w:r>
      <w:r w:rsidRPr="00F43861">
        <w:rPr>
          <w:rFonts w:ascii="Arial" w:hAnsi="Arial" w:cs="Arial"/>
          <w:b w:val="0"/>
          <w:color w:val="000000"/>
          <w:szCs w:val="24"/>
        </w:rPr>
        <w:t xml:space="preserve"> espionagem e polícia política, </w:t>
      </w:r>
      <w:proofErr w:type="gramStart"/>
      <w:r w:rsidRPr="00F43861">
        <w:rPr>
          <w:rFonts w:ascii="Arial" w:hAnsi="Arial" w:cs="Arial"/>
          <w:b w:val="0"/>
          <w:color w:val="000000"/>
          <w:szCs w:val="24"/>
        </w:rPr>
        <w:t>Record</w:t>
      </w:r>
      <w:proofErr w:type="gramEnd"/>
      <w:r w:rsidRPr="00F43861">
        <w:rPr>
          <w:rFonts w:ascii="Arial" w:hAnsi="Arial" w:cs="Arial"/>
          <w:b w:val="0"/>
          <w:color w:val="000000"/>
          <w:szCs w:val="24"/>
        </w:rPr>
        <w:t>,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KUCINSKI, Bernardo, </w:t>
      </w:r>
      <w:r w:rsidRPr="00F43861">
        <w:rPr>
          <w:rFonts w:ascii="Arial" w:hAnsi="Arial" w:cs="Arial"/>
          <w:color w:val="000000"/>
          <w:szCs w:val="24"/>
        </w:rPr>
        <w:t>O fim da ditadura militar</w:t>
      </w:r>
      <w:r w:rsidR="00F43861">
        <w:rPr>
          <w:rFonts w:ascii="Arial" w:hAnsi="Arial" w:cs="Arial"/>
          <w:b w:val="0"/>
          <w:color w:val="000000"/>
          <w:szCs w:val="24"/>
        </w:rPr>
        <w:t>.</w:t>
      </w:r>
      <w:r w:rsidRPr="00F43861">
        <w:rPr>
          <w:rFonts w:ascii="Arial" w:hAnsi="Arial" w:cs="Arial"/>
          <w:b w:val="0"/>
          <w:color w:val="000000"/>
          <w:szCs w:val="24"/>
        </w:rPr>
        <w:t xml:space="preserve"> Contexto,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MARANHÃO, Ricardo &amp; MENDES JUNIOR, Antônio. </w:t>
      </w:r>
      <w:r w:rsidRPr="00F43861">
        <w:rPr>
          <w:rFonts w:ascii="Arial" w:hAnsi="Arial" w:cs="Arial"/>
          <w:color w:val="000000"/>
          <w:szCs w:val="24"/>
        </w:rPr>
        <w:t>Brasil, Texto e Consulta</w:t>
      </w:r>
      <w:r w:rsidRPr="00F43861">
        <w:rPr>
          <w:rFonts w:ascii="Arial" w:hAnsi="Arial" w:cs="Arial"/>
          <w:b w:val="0"/>
          <w:color w:val="000000"/>
          <w:szCs w:val="24"/>
        </w:rPr>
        <w:t xml:space="preserve">. A Era Vargas, São Paulo: Editora Brasiliense, </w:t>
      </w:r>
      <w:proofErr w:type="gramStart"/>
      <w:r w:rsidRPr="00F43861">
        <w:rPr>
          <w:rFonts w:ascii="Arial" w:hAnsi="Arial" w:cs="Arial"/>
          <w:b w:val="0"/>
          <w:color w:val="000000"/>
          <w:szCs w:val="24"/>
        </w:rPr>
        <w:t>4</w:t>
      </w:r>
      <w:proofErr w:type="gramEnd"/>
      <w:r w:rsidRPr="00F43861">
        <w:rPr>
          <w:rFonts w:ascii="Arial" w:hAnsi="Arial" w:cs="Arial"/>
          <w:b w:val="0"/>
          <w:color w:val="000000"/>
          <w:szCs w:val="24"/>
        </w:rPr>
        <w:t xml:space="preserve"> vol., 1981.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PAZZINATO, Alceu L., e SENISE, Maria Helena V. </w:t>
      </w:r>
      <w:r w:rsidRPr="00F43861">
        <w:rPr>
          <w:rFonts w:ascii="Arial" w:hAnsi="Arial" w:cs="Arial"/>
          <w:color w:val="000000"/>
          <w:szCs w:val="24"/>
        </w:rPr>
        <w:t>História Moderna e Contemporânea</w:t>
      </w:r>
      <w:r w:rsidRPr="00F43861">
        <w:rPr>
          <w:rFonts w:ascii="Arial" w:hAnsi="Arial" w:cs="Arial"/>
          <w:b w:val="0"/>
          <w:color w:val="000000"/>
          <w:szCs w:val="24"/>
        </w:rPr>
        <w:t>. São Paulo: Editora Ática, 2002.</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PEDRO, Antonio, LIMA, Lizânias de Souza e CARVALHO, Yone de. </w:t>
      </w:r>
      <w:r w:rsidRPr="00F43861">
        <w:rPr>
          <w:rFonts w:ascii="Arial" w:hAnsi="Arial" w:cs="Arial"/>
          <w:color w:val="000000"/>
          <w:szCs w:val="24"/>
        </w:rPr>
        <w:t>História do Mundo Ocidental</w:t>
      </w:r>
      <w:r w:rsidRPr="00F43861">
        <w:rPr>
          <w:rFonts w:ascii="Arial" w:hAnsi="Arial" w:cs="Arial"/>
          <w:b w:val="0"/>
          <w:color w:val="000000"/>
          <w:szCs w:val="24"/>
        </w:rPr>
        <w:t>. São Paulo: FTD, 2005.</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Evolução política do Brasil</w:t>
      </w:r>
      <w:r w:rsidR="00F43861">
        <w:rPr>
          <w:rFonts w:ascii="Arial" w:hAnsi="Arial" w:cs="Arial"/>
          <w:b w:val="0"/>
          <w:color w:val="000000"/>
          <w:szCs w:val="24"/>
        </w:rPr>
        <w:t>.</w:t>
      </w:r>
      <w:r w:rsidRPr="00F43861">
        <w:rPr>
          <w:rFonts w:ascii="Arial" w:hAnsi="Arial" w:cs="Arial"/>
          <w:b w:val="0"/>
          <w:color w:val="000000"/>
          <w:szCs w:val="24"/>
        </w:rPr>
        <w:t xml:space="preserve"> São Paulo, Brasiliense, 1933.</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Formação do Brasil Contemporâneo</w:t>
      </w:r>
      <w:r w:rsidRPr="00F43861">
        <w:rPr>
          <w:rFonts w:ascii="Arial" w:hAnsi="Arial" w:cs="Arial"/>
          <w:b w:val="0"/>
          <w:bCs/>
          <w:color w:val="000000"/>
          <w:szCs w:val="24"/>
        </w:rPr>
        <w:t xml:space="preserve"> – Colônia</w:t>
      </w:r>
      <w:r w:rsidRPr="00F43861">
        <w:rPr>
          <w:rFonts w:ascii="Arial" w:hAnsi="Arial" w:cs="Arial"/>
          <w:b w:val="0"/>
          <w:color w:val="000000"/>
          <w:szCs w:val="24"/>
        </w:rPr>
        <w:t>. São Paulo, Brasiliense, 1953.</w:t>
      </w:r>
    </w:p>
    <w:p w:rsidR="00F43861" w:rsidRPr="00F43861" w:rsidRDefault="00F43861" w:rsidP="00F4386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REIS Filho, Daniel Aarão, </w:t>
      </w:r>
      <w:r w:rsidRPr="00F43861">
        <w:rPr>
          <w:rFonts w:ascii="Arial" w:hAnsi="Arial" w:cs="Arial"/>
          <w:color w:val="000000"/>
          <w:szCs w:val="24"/>
        </w:rPr>
        <w:t>Ditadura militar</w:t>
      </w:r>
      <w:r w:rsidRPr="00F43861">
        <w:rPr>
          <w:rFonts w:ascii="Arial" w:hAnsi="Arial" w:cs="Arial"/>
          <w:b w:val="0"/>
          <w:color w:val="000000"/>
          <w:szCs w:val="24"/>
        </w:rPr>
        <w:t>, esquerdas e sociedade, RJ: J. Zahar,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VAINFAS, Ronaldo. </w:t>
      </w:r>
      <w:proofErr w:type="gramStart"/>
      <w:r w:rsidRPr="00F43861">
        <w:rPr>
          <w:rFonts w:ascii="Arial" w:hAnsi="Arial" w:cs="Arial"/>
          <w:b w:val="0"/>
          <w:color w:val="000000"/>
          <w:szCs w:val="24"/>
        </w:rPr>
        <w:t>FARIA,</w:t>
      </w:r>
      <w:proofErr w:type="gramEnd"/>
      <w:r w:rsidRPr="00F43861">
        <w:rPr>
          <w:rFonts w:ascii="Arial" w:hAnsi="Arial" w:cs="Arial"/>
          <w:b w:val="0"/>
          <w:color w:val="000000"/>
          <w:szCs w:val="24"/>
        </w:rPr>
        <w:t xml:space="preserve"> Sheila de Castro. FERREIRA, Jorge e SANTOS, Georgina dos. </w:t>
      </w:r>
      <w:r w:rsidRPr="00F43861">
        <w:rPr>
          <w:rFonts w:ascii="Arial" w:hAnsi="Arial" w:cs="Arial"/>
          <w:color w:val="000000"/>
          <w:szCs w:val="24"/>
        </w:rPr>
        <w:t>História</w:t>
      </w:r>
      <w:r w:rsidRPr="00F43861">
        <w:rPr>
          <w:rFonts w:ascii="Arial" w:hAnsi="Arial" w:cs="Arial"/>
          <w:b w:val="0"/>
          <w:color w:val="000000"/>
          <w:szCs w:val="24"/>
        </w:rPr>
        <w:t xml:space="preserve">. São Paulo: </w:t>
      </w:r>
      <w:proofErr w:type="gramStart"/>
      <w:r w:rsidRPr="00F43861">
        <w:rPr>
          <w:rFonts w:ascii="Arial" w:hAnsi="Arial" w:cs="Arial"/>
          <w:b w:val="0"/>
          <w:color w:val="000000"/>
          <w:szCs w:val="24"/>
        </w:rPr>
        <w:t>Saraiva,</w:t>
      </w:r>
      <w:proofErr w:type="gramEnd"/>
      <w:r w:rsidRPr="00F43861">
        <w:rPr>
          <w:rFonts w:ascii="Arial" w:hAnsi="Arial" w:cs="Arial"/>
          <w:b w:val="0"/>
          <w:color w:val="000000"/>
          <w:szCs w:val="24"/>
        </w:rPr>
        <w:t xml:space="preserve"> 2010.</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VALLE, Maria Ribeiro do, </w:t>
      </w:r>
      <w:r w:rsidRPr="00F43861">
        <w:rPr>
          <w:rFonts w:ascii="Arial" w:hAnsi="Arial" w:cs="Arial"/>
          <w:color w:val="000000"/>
          <w:szCs w:val="24"/>
        </w:rPr>
        <w:t>1968</w:t>
      </w:r>
      <w:r w:rsidRPr="00F43861">
        <w:rPr>
          <w:rFonts w:ascii="Arial" w:hAnsi="Arial" w:cs="Arial"/>
          <w:b w:val="0"/>
          <w:color w:val="000000"/>
          <w:szCs w:val="24"/>
        </w:rPr>
        <w:t>: o diálogo é a violência: movimento estudantil e ditadura militar no Brasil. Campinas: Ed. da UNICAMP, 1999.</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VILLA, Marco Antonio</w:t>
      </w:r>
      <w:r w:rsidR="00F43861">
        <w:rPr>
          <w:rFonts w:ascii="Arial" w:hAnsi="Arial" w:cs="Arial"/>
          <w:b w:val="0"/>
          <w:color w:val="000000"/>
          <w:szCs w:val="24"/>
        </w:rPr>
        <w:t>.</w:t>
      </w:r>
      <w:r w:rsidRPr="00F43861">
        <w:rPr>
          <w:rFonts w:ascii="Arial" w:hAnsi="Arial" w:cs="Arial"/>
          <w:b w:val="0"/>
          <w:color w:val="000000"/>
          <w:szCs w:val="24"/>
        </w:rPr>
        <w:t xml:space="preserve"> </w:t>
      </w:r>
      <w:r w:rsidRPr="00F43861">
        <w:rPr>
          <w:rFonts w:ascii="Arial" w:hAnsi="Arial" w:cs="Arial"/>
          <w:color w:val="000000"/>
          <w:szCs w:val="24"/>
        </w:rPr>
        <w:t>Sociedade e história do Brasil</w:t>
      </w:r>
      <w:r w:rsidRPr="00F43861">
        <w:rPr>
          <w:rFonts w:ascii="Arial" w:hAnsi="Arial" w:cs="Arial"/>
          <w:b w:val="0"/>
          <w:color w:val="000000"/>
          <w:szCs w:val="24"/>
        </w:rPr>
        <w:t>: a ditadura militar, São Paulo: Instituto Teotônio Vilela, 2001.</w:t>
      </w:r>
    </w:p>
    <w:p w:rsidR="00E2356C" w:rsidRPr="00F43861"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p>
    <w:p w:rsidR="00337C35" w:rsidRPr="004222E0"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4222E0">
        <w:rPr>
          <w:rFonts w:ascii="Arial" w:hAnsi="Arial" w:cs="Arial"/>
          <w:b/>
          <w:bCs/>
          <w:sz w:val="24"/>
          <w:szCs w:val="24"/>
        </w:rPr>
        <w:t>7.</w:t>
      </w:r>
      <w:proofErr w:type="gramEnd"/>
      <w:r w:rsidRPr="004222E0">
        <w:rPr>
          <w:rFonts w:ascii="Arial" w:hAnsi="Arial" w:cs="Arial"/>
          <w:b/>
          <w:bCs/>
          <w:sz w:val="24"/>
          <w:szCs w:val="24"/>
        </w:rPr>
        <w:t>Bibliografia complementar:</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COSTA, Luís César Amad e MELLO, Leonel Itaussu A. </w:t>
      </w:r>
      <w:r w:rsidRPr="004222E0">
        <w:rPr>
          <w:rFonts w:ascii="Arial" w:hAnsi="Arial" w:cs="Arial"/>
          <w:b/>
          <w:sz w:val="24"/>
          <w:szCs w:val="24"/>
        </w:rPr>
        <w:t>História do Brasil</w:t>
      </w:r>
      <w:r w:rsidRPr="004222E0">
        <w:rPr>
          <w:rFonts w:ascii="Arial" w:hAnsi="Arial" w:cs="Arial"/>
          <w:sz w:val="24"/>
          <w:szCs w:val="24"/>
        </w:rPr>
        <w:t xml:space="preserve">. 2 ed. São Paulo: Scipione, 1991.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COTRIM, Gilberto. </w:t>
      </w:r>
      <w:r w:rsidRPr="004222E0">
        <w:rPr>
          <w:rFonts w:ascii="Arial" w:hAnsi="Arial" w:cs="Arial"/>
          <w:b/>
          <w:sz w:val="24"/>
          <w:szCs w:val="24"/>
        </w:rPr>
        <w:t>História Global: Brasil e Geral</w:t>
      </w:r>
      <w:r w:rsidRPr="004222E0">
        <w:rPr>
          <w:rFonts w:ascii="Arial" w:hAnsi="Arial" w:cs="Arial"/>
          <w:sz w:val="24"/>
          <w:szCs w:val="24"/>
        </w:rPr>
        <w:t xml:space="preserve">. </w:t>
      </w:r>
      <w:proofErr w:type="gramStart"/>
      <w:r w:rsidRPr="004222E0">
        <w:rPr>
          <w:rFonts w:ascii="Arial" w:hAnsi="Arial" w:cs="Arial"/>
          <w:sz w:val="24"/>
          <w:szCs w:val="24"/>
        </w:rPr>
        <w:t>6</w:t>
      </w:r>
      <w:proofErr w:type="gramEnd"/>
      <w:r w:rsidRPr="004222E0">
        <w:rPr>
          <w:rFonts w:ascii="Arial" w:hAnsi="Arial" w:cs="Arial"/>
          <w:sz w:val="24"/>
          <w:szCs w:val="24"/>
        </w:rPr>
        <w:t xml:space="preserve"> ed. São Paulo: Saraiva,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DIVALTE Garcia Figueira. </w:t>
      </w:r>
      <w:r w:rsidRPr="004222E0">
        <w:rPr>
          <w:rFonts w:ascii="Arial" w:hAnsi="Arial" w:cs="Arial"/>
          <w:b/>
          <w:sz w:val="24"/>
          <w:szCs w:val="24"/>
        </w:rPr>
        <w:t>História (volume único)</w:t>
      </w:r>
      <w:r w:rsidRPr="004222E0">
        <w:rPr>
          <w:rFonts w:ascii="Arial" w:hAnsi="Arial" w:cs="Arial"/>
          <w:sz w:val="24"/>
          <w:szCs w:val="24"/>
        </w:rPr>
        <w:t xml:space="preserve">. São Paulo: Ática,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KOSHIBA, Luiz </w:t>
      </w:r>
      <w:proofErr w:type="gramStart"/>
      <w:r w:rsidRPr="004222E0">
        <w:rPr>
          <w:rFonts w:ascii="Arial" w:hAnsi="Arial" w:cs="Arial"/>
          <w:sz w:val="24"/>
          <w:szCs w:val="24"/>
        </w:rPr>
        <w:t>et</w:t>
      </w:r>
      <w:proofErr w:type="gramEnd"/>
      <w:r w:rsidRPr="004222E0">
        <w:rPr>
          <w:rFonts w:ascii="Arial" w:hAnsi="Arial" w:cs="Arial"/>
          <w:sz w:val="24"/>
          <w:szCs w:val="24"/>
        </w:rPr>
        <w:t xml:space="preserve"> al. </w:t>
      </w:r>
      <w:r w:rsidRPr="004222E0">
        <w:rPr>
          <w:rFonts w:ascii="Arial" w:hAnsi="Arial" w:cs="Arial"/>
          <w:b/>
          <w:sz w:val="24"/>
          <w:szCs w:val="24"/>
        </w:rPr>
        <w:t>História Geral e do Brasil: trabalho, cultura, poder.</w:t>
      </w:r>
      <w:r w:rsidRPr="004222E0">
        <w:rPr>
          <w:rFonts w:ascii="Arial" w:hAnsi="Arial" w:cs="Arial"/>
          <w:sz w:val="24"/>
          <w:szCs w:val="24"/>
        </w:rPr>
        <w:t xml:space="preserve"> São Paulo: Atual, 2004.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MORAES, José Geraldo Vinci de. </w:t>
      </w:r>
      <w:r w:rsidRPr="004222E0">
        <w:rPr>
          <w:rFonts w:ascii="Arial" w:hAnsi="Arial" w:cs="Arial"/>
          <w:b/>
          <w:sz w:val="24"/>
          <w:szCs w:val="24"/>
        </w:rPr>
        <w:t>Caminhos das civilizações: da pré-história aos dias atuais</w:t>
      </w:r>
      <w:r w:rsidRPr="004222E0">
        <w:rPr>
          <w:rFonts w:ascii="Arial" w:hAnsi="Arial" w:cs="Arial"/>
          <w:sz w:val="24"/>
          <w:szCs w:val="24"/>
        </w:rPr>
        <w:t xml:space="preserve">. São Paulo: Atual, 1993.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roofErr w:type="gramStart"/>
      <w:r w:rsidRPr="004222E0">
        <w:rPr>
          <w:rFonts w:ascii="Arial" w:hAnsi="Arial" w:cs="Arial"/>
          <w:sz w:val="24"/>
          <w:szCs w:val="24"/>
        </w:rPr>
        <w:t>NADAI</w:t>
      </w:r>
      <w:proofErr w:type="gramEnd"/>
      <w:r w:rsidRPr="004222E0">
        <w:rPr>
          <w:rFonts w:ascii="Arial" w:hAnsi="Arial" w:cs="Arial"/>
          <w:sz w:val="24"/>
          <w:szCs w:val="24"/>
        </w:rPr>
        <w:t xml:space="preserve">, Elza e NEVES, Joana. </w:t>
      </w:r>
      <w:r w:rsidRPr="004222E0">
        <w:rPr>
          <w:rFonts w:ascii="Arial" w:hAnsi="Arial" w:cs="Arial"/>
          <w:b/>
          <w:sz w:val="24"/>
          <w:szCs w:val="24"/>
        </w:rPr>
        <w:t>História do Brasil, da Colônia à República</w:t>
      </w:r>
      <w:r w:rsidRPr="004222E0">
        <w:rPr>
          <w:rFonts w:ascii="Arial" w:hAnsi="Arial" w:cs="Arial"/>
          <w:sz w:val="24"/>
          <w:szCs w:val="24"/>
        </w:rPr>
        <w:t xml:space="preserve">. 11 ed. São Paulo: </w:t>
      </w:r>
      <w:proofErr w:type="gramStart"/>
      <w:r w:rsidRPr="004222E0">
        <w:rPr>
          <w:rFonts w:ascii="Arial" w:hAnsi="Arial" w:cs="Arial"/>
          <w:sz w:val="24"/>
          <w:szCs w:val="24"/>
        </w:rPr>
        <w:t>Saraiva,</w:t>
      </w:r>
      <w:proofErr w:type="gramEnd"/>
      <w:r w:rsidRPr="004222E0">
        <w:rPr>
          <w:rFonts w:ascii="Arial" w:hAnsi="Arial" w:cs="Arial"/>
          <w:sz w:val="24"/>
          <w:szCs w:val="24"/>
        </w:rPr>
        <w:t xml:space="preserve"> 1988.</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lastRenderedPageBreak/>
        <w:t xml:space="preserve">_________________________. </w:t>
      </w:r>
      <w:r w:rsidRPr="004222E0">
        <w:rPr>
          <w:rFonts w:ascii="Arial" w:hAnsi="Arial" w:cs="Arial"/>
          <w:b/>
          <w:sz w:val="24"/>
          <w:szCs w:val="24"/>
        </w:rPr>
        <w:t>História Geral: Moderna e Contemporânea</w:t>
      </w:r>
      <w:r w:rsidRPr="004222E0">
        <w:rPr>
          <w:rFonts w:ascii="Arial" w:hAnsi="Arial" w:cs="Arial"/>
          <w:sz w:val="24"/>
          <w:szCs w:val="24"/>
        </w:rPr>
        <w:t xml:space="preserve">. </w:t>
      </w:r>
      <w:proofErr w:type="gramStart"/>
      <w:r w:rsidRPr="004222E0">
        <w:rPr>
          <w:rFonts w:ascii="Arial" w:hAnsi="Arial" w:cs="Arial"/>
          <w:sz w:val="24"/>
          <w:szCs w:val="24"/>
        </w:rPr>
        <w:t>4</w:t>
      </w:r>
      <w:proofErr w:type="gramEnd"/>
      <w:r w:rsidRPr="004222E0">
        <w:rPr>
          <w:rFonts w:ascii="Arial" w:hAnsi="Arial" w:cs="Arial"/>
          <w:sz w:val="24"/>
          <w:szCs w:val="24"/>
        </w:rPr>
        <w:t xml:space="preserve"> ed. São Paulo: Saraiva, 1987.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ORDOÑEZ, Marlene e QUEVEDO, Júlio. </w:t>
      </w:r>
      <w:r w:rsidRPr="004222E0">
        <w:rPr>
          <w:rFonts w:ascii="Arial" w:hAnsi="Arial" w:cs="Arial"/>
          <w:b/>
          <w:sz w:val="24"/>
          <w:szCs w:val="24"/>
        </w:rPr>
        <w:t>História</w:t>
      </w:r>
      <w:r w:rsidRPr="004222E0">
        <w:rPr>
          <w:rFonts w:ascii="Arial" w:hAnsi="Arial" w:cs="Arial"/>
          <w:sz w:val="24"/>
          <w:szCs w:val="24"/>
        </w:rPr>
        <w:t xml:space="preserve">. São Paulo: IBEP, s.d. (Coleção Horizontes). </w:t>
      </w:r>
    </w:p>
    <w:p w:rsidR="00E2356C"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PAZZINATO, Alceu L. e SENISE, Maria Helena. </w:t>
      </w:r>
      <w:r w:rsidRPr="004222E0">
        <w:rPr>
          <w:rFonts w:ascii="Arial" w:hAnsi="Arial" w:cs="Arial"/>
          <w:b/>
          <w:sz w:val="24"/>
          <w:szCs w:val="24"/>
        </w:rPr>
        <w:t>História Moderna e Contemporânea.</w:t>
      </w:r>
      <w:r w:rsidRPr="004222E0">
        <w:rPr>
          <w:rFonts w:ascii="Arial" w:hAnsi="Arial" w:cs="Arial"/>
          <w:sz w:val="24"/>
          <w:szCs w:val="24"/>
        </w:rPr>
        <w:t xml:space="preserve"> São Paulo: Ática, 2002.</w:t>
      </w:r>
    </w:p>
    <w:p w:rsidR="00E2356C" w:rsidRDefault="00E2356C" w:rsidP="00E2356C">
      <w:pPr>
        <w:pStyle w:val="Corpodetexto"/>
        <w:spacing w:line="160" w:lineRule="atLeast"/>
        <w:rPr>
          <w:rFonts w:ascii="Arial" w:hAnsi="Arial" w:cs="Arial"/>
          <w:szCs w:val="24"/>
        </w:rPr>
      </w:pPr>
    </w:p>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b/>
          <w:snapToGrid w:val="0"/>
          <w:sz w:val="24"/>
          <w:szCs w:val="24"/>
          <w:lang w:eastAsia="pt-BR"/>
        </w:rPr>
      </w:pPr>
      <w:r w:rsidRPr="004222E0">
        <w:rPr>
          <w:rFonts w:ascii="Arial" w:hAnsi="Arial" w:cs="Arial"/>
          <w:b/>
          <w:snapToGrid w:val="0"/>
          <w:sz w:val="24"/>
          <w:szCs w:val="24"/>
          <w:lang w:eastAsia="pt-BR"/>
        </w:rPr>
        <w:t>INSTITUTO FEDERAL SUL-RIO-GRANDENSE - CAMPUS SAPUCAIA DO SUL</w:t>
      </w: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Disciplina:</w:t>
      </w:r>
      <w:r w:rsidR="0057500C">
        <w:rPr>
          <w:rFonts w:ascii="Arial" w:hAnsi="Arial" w:cs="Arial"/>
          <w:b w:val="0"/>
          <w:snapToGrid w:val="0"/>
          <w:szCs w:val="24"/>
          <w:lang w:eastAsia="pt-BR"/>
        </w:rPr>
        <w:t xml:space="preserve"> História I.</w:t>
      </w:r>
    </w:p>
    <w:p w:rsidR="00E2356C" w:rsidRPr="004222E0" w:rsidRDefault="00E00A82"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Professor</w:t>
      </w:r>
      <w:r w:rsidR="000678A8" w:rsidRPr="004222E0">
        <w:rPr>
          <w:rFonts w:ascii="Arial" w:hAnsi="Arial" w:cs="Arial"/>
          <w:b w:val="0"/>
          <w:snapToGrid w:val="0"/>
          <w:szCs w:val="24"/>
          <w:lang w:eastAsia="pt-BR"/>
        </w:rPr>
        <w:t>: Roger Sauandaj Elias.</w:t>
      </w:r>
      <w:r w:rsidR="00E2356C" w:rsidRPr="004222E0">
        <w:rPr>
          <w:rFonts w:ascii="Arial" w:hAnsi="Arial" w:cs="Arial"/>
          <w:b w:val="0"/>
          <w:snapToGrid w:val="0"/>
          <w:szCs w:val="24"/>
          <w:lang w:eastAsia="pt-BR"/>
        </w:rPr>
        <w:t xml:space="preserve">                                                                                       </w:t>
      </w:r>
    </w:p>
    <w:p w:rsidR="00E2356C" w:rsidRPr="004222E0" w:rsidRDefault="00563994"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D13188">
        <w:rPr>
          <w:rFonts w:ascii="Arial" w:hAnsi="Arial" w:cs="Arial"/>
          <w:b w:val="0"/>
          <w:snapToGrid w:val="0"/>
          <w:szCs w:val="24"/>
          <w:lang w:eastAsia="pt-BR"/>
        </w:rPr>
        <w:t>8.</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proofErr w:type="gramStart"/>
      <w:r w:rsidR="00DF0B39">
        <w:rPr>
          <w:rFonts w:ascii="Arial" w:hAnsi="Arial" w:cs="Arial"/>
          <w:b w:val="0"/>
          <w:snapToGrid w:val="0"/>
          <w:szCs w:val="24"/>
          <w:lang w:eastAsia="pt-BR"/>
        </w:rPr>
        <w:t>1</w:t>
      </w:r>
      <w:r w:rsidR="00FA7EBE">
        <w:rPr>
          <w:rFonts w:ascii="Arial" w:hAnsi="Arial" w:cs="Arial"/>
          <w:b w:val="0"/>
          <w:snapToGrid w:val="0"/>
          <w:szCs w:val="24"/>
          <w:lang w:eastAsia="pt-BR"/>
        </w:rPr>
        <w:t>T</w:t>
      </w:r>
      <w:proofErr w:type="gramEnd"/>
      <w:r w:rsidR="00D13188">
        <w:rPr>
          <w:rFonts w:ascii="Arial" w:hAnsi="Arial" w:cs="Arial"/>
          <w:b w:val="0"/>
          <w:snapToGrid w:val="0"/>
          <w:szCs w:val="24"/>
          <w:lang w:eastAsia="pt-BR"/>
        </w:rPr>
        <w:t>.</w:t>
      </w:r>
    </w:p>
    <w:p w:rsidR="00E2356C" w:rsidRPr="004222E0" w:rsidRDefault="000678A8"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Email: rogerelias@sapucaia.ifsul.edu.br</w:t>
      </w:r>
      <w:r w:rsidR="00E2356C" w:rsidRPr="004222E0">
        <w:rPr>
          <w:rFonts w:ascii="Arial" w:hAnsi="Arial" w:cs="Arial"/>
          <w:b w:val="0"/>
          <w:snapToGrid w:val="0"/>
          <w:szCs w:val="24"/>
          <w:lang w:eastAsia="pt-BR"/>
        </w:rPr>
        <w:t xml:space="preserve">                                                                              </w:t>
      </w:r>
    </w:p>
    <w:p w:rsidR="00E2356C" w:rsidRPr="004222E0" w:rsidRDefault="00E2356C" w:rsidP="00E2356C">
      <w:pPr>
        <w:pStyle w:val="Corpodetexto"/>
        <w:spacing w:line="160" w:lineRule="atLeast"/>
        <w:rPr>
          <w:rFonts w:ascii="Arial" w:hAnsi="Arial" w:cs="Arial"/>
          <w:szCs w:val="24"/>
        </w:rPr>
      </w:pPr>
    </w:p>
    <w:tbl>
      <w:tblPr>
        <w:tblStyle w:val="SombreamentoMdio11"/>
        <w:tblW w:w="9146" w:type="dxa"/>
        <w:tblLook w:val="0420"/>
      </w:tblPr>
      <w:tblGrid>
        <w:gridCol w:w="1257"/>
        <w:gridCol w:w="1177"/>
        <w:gridCol w:w="6712"/>
      </w:tblGrid>
      <w:tr w:rsidR="00E2356C" w:rsidRPr="004222E0" w:rsidTr="0029534D">
        <w:trPr>
          <w:cnfStyle w:val="100000000000"/>
          <w:trHeight w:val="273"/>
        </w:trPr>
        <w:tc>
          <w:tcPr>
            <w:tcW w:w="125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Aula</w:t>
            </w:r>
          </w:p>
        </w:tc>
        <w:tc>
          <w:tcPr>
            <w:tcW w:w="117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Data</w:t>
            </w:r>
          </w:p>
        </w:tc>
        <w:tc>
          <w:tcPr>
            <w:tcW w:w="6712"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Conteúdo Programático</w:t>
            </w:r>
          </w:p>
        </w:tc>
      </w:tr>
      <w:tr w:rsidR="00563994" w:rsidRPr="004222E0" w:rsidTr="0029534D">
        <w:trPr>
          <w:cnfStyle w:val="000000100000"/>
          <w:trHeight w:val="603"/>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sidRPr="004222E0">
              <w:rPr>
                <w:rFonts w:ascii="Arial" w:hAnsi="Arial" w:cs="Arial"/>
                <w:szCs w:val="24"/>
              </w:rPr>
              <w:t>1</w:t>
            </w:r>
            <w:proofErr w:type="gramEnd"/>
            <w:r>
              <w:rPr>
                <w:rFonts w:ascii="Arial" w:hAnsi="Arial" w:cs="Arial"/>
                <w:szCs w:val="24"/>
              </w:rPr>
              <w:t xml:space="preserve"> e 2</w:t>
            </w:r>
          </w:p>
        </w:tc>
        <w:tc>
          <w:tcPr>
            <w:tcW w:w="1177" w:type="dxa"/>
          </w:tcPr>
          <w:p w:rsidR="00563994" w:rsidRPr="004222E0" w:rsidRDefault="00D04075" w:rsidP="00FA7EBE">
            <w:pPr>
              <w:pStyle w:val="Corpodetexto"/>
              <w:spacing w:before="120"/>
              <w:jc w:val="center"/>
              <w:rPr>
                <w:rFonts w:ascii="Arial" w:hAnsi="Arial" w:cs="Arial"/>
                <w:szCs w:val="24"/>
              </w:rPr>
            </w:pPr>
            <w:r>
              <w:rPr>
                <w:rFonts w:ascii="Arial" w:hAnsi="Arial" w:cs="Arial"/>
                <w:szCs w:val="24"/>
              </w:rPr>
              <w:t>2</w:t>
            </w:r>
            <w:r w:rsidR="00FA7EBE">
              <w:rPr>
                <w:rFonts w:ascii="Arial" w:hAnsi="Arial" w:cs="Arial"/>
                <w:szCs w:val="24"/>
              </w:rPr>
              <w:t>2</w:t>
            </w:r>
            <w:r w:rsidR="00563994">
              <w:rPr>
                <w:rFonts w:ascii="Arial" w:hAnsi="Arial" w:cs="Arial"/>
                <w:szCs w:val="24"/>
              </w:rPr>
              <w:t>/2</w:t>
            </w:r>
          </w:p>
        </w:tc>
        <w:tc>
          <w:tcPr>
            <w:tcW w:w="6712" w:type="dxa"/>
          </w:tcPr>
          <w:p w:rsidR="00563994" w:rsidRPr="004222E0" w:rsidRDefault="008873AC" w:rsidP="002C02BA">
            <w:pPr>
              <w:pStyle w:val="Corpodetexto"/>
              <w:spacing w:before="120"/>
              <w:jc w:val="left"/>
              <w:rPr>
                <w:rFonts w:ascii="Arial" w:hAnsi="Arial" w:cs="Arial"/>
                <w:szCs w:val="24"/>
              </w:rPr>
            </w:pPr>
            <w:r>
              <w:rPr>
                <w:rFonts w:ascii="Arial" w:hAnsi="Arial" w:cs="Arial"/>
                <w:szCs w:val="24"/>
              </w:rPr>
              <w:t>Tema para debate: O que é história?</w:t>
            </w:r>
            <w:r w:rsidR="00F52C66">
              <w:rPr>
                <w:rFonts w:ascii="Arial" w:hAnsi="Arial" w:cs="Arial"/>
                <w:szCs w:val="24"/>
              </w:rPr>
              <w:t xml:space="preserve"> (a partir de vídeo sobre o projeto The Big History)</w:t>
            </w:r>
            <w:r w:rsidR="002C02BA">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3</w:t>
            </w:r>
            <w:proofErr w:type="gramEnd"/>
            <w:r>
              <w:rPr>
                <w:rFonts w:ascii="Arial" w:hAnsi="Arial" w:cs="Arial"/>
                <w:szCs w:val="24"/>
              </w:rPr>
              <w:t xml:space="preserve"> e 4</w:t>
            </w:r>
          </w:p>
        </w:tc>
        <w:tc>
          <w:tcPr>
            <w:tcW w:w="1177" w:type="dxa"/>
          </w:tcPr>
          <w:p w:rsidR="00563994" w:rsidRPr="004222E0" w:rsidRDefault="00FA7EBE" w:rsidP="002C1812">
            <w:pPr>
              <w:pStyle w:val="Corpodetexto"/>
              <w:spacing w:before="120"/>
              <w:jc w:val="center"/>
              <w:rPr>
                <w:rFonts w:ascii="Arial" w:hAnsi="Arial" w:cs="Arial"/>
                <w:szCs w:val="24"/>
              </w:rPr>
            </w:pPr>
            <w:r>
              <w:rPr>
                <w:rFonts w:ascii="Arial" w:hAnsi="Arial" w:cs="Arial"/>
                <w:szCs w:val="24"/>
              </w:rPr>
              <w:t>01</w:t>
            </w:r>
            <w:r w:rsidR="00D04075">
              <w:rPr>
                <w:rFonts w:ascii="Arial" w:hAnsi="Arial" w:cs="Arial"/>
                <w:szCs w:val="24"/>
              </w:rPr>
              <w:t>/</w:t>
            </w:r>
            <w:r w:rsidR="002C1812">
              <w:rPr>
                <w:rFonts w:ascii="Arial" w:hAnsi="Arial" w:cs="Arial"/>
                <w:szCs w:val="24"/>
              </w:rPr>
              <w:t>3</w:t>
            </w:r>
          </w:p>
        </w:tc>
        <w:tc>
          <w:tcPr>
            <w:tcW w:w="6712" w:type="dxa"/>
          </w:tcPr>
          <w:p w:rsidR="00563994" w:rsidRPr="009F4E52" w:rsidRDefault="002C02BA" w:rsidP="00AA0659">
            <w:pPr>
              <w:pStyle w:val="Corpodetexto"/>
              <w:spacing w:before="120"/>
              <w:jc w:val="left"/>
              <w:rPr>
                <w:rFonts w:ascii="Arial" w:hAnsi="Arial" w:cs="Arial"/>
                <w:szCs w:val="24"/>
              </w:rPr>
            </w:pPr>
            <w:r>
              <w:rPr>
                <w:rFonts w:ascii="Arial" w:hAnsi="Arial" w:cs="Arial"/>
                <w:szCs w:val="24"/>
              </w:rPr>
              <w:t>Debate a partir do vídeo: história, historicidade, transformações, permanências, pensar historicamente</w:t>
            </w:r>
            <w:r w:rsidR="00657F82">
              <w:rPr>
                <w:rFonts w:ascii="Arial" w:hAnsi="Arial" w:cs="Arial"/>
                <w:szCs w:val="24"/>
              </w:rPr>
              <w:t>.</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5</w:t>
            </w:r>
            <w:proofErr w:type="gramEnd"/>
            <w:r>
              <w:rPr>
                <w:rFonts w:ascii="Arial" w:hAnsi="Arial" w:cs="Arial"/>
                <w:szCs w:val="24"/>
              </w:rPr>
              <w:t xml:space="preserve"> e 6</w:t>
            </w:r>
          </w:p>
        </w:tc>
        <w:tc>
          <w:tcPr>
            <w:tcW w:w="1177" w:type="dxa"/>
          </w:tcPr>
          <w:p w:rsidR="00563994" w:rsidRPr="004222E0" w:rsidRDefault="00FA7EBE" w:rsidP="00F86A6D">
            <w:pPr>
              <w:pStyle w:val="Corpodetexto"/>
              <w:spacing w:before="120"/>
              <w:jc w:val="center"/>
              <w:rPr>
                <w:rFonts w:ascii="Arial" w:hAnsi="Arial" w:cs="Arial"/>
                <w:szCs w:val="24"/>
              </w:rPr>
            </w:pPr>
            <w:r>
              <w:rPr>
                <w:rFonts w:ascii="Arial" w:hAnsi="Arial" w:cs="Arial"/>
                <w:szCs w:val="24"/>
              </w:rPr>
              <w:t>08</w:t>
            </w:r>
            <w:r w:rsidR="00563994">
              <w:rPr>
                <w:rFonts w:ascii="Arial" w:hAnsi="Arial" w:cs="Arial"/>
                <w:szCs w:val="24"/>
              </w:rPr>
              <w:t>/3</w:t>
            </w:r>
          </w:p>
        </w:tc>
        <w:tc>
          <w:tcPr>
            <w:tcW w:w="6712" w:type="dxa"/>
          </w:tcPr>
          <w:p w:rsidR="004A56C8" w:rsidRPr="00DB6C4F" w:rsidRDefault="00553B0C" w:rsidP="004A56C8">
            <w:pPr>
              <w:pStyle w:val="Corpodetexto"/>
              <w:spacing w:before="120"/>
              <w:jc w:val="left"/>
              <w:rPr>
                <w:rFonts w:ascii="Arial" w:hAnsi="Arial" w:cs="Arial"/>
                <w:szCs w:val="24"/>
              </w:rPr>
            </w:pPr>
            <w:r>
              <w:rPr>
                <w:rFonts w:ascii="Arial" w:hAnsi="Arial" w:cs="Arial"/>
                <w:szCs w:val="24"/>
              </w:rPr>
              <w:t>Apresentações.</w:t>
            </w:r>
            <w:r w:rsidR="002C02BA">
              <w:rPr>
                <w:rFonts w:ascii="Arial" w:hAnsi="Arial" w:cs="Arial"/>
                <w:szCs w:val="24"/>
              </w:rPr>
              <w:t xml:space="preserve"> Prospecção dos conteúdos de interesse dos alunos.</w:t>
            </w:r>
            <w:r>
              <w:rPr>
                <w:rFonts w:ascii="Arial" w:hAnsi="Arial" w:cs="Arial"/>
                <w:szCs w:val="24"/>
              </w:rPr>
              <w:t xml:space="preserve"> Entrega do livro didático de História; </w:t>
            </w:r>
            <w:r w:rsidRPr="004222E0">
              <w:rPr>
                <w:rFonts w:ascii="Arial" w:hAnsi="Arial" w:cs="Arial"/>
                <w:szCs w:val="24"/>
              </w:rPr>
              <w:t>combinações</w:t>
            </w:r>
            <w:r>
              <w:rPr>
                <w:rFonts w:ascii="Arial" w:hAnsi="Arial" w:cs="Arial"/>
                <w:szCs w:val="24"/>
              </w:rPr>
              <w:t xml:space="preserve"> para o ano letivo</w:t>
            </w:r>
            <w:r w:rsidR="00657F82">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7</w:t>
            </w:r>
            <w:proofErr w:type="gramEnd"/>
            <w:r>
              <w:rPr>
                <w:rFonts w:ascii="Arial" w:hAnsi="Arial" w:cs="Arial"/>
                <w:szCs w:val="24"/>
              </w:rPr>
              <w:t xml:space="preserve"> e 8</w:t>
            </w:r>
          </w:p>
        </w:tc>
        <w:tc>
          <w:tcPr>
            <w:tcW w:w="1177" w:type="dxa"/>
          </w:tcPr>
          <w:p w:rsidR="00563994" w:rsidRPr="004222E0" w:rsidRDefault="00FA7EBE" w:rsidP="002C1812">
            <w:pPr>
              <w:pStyle w:val="Corpodetexto"/>
              <w:spacing w:before="120"/>
              <w:jc w:val="center"/>
              <w:rPr>
                <w:rFonts w:ascii="Arial" w:hAnsi="Arial" w:cs="Arial"/>
                <w:szCs w:val="24"/>
              </w:rPr>
            </w:pPr>
            <w:r>
              <w:rPr>
                <w:rFonts w:ascii="Arial" w:hAnsi="Arial" w:cs="Arial"/>
                <w:szCs w:val="24"/>
              </w:rPr>
              <w:t>15</w:t>
            </w:r>
            <w:r w:rsidR="00563994">
              <w:rPr>
                <w:rFonts w:ascii="Arial" w:hAnsi="Arial" w:cs="Arial"/>
                <w:szCs w:val="24"/>
              </w:rPr>
              <w:t>/3</w:t>
            </w:r>
          </w:p>
        </w:tc>
        <w:tc>
          <w:tcPr>
            <w:tcW w:w="6712" w:type="dxa"/>
          </w:tcPr>
          <w:p w:rsidR="004A56C8" w:rsidRPr="00DB6C4F" w:rsidRDefault="00E25691" w:rsidP="004A56C8">
            <w:pPr>
              <w:pStyle w:val="Corpodetexto"/>
              <w:spacing w:before="120"/>
              <w:jc w:val="left"/>
              <w:rPr>
                <w:rFonts w:ascii="Arial" w:hAnsi="Arial" w:cs="Arial"/>
                <w:szCs w:val="24"/>
              </w:rPr>
            </w:pPr>
            <w:r>
              <w:rPr>
                <w:rFonts w:ascii="Arial" w:hAnsi="Arial" w:cs="Arial"/>
                <w:szCs w:val="24"/>
              </w:rPr>
              <w:t xml:space="preserve">Transição para a Modernidade: </w:t>
            </w:r>
            <w:r w:rsidR="00670A31">
              <w:rPr>
                <w:rFonts w:ascii="Arial" w:hAnsi="Arial" w:cs="Arial"/>
                <w:szCs w:val="24"/>
              </w:rPr>
              <w:t>Humanismo e Renascimento.</w:t>
            </w:r>
            <w:r w:rsidR="007C19E0">
              <w:rPr>
                <w:rFonts w:ascii="Arial" w:hAnsi="Arial" w:cs="Arial"/>
                <w:szCs w:val="24"/>
              </w:rPr>
              <w:t xml:space="preserve"> </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9</w:t>
            </w:r>
            <w:proofErr w:type="gramEnd"/>
            <w:r>
              <w:rPr>
                <w:rFonts w:ascii="Arial" w:hAnsi="Arial" w:cs="Arial"/>
                <w:szCs w:val="24"/>
              </w:rPr>
              <w:t xml:space="preserve"> e 10</w:t>
            </w:r>
          </w:p>
        </w:tc>
        <w:tc>
          <w:tcPr>
            <w:tcW w:w="1177" w:type="dxa"/>
          </w:tcPr>
          <w:p w:rsidR="00563994" w:rsidRPr="004222E0" w:rsidRDefault="00D04075" w:rsidP="002C1812">
            <w:pPr>
              <w:pStyle w:val="Corpodetexto"/>
              <w:spacing w:before="120"/>
              <w:jc w:val="center"/>
              <w:rPr>
                <w:rFonts w:ascii="Arial" w:hAnsi="Arial" w:cs="Arial"/>
                <w:szCs w:val="24"/>
              </w:rPr>
            </w:pPr>
            <w:r>
              <w:rPr>
                <w:rFonts w:ascii="Arial" w:hAnsi="Arial" w:cs="Arial"/>
                <w:szCs w:val="24"/>
              </w:rPr>
              <w:t>2</w:t>
            </w:r>
            <w:r w:rsidR="00FA7EBE">
              <w:rPr>
                <w:rFonts w:ascii="Arial" w:hAnsi="Arial" w:cs="Arial"/>
                <w:szCs w:val="24"/>
              </w:rPr>
              <w:t>2</w:t>
            </w:r>
            <w:r w:rsidR="00563994">
              <w:rPr>
                <w:rFonts w:ascii="Arial" w:hAnsi="Arial" w:cs="Arial"/>
                <w:szCs w:val="24"/>
              </w:rPr>
              <w:t>/3</w:t>
            </w:r>
          </w:p>
        </w:tc>
        <w:tc>
          <w:tcPr>
            <w:tcW w:w="6712" w:type="dxa"/>
          </w:tcPr>
          <w:p w:rsidR="004A56C8" w:rsidRPr="00DB6C4F" w:rsidRDefault="00670A31" w:rsidP="006C0C5C">
            <w:pPr>
              <w:pStyle w:val="Corpodetexto"/>
              <w:spacing w:before="120"/>
              <w:jc w:val="left"/>
              <w:rPr>
                <w:rFonts w:ascii="Arial" w:hAnsi="Arial" w:cs="Arial"/>
                <w:szCs w:val="24"/>
              </w:rPr>
            </w:pPr>
            <w:r>
              <w:rPr>
                <w:rFonts w:ascii="Arial" w:hAnsi="Arial" w:cs="Arial"/>
                <w:szCs w:val="24"/>
              </w:rPr>
              <w:t>Humanismo e R</w:t>
            </w:r>
            <w:r w:rsidR="006C0C5C">
              <w:rPr>
                <w:rFonts w:ascii="Arial" w:hAnsi="Arial" w:cs="Arial"/>
                <w:szCs w:val="24"/>
              </w:rPr>
              <w:t>enascimento: E</w:t>
            </w:r>
            <w:r>
              <w:rPr>
                <w:rFonts w:ascii="Arial" w:hAnsi="Arial" w:cs="Arial"/>
                <w:szCs w:val="24"/>
              </w:rPr>
              <w:t>xercício (</w:t>
            </w:r>
            <w:proofErr w:type="gramStart"/>
            <w:r>
              <w:rPr>
                <w:rFonts w:ascii="Arial" w:hAnsi="Arial" w:cs="Arial"/>
                <w:szCs w:val="24"/>
              </w:rPr>
              <w:t>1</w:t>
            </w:r>
            <w:proofErr w:type="gramEnd"/>
            <w:r>
              <w:rPr>
                <w:rFonts w:ascii="Arial" w:hAnsi="Arial" w:cs="Arial"/>
                <w:szCs w:val="24"/>
              </w:rPr>
              <w:t xml:space="preserve"> ponto)</w:t>
            </w:r>
            <w:r w:rsidR="00657F82">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11 e 12</w:t>
            </w:r>
          </w:p>
        </w:tc>
        <w:tc>
          <w:tcPr>
            <w:tcW w:w="1177" w:type="dxa"/>
          </w:tcPr>
          <w:p w:rsidR="00563994" w:rsidRPr="004222E0" w:rsidRDefault="00FA7EBE" w:rsidP="002C1812">
            <w:pPr>
              <w:pStyle w:val="Corpodetexto"/>
              <w:spacing w:before="120"/>
              <w:jc w:val="center"/>
              <w:rPr>
                <w:rFonts w:ascii="Arial" w:hAnsi="Arial" w:cs="Arial"/>
                <w:szCs w:val="24"/>
              </w:rPr>
            </w:pPr>
            <w:r>
              <w:rPr>
                <w:rFonts w:ascii="Arial" w:hAnsi="Arial" w:cs="Arial"/>
                <w:szCs w:val="24"/>
              </w:rPr>
              <w:t>29</w:t>
            </w:r>
            <w:r w:rsidR="00563994">
              <w:rPr>
                <w:rFonts w:ascii="Arial" w:hAnsi="Arial" w:cs="Arial"/>
                <w:szCs w:val="24"/>
              </w:rPr>
              <w:t>/</w:t>
            </w:r>
            <w:r>
              <w:rPr>
                <w:rFonts w:ascii="Arial" w:hAnsi="Arial" w:cs="Arial"/>
                <w:szCs w:val="24"/>
              </w:rPr>
              <w:t>3</w:t>
            </w:r>
          </w:p>
        </w:tc>
        <w:tc>
          <w:tcPr>
            <w:tcW w:w="6712" w:type="dxa"/>
          </w:tcPr>
          <w:p w:rsidR="0031502D" w:rsidRPr="00DB6C4F" w:rsidRDefault="00670A31" w:rsidP="00553B0C">
            <w:pPr>
              <w:pStyle w:val="Corpodetexto"/>
              <w:spacing w:before="120"/>
              <w:jc w:val="left"/>
              <w:rPr>
                <w:rFonts w:ascii="Arial" w:hAnsi="Arial" w:cs="Arial"/>
                <w:szCs w:val="24"/>
              </w:rPr>
            </w:pPr>
            <w:r>
              <w:rPr>
                <w:rFonts w:ascii="Arial" w:hAnsi="Arial" w:cs="Arial"/>
                <w:szCs w:val="24"/>
              </w:rPr>
              <w:t>Reforma</w:t>
            </w:r>
            <w:r w:rsidR="00657F82">
              <w:rPr>
                <w:rFonts w:ascii="Arial" w:hAnsi="Arial" w:cs="Arial"/>
                <w:szCs w:val="24"/>
              </w:rPr>
              <w:t>.</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13 e 14</w:t>
            </w:r>
          </w:p>
        </w:tc>
        <w:tc>
          <w:tcPr>
            <w:tcW w:w="1177" w:type="dxa"/>
          </w:tcPr>
          <w:p w:rsidR="00563994" w:rsidRPr="004222E0" w:rsidRDefault="00FA7EBE" w:rsidP="00D04075">
            <w:pPr>
              <w:pStyle w:val="Corpodetexto"/>
              <w:spacing w:before="120"/>
              <w:jc w:val="center"/>
              <w:rPr>
                <w:rFonts w:ascii="Arial" w:hAnsi="Arial" w:cs="Arial"/>
                <w:szCs w:val="24"/>
              </w:rPr>
            </w:pPr>
            <w:r>
              <w:rPr>
                <w:rFonts w:ascii="Arial" w:hAnsi="Arial" w:cs="Arial"/>
                <w:szCs w:val="24"/>
              </w:rPr>
              <w:t>05</w:t>
            </w:r>
            <w:r w:rsidR="00563994">
              <w:rPr>
                <w:rFonts w:ascii="Arial" w:hAnsi="Arial" w:cs="Arial"/>
                <w:szCs w:val="24"/>
              </w:rPr>
              <w:t>/</w:t>
            </w:r>
            <w:r w:rsidR="00D04075">
              <w:rPr>
                <w:rFonts w:ascii="Arial" w:hAnsi="Arial" w:cs="Arial"/>
                <w:szCs w:val="24"/>
              </w:rPr>
              <w:t>4</w:t>
            </w:r>
          </w:p>
        </w:tc>
        <w:tc>
          <w:tcPr>
            <w:tcW w:w="6712" w:type="dxa"/>
          </w:tcPr>
          <w:p w:rsidR="00563994" w:rsidRPr="00DB6C4F" w:rsidRDefault="00790DE6" w:rsidP="00F86A6D">
            <w:pPr>
              <w:pStyle w:val="Corpodetexto"/>
              <w:spacing w:before="120"/>
              <w:jc w:val="left"/>
              <w:rPr>
                <w:rFonts w:ascii="Arial" w:hAnsi="Arial" w:cs="Arial"/>
                <w:szCs w:val="24"/>
              </w:rPr>
            </w:pPr>
            <w:r>
              <w:rPr>
                <w:rFonts w:ascii="Arial" w:hAnsi="Arial" w:cs="Arial"/>
                <w:szCs w:val="24"/>
              </w:rPr>
              <w:t>Iluminismo</w:t>
            </w:r>
            <w:r w:rsidR="00657F82">
              <w:rPr>
                <w:rFonts w:ascii="Arial" w:hAnsi="Arial" w:cs="Arial"/>
                <w:szCs w:val="24"/>
              </w:rPr>
              <w:t>.</w:t>
            </w:r>
          </w:p>
        </w:tc>
      </w:tr>
      <w:tr w:rsidR="00563994" w:rsidRPr="004222E0" w:rsidTr="0029534D">
        <w:trPr>
          <w:cnfStyle w:val="000000010000"/>
          <w:trHeight w:val="330"/>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15 e 16</w:t>
            </w:r>
          </w:p>
        </w:tc>
        <w:tc>
          <w:tcPr>
            <w:tcW w:w="1177" w:type="dxa"/>
          </w:tcPr>
          <w:p w:rsidR="00563994" w:rsidRPr="004222E0" w:rsidRDefault="003D0F05" w:rsidP="00C217F5">
            <w:pPr>
              <w:pStyle w:val="Corpodetexto"/>
              <w:spacing w:before="120"/>
              <w:jc w:val="center"/>
              <w:rPr>
                <w:rFonts w:ascii="Arial" w:hAnsi="Arial" w:cs="Arial"/>
                <w:szCs w:val="24"/>
              </w:rPr>
            </w:pPr>
            <w:r>
              <w:rPr>
                <w:rFonts w:ascii="Arial" w:hAnsi="Arial" w:cs="Arial"/>
                <w:szCs w:val="24"/>
              </w:rPr>
              <w:t>1</w:t>
            </w:r>
            <w:r w:rsidR="00FA7EBE">
              <w:rPr>
                <w:rFonts w:ascii="Arial" w:hAnsi="Arial" w:cs="Arial"/>
                <w:szCs w:val="24"/>
              </w:rPr>
              <w:t>2</w:t>
            </w:r>
            <w:r w:rsidR="00563994">
              <w:rPr>
                <w:rFonts w:ascii="Arial" w:hAnsi="Arial" w:cs="Arial"/>
                <w:szCs w:val="24"/>
              </w:rPr>
              <w:t>/</w:t>
            </w:r>
            <w:r w:rsidR="00C217F5">
              <w:rPr>
                <w:rFonts w:ascii="Arial" w:hAnsi="Arial" w:cs="Arial"/>
                <w:szCs w:val="24"/>
              </w:rPr>
              <w:t>4</w:t>
            </w:r>
          </w:p>
        </w:tc>
        <w:tc>
          <w:tcPr>
            <w:tcW w:w="6712" w:type="dxa"/>
          </w:tcPr>
          <w:p w:rsidR="00213BFB" w:rsidRPr="004222E0" w:rsidRDefault="00790DE6" w:rsidP="00F86A6D">
            <w:pPr>
              <w:pStyle w:val="Corpodetexto"/>
              <w:spacing w:before="120"/>
              <w:jc w:val="left"/>
              <w:rPr>
                <w:rFonts w:ascii="Arial" w:hAnsi="Arial" w:cs="Arial"/>
                <w:szCs w:val="24"/>
              </w:rPr>
            </w:pPr>
            <w:r>
              <w:rPr>
                <w:rFonts w:ascii="Arial" w:hAnsi="Arial" w:cs="Arial"/>
                <w:szCs w:val="24"/>
              </w:rPr>
              <w:t xml:space="preserve">Reforma e </w:t>
            </w:r>
            <w:r w:rsidR="006C0C5C">
              <w:rPr>
                <w:rFonts w:ascii="Arial" w:hAnsi="Arial" w:cs="Arial"/>
                <w:szCs w:val="24"/>
              </w:rPr>
              <w:t>Iluminismo: E</w:t>
            </w:r>
            <w:r>
              <w:rPr>
                <w:rFonts w:ascii="Arial" w:hAnsi="Arial" w:cs="Arial"/>
                <w:szCs w:val="24"/>
              </w:rPr>
              <w:t>xercícios</w:t>
            </w:r>
            <w:r w:rsidR="006C0C5C">
              <w:rPr>
                <w:rFonts w:ascii="Arial" w:hAnsi="Arial" w:cs="Arial"/>
                <w:szCs w:val="24"/>
              </w:rPr>
              <w:t xml:space="preserve"> (</w:t>
            </w:r>
            <w:proofErr w:type="gramStart"/>
            <w:r w:rsidR="006C0C5C">
              <w:rPr>
                <w:rFonts w:ascii="Arial" w:hAnsi="Arial" w:cs="Arial"/>
                <w:szCs w:val="24"/>
              </w:rPr>
              <w:t>2</w:t>
            </w:r>
            <w:proofErr w:type="gramEnd"/>
            <w:r w:rsidR="006C0C5C">
              <w:rPr>
                <w:rFonts w:ascii="Arial" w:hAnsi="Arial" w:cs="Arial"/>
                <w:szCs w:val="24"/>
              </w:rPr>
              <w:t xml:space="preserve"> pontos)</w:t>
            </w:r>
            <w:r w:rsidR="00657F82">
              <w:rPr>
                <w:rFonts w:ascii="Arial" w:hAnsi="Arial" w:cs="Arial"/>
                <w:szCs w:val="24"/>
              </w:rPr>
              <w:t>.</w:t>
            </w:r>
          </w:p>
        </w:tc>
      </w:tr>
      <w:tr w:rsidR="00050EE3" w:rsidRPr="00D04075" w:rsidTr="0029534D">
        <w:trPr>
          <w:cnfStyle w:val="000000100000"/>
          <w:trHeight w:val="139"/>
        </w:trPr>
        <w:tc>
          <w:tcPr>
            <w:tcW w:w="1257" w:type="dxa"/>
          </w:tcPr>
          <w:p w:rsidR="00050EE3" w:rsidRPr="00D04075" w:rsidRDefault="00050EE3" w:rsidP="00F86A6D">
            <w:pPr>
              <w:pStyle w:val="Corpodetexto"/>
              <w:spacing w:before="120"/>
              <w:jc w:val="center"/>
              <w:rPr>
                <w:rFonts w:ascii="Arial" w:hAnsi="Arial" w:cs="Arial"/>
                <w:szCs w:val="24"/>
              </w:rPr>
            </w:pPr>
            <w:r w:rsidRPr="00D04075">
              <w:rPr>
                <w:rFonts w:ascii="Arial" w:hAnsi="Arial" w:cs="Arial"/>
                <w:szCs w:val="24"/>
              </w:rPr>
              <w:t>17 e 18</w:t>
            </w:r>
          </w:p>
        </w:tc>
        <w:tc>
          <w:tcPr>
            <w:tcW w:w="1177" w:type="dxa"/>
          </w:tcPr>
          <w:p w:rsidR="00050EE3" w:rsidRPr="00D04075" w:rsidRDefault="00FA7EBE" w:rsidP="00F86A6D">
            <w:pPr>
              <w:pStyle w:val="Corpodetexto"/>
              <w:spacing w:before="120"/>
              <w:jc w:val="center"/>
              <w:rPr>
                <w:rFonts w:ascii="Arial" w:hAnsi="Arial" w:cs="Arial"/>
                <w:szCs w:val="24"/>
              </w:rPr>
            </w:pPr>
            <w:r>
              <w:rPr>
                <w:rFonts w:ascii="Arial" w:hAnsi="Arial" w:cs="Arial"/>
                <w:szCs w:val="24"/>
              </w:rPr>
              <w:t>19</w:t>
            </w:r>
            <w:r w:rsidR="00050EE3" w:rsidRPr="00D04075">
              <w:rPr>
                <w:rFonts w:ascii="Arial" w:hAnsi="Arial" w:cs="Arial"/>
                <w:szCs w:val="24"/>
              </w:rPr>
              <w:t>/4</w:t>
            </w:r>
          </w:p>
        </w:tc>
        <w:tc>
          <w:tcPr>
            <w:tcW w:w="6712" w:type="dxa"/>
          </w:tcPr>
          <w:p w:rsidR="00AF07C2" w:rsidRPr="00D04075" w:rsidRDefault="00790DE6" w:rsidP="00790DE6">
            <w:pPr>
              <w:pStyle w:val="Corpodetexto"/>
              <w:spacing w:before="120"/>
              <w:jc w:val="left"/>
              <w:rPr>
                <w:rFonts w:ascii="Arial" w:hAnsi="Arial" w:cs="Arial"/>
                <w:szCs w:val="24"/>
              </w:rPr>
            </w:pPr>
            <w:r>
              <w:rPr>
                <w:rFonts w:ascii="Arial" w:hAnsi="Arial" w:cs="Arial"/>
                <w:szCs w:val="24"/>
              </w:rPr>
              <w:t>América colonial: sociedades indígena</w:t>
            </w:r>
            <w:r w:rsidR="00657F82">
              <w:rPr>
                <w:rFonts w:ascii="Arial" w:hAnsi="Arial" w:cs="Arial"/>
                <w:szCs w:val="24"/>
              </w:rPr>
              <w:t>s.</w:t>
            </w:r>
          </w:p>
        </w:tc>
      </w:tr>
      <w:tr w:rsidR="000202AA" w:rsidRPr="004222E0" w:rsidTr="0029534D">
        <w:trPr>
          <w:cnfStyle w:val="000000010000"/>
          <w:trHeight w:val="139"/>
        </w:trPr>
        <w:tc>
          <w:tcPr>
            <w:tcW w:w="1257" w:type="dxa"/>
          </w:tcPr>
          <w:p w:rsidR="000202AA" w:rsidRPr="004222E0" w:rsidRDefault="000202AA" w:rsidP="00F86A6D">
            <w:pPr>
              <w:pStyle w:val="Corpodetexto"/>
              <w:spacing w:before="120"/>
              <w:jc w:val="center"/>
              <w:rPr>
                <w:rFonts w:ascii="Arial" w:hAnsi="Arial" w:cs="Arial"/>
                <w:szCs w:val="24"/>
              </w:rPr>
            </w:pPr>
            <w:r>
              <w:rPr>
                <w:rFonts w:ascii="Arial" w:hAnsi="Arial" w:cs="Arial"/>
                <w:szCs w:val="24"/>
              </w:rPr>
              <w:t>19 e 20</w:t>
            </w:r>
          </w:p>
        </w:tc>
        <w:tc>
          <w:tcPr>
            <w:tcW w:w="1177" w:type="dxa"/>
          </w:tcPr>
          <w:p w:rsidR="000202AA" w:rsidRPr="004222E0" w:rsidRDefault="00FA7EBE" w:rsidP="00FA7EBE">
            <w:pPr>
              <w:pStyle w:val="Corpodetexto"/>
              <w:spacing w:before="120"/>
              <w:jc w:val="center"/>
              <w:rPr>
                <w:rFonts w:ascii="Arial" w:hAnsi="Arial" w:cs="Arial"/>
                <w:szCs w:val="24"/>
              </w:rPr>
            </w:pPr>
            <w:r>
              <w:rPr>
                <w:rFonts w:ascii="Arial" w:hAnsi="Arial" w:cs="Arial"/>
                <w:szCs w:val="24"/>
              </w:rPr>
              <w:t>26</w:t>
            </w:r>
            <w:r w:rsidR="000202AA">
              <w:rPr>
                <w:rFonts w:ascii="Arial" w:hAnsi="Arial" w:cs="Arial"/>
                <w:szCs w:val="24"/>
              </w:rPr>
              <w:t>/</w:t>
            </w:r>
            <w:r>
              <w:rPr>
                <w:rFonts w:ascii="Arial" w:hAnsi="Arial" w:cs="Arial"/>
                <w:szCs w:val="24"/>
              </w:rPr>
              <w:t>4</w:t>
            </w:r>
          </w:p>
        </w:tc>
        <w:tc>
          <w:tcPr>
            <w:tcW w:w="6712" w:type="dxa"/>
          </w:tcPr>
          <w:p w:rsidR="002C55AC" w:rsidRPr="00F92578" w:rsidRDefault="00790DE6" w:rsidP="00790DE6">
            <w:pPr>
              <w:pStyle w:val="Corpodetexto"/>
              <w:spacing w:before="120"/>
              <w:jc w:val="left"/>
              <w:rPr>
                <w:rFonts w:ascii="Arial" w:hAnsi="Arial" w:cs="Arial"/>
                <w:szCs w:val="24"/>
              </w:rPr>
            </w:pPr>
            <w:r>
              <w:rPr>
                <w:rFonts w:ascii="Arial" w:hAnsi="Arial" w:cs="Arial"/>
                <w:szCs w:val="24"/>
              </w:rPr>
              <w:t>América colonial: sociedades africanas.</w:t>
            </w:r>
          </w:p>
        </w:tc>
      </w:tr>
      <w:tr w:rsidR="000202AA" w:rsidRPr="00B96883" w:rsidTr="0029534D">
        <w:trPr>
          <w:cnfStyle w:val="000000100000"/>
          <w:trHeight w:val="139"/>
        </w:trPr>
        <w:tc>
          <w:tcPr>
            <w:tcW w:w="1257" w:type="dxa"/>
          </w:tcPr>
          <w:p w:rsidR="000202AA" w:rsidRPr="00B96883" w:rsidRDefault="000202AA" w:rsidP="00F86A6D">
            <w:pPr>
              <w:pStyle w:val="Corpodetexto"/>
              <w:spacing w:before="120"/>
              <w:jc w:val="center"/>
              <w:rPr>
                <w:rFonts w:ascii="Arial" w:hAnsi="Arial" w:cs="Arial"/>
                <w:szCs w:val="24"/>
              </w:rPr>
            </w:pPr>
            <w:r w:rsidRPr="00B96883">
              <w:rPr>
                <w:rFonts w:ascii="Arial" w:hAnsi="Arial" w:cs="Arial"/>
                <w:szCs w:val="24"/>
              </w:rPr>
              <w:t>21 e 22</w:t>
            </w:r>
          </w:p>
        </w:tc>
        <w:tc>
          <w:tcPr>
            <w:tcW w:w="1177" w:type="dxa"/>
          </w:tcPr>
          <w:p w:rsidR="000202AA" w:rsidRPr="00B96883" w:rsidRDefault="00FA7EBE" w:rsidP="00F86A6D">
            <w:pPr>
              <w:pStyle w:val="Corpodetexto"/>
              <w:spacing w:before="120"/>
              <w:jc w:val="center"/>
              <w:rPr>
                <w:rFonts w:ascii="Arial" w:hAnsi="Arial" w:cs="Arial"/>
                <w:szCs w:val="24"/>
              </w:rPr>
            </w:pPr>
            <w:r>
              <w:rPr>
                <w:rFonts w:ascii="Arial" w:hAnsi="Arial" w:cs="Arial"/>
                <w:szCs w:val="24"/>
              </w:rPr>
              <w:t>03</w:t>
            </w:r>
            <w:r w:rsidR="000202AA" w:rsidRPr="00B96883">
              <w:rPr>
                <w:rFonts w:ascii="Arial" w:hAnsi="Arial" w:cs="Arial"/>
                <w:szCs w:val="24"/>
              </w:rPr>
              <w:t>/5</w:t>
            </w:r>
          </w:p>
        </w:tc>
        <w:tc>
          <w:tcPr>
            <w:tcW w:w="6712" w:type="dxa"/>
          </w:tcPr>
          <w:p w:rsidR="0031502D" w:rsidRPr="00B96883" w:rsidRDefault="00670A31" w:rsidP="000202AA">
            <w:pPr>
              <w:pStyle w:val="Corpodetexto"/>
              <w:spacing w:before="120"/>
              <w:jc w:val="left"/>
              <w:rPr>
                <w:rFonts w:ascii="Arial" w:hAnsi="Arial" w:cs="Arial"/>
                <w:szCs w:val="24"/>
              </w:rPr>
            </w:pPr>
            <w:r>
              <w:rPr>
                <w:rFonts w:ascii="Arial" w:hAnsi="Arial" w:cs="Arial"/>
                <w:szCs w:val="24"/>
              </w:rPr>
              <w:t xml:space="preserve">América colonial: sociedades </w:t>
            </w:r>
            <w:r w:rsidR="00E37E51">
              <w:rPr>
                <w:rFonts w:ascii="Arial" w:hAnsi="Arial" w:cs="Arial"/>
                <w:szCs w:val="24"/>
              </w:rPr>
              <w:t xml:space="preserve">latino-americanas </w:t>
            </w:r>
            <w:r>
              <w:rPr>
                <w:rFonts w:ascii="Arial" w:hAnsi="Arial" w:cs="Arial"/>
                <w:szCs w:val="24"/>
              </w:rPr>
              <w:t>e sistemas de trabalho</w:t>
            </w:r>
            <w:r w:rsidR="00657F82">
              <w:rPr>
                <w:rFonts w:ascii="Arial" w:hAnsi="Arial" w:cs="Arial"/>
                <w:szCs w:val="24"/>
              </w:rPr>
              <w:t>; Revisão.</w:t>
            </w:r>
          </w:p>
        </w:tc>
      </w:tr>
      <w:tr w:rsidR="00253F97" w:rsidRPr="004222E0" w:rsidTr="0029534D">
        <w:trPr>
          <w:cnfStyle w:val="00000001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t>23 e 24</w:t>
            </w:r>
          </w:p>
        </w:tc>
        <w:tc>
          <w:tcPr>
            <w:tcW w:w="1177" w:type="dxa"/>
          </w:tcPr>
          <w:p w:rsidR="00253F97" w:rsidRPr="004222E0" w:rsidRDefault="00FA7EBE" w:rsidP="00F86A6D">
            <w:pPr>
              <w:pStyle w:val="Corpodetexto"/>
              <w:spacing w:before="120"/>
              <w:jc w:val="center"/>
              <w:rPr>
                <w:rFonts w:ascii="Arial" w:hAnsi="Arial" w:cs="Arial"/>
                <w:szCs w:val="24"/>
              </w:rPr>
            </w:pPr>
            <w:r>
              <w:rPr>
                <w:rFonts w:ascii="Arial" w:hAnsi="Arial" w:cs="Arial"/>
                <w:szCs w:val="24"/>
              </w:rPr>
              <w:t>10</w:t>
            </w:r>
            <w:r w:rsidR="00253F97">
              <w:rPr>
                <w:rFonts w:ascii="Arial" w:hAnsi="Arial" w:cs="Arial"/>
                <w:szCs w:val="24"/>
              </w:rPr>
              <w:t>/5</w:t>
            </w:r>
          </w:p>
        </w:tc>
        <w:tc>
          <w:tcPr>
            <w:tcW w:w="6712" w:type="dxa"/>
          </w:tcPr>
          <w:p w:rsidR="00253F97" w:rsidRPr="0028434B" w:rsidRDefault="00FA7EBE" w:rsidP="00980BB7">
            <w:pPr>
              <w:pStyle w:val="Corpodetexto"/>
              <w:spacing w:before="120"/>
              <w:jc w:val="left"/>
              <w:rPr>
                <w:rFonts w:ascii="Arial" w:hAnsi="Arial" w:cs="Arial"/>
                <w:szCs w:val="24"/>
              </w:rPr>
            </w:pPr>
            <w:r w:rsidRPr="0028434B">
              <w:rPr>
                <w:rFonts w:ascii="Arial" w:hAnsi="Arial" w:cs="Arial"/>
                <w:szCs w:val="24"/>
              </w:rPr>
              <w:t>Atividades NUGAI e NAPNE.</w:t>
            </w:r>
          </w:p>
        </w:tc>
      </w:tr>
      <w:tr w:rsidR="00253F97" w:rsidRPr="004222E0" w:rsidTr="0029534D">
        <w:trPr>
          <w:cnfStyle w:val="00000010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lastRenderedPageBreak/>
              <w:t>25 e 26</w:t>
            </w:r>
          </w:p>
        </w:tc>
        <w:tc>
          <w:tcPr>
            <w:tcW w:w="1177" w:type="dxa"/>
          </w:tcPr>
          <w:p w:rsidR="00253F97" w:rsidRPr="004222E0" w:rsidRDefault="00FA7EBE" w:rsidP="00F86A6D">
            <w:pPr>
              <w:pStyle w:val="Corpodetexto"/>
              <w:spacing w:before="120"/>
              <w:jc w:val="center"/>
              <w:rPr>
                <w:rFonts w:ascii="Arial" w:hAnsi="Arial" w:cs="Arial"/>
                <w:szCs w:val="24"/>
              </w:rPr>
            </w:pPr>
            <w:r>
              <w:rPr>
                <w:rFonts w:ascii="Arial" w:hAnsi="Arial" w:cs="Arial"/>
                <w:szCs w:val="24"/>
              </w:rPr>
              <w:t>17</w:t>
            </w:r>
            <w:r w:rsidR="00253F97">
              <w:rPr>
                <w:rFonts w:ascii="Arial" w:hAnsi="Arial" w:cs="Arial"/>
                <w:szCs w:val="24"/>
              </w:rPr>
              <w:t>/5</w:t>
            </w:r>
          </w:p>
        </w:tc>
        <w:tc>
          <w:tcPr>
            <w:tcW w:w="6712" w:type="dxa"/>
          </w:tcPr>
          <w:p w:rsidR="00253F97" w:rsidRPr="00B96883" w:rsidRDefault="007D650B" w:rsidP="006F1C51">
            <w:pPr>
              <w:pStyle w:val="Corpodetexto"/>
              <w:spacing w:before="120"/>
              <w:jc w:val="left"/>
              <w:rPr>
                <w:rFonts w:ascii="Arial" w:hAnsi="Arial" w:cs="Arial"/>
                <w:szCs w:val="24"/>
              </w:rPr>
            </w:pPr>
            <w:r>
              <w:rPr>
                <w:rFonts w:ascii="Arial" w:hAnsi="Arial" w:cs="Arial"/>
                <w:szCs w:val="24"/>
              </w:rPr>
              <w:t>América colonial: Prova ou Seminário (</w:t>
            </w:r>
            <w:proofErr w:type="gramStart"/>
            <w:r>
              <w:rPr>
                <w:rFonts w:ascii="Arial" w:hAnsi="Arial" w:cs="Arial"/>
                <w:szCs w:val="24"/>
              </w:rPr>
              <w:t>3</w:t>
            </w:r>
            <w:proofErr w:type="gramEnd"/>
            <w:r>
              <w:rPr>
                <w:rFonts w:ascii="Arial" w:hAnsi="Arial" w:cs="Arial"/>
                <w:szCs w:val="24"/>
              </w:rPr>
              <w:t xml:space="preserve"> pontos).</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27 e 28</w:t>
            </w:r>
          </w:p>
        </w:tc>
        <w:tc>
          <w:tcPr>
            <w:tcW w:w="1177" w:type="dxa"/>
          </w:tcPr>
          <w:p w:rsidR="002C02BA" w:rsidRPr="004222E0" w:rsidRDefault="00D93F18" w:rsidP="002C1812">
            <w:pPr>
              <w:pStyle w:val="Corpodetexto"/>
              <w:spacing w:before="120"/>
              <w:jc w:val="center"/>
              <w:rPr>
                <w:rFonts w:ascii="Arial" w:hAnsi="Arial" w:cs="Arial"/>
                <w:szCs w:val="24"/>
              </w:rPr>
            </w:pPr>
            <w:r>
              <w:rPr>
                <w:rFonts w:ascii="Arial" w:hAnsi="Arial" w:cs="Arial"/>
                <w:szCs w:val="24"/>
              </w:rPr>
              <w:t>2</w:t>
            </w:r>
            <w:r w:rsidR="00FA7EBE">
              <w:rPr>
                <w:rFonts w:ascii="Arial" w:hAnsi="Arial" w:cs="Arial"/>
                <w:szCs w:val="24"/>
              </w:rPr>
              <w:t>4</w:t>
            </w:r>
            <w:r w:rsidR="002C02BA">
              <w:rPr>
                <w:rFonts w:ascii="Arial" w:hAnsi="Arial" w:cs="Arial"/>
                <w:szCs w:val="24"/>
              </w:rPr>
              <w:t>/</w:t>
            </w:r>
            <w:r>
              <w:rPr>
                <w:rFonts w:ascii="Arial" w:hAnsi="Arial" w:cs="Arial"/>
                <w:szCs w:val="24"/>
              </w:rPr>
              <w:t>5</w:t>
            </w:r>
          </w:p>
        </w:tc>
        <w:tc>
          <w:tcPr>
            <w:tcW w:w="6712" w:type="dxa"/>
          </w:tcPr>
          <w:p w:rsidR="002C02BA" w:rsidRPr="00DB6C4F" w:rsidRDefault="006F1C51" w:rsidP="007D650B">
            <w:pPr>
              <w:pStyle w:val="Corpodetexto"/>
              <w:spacing w:before="120"/>
              <w:jc w:val="left"/>
              <w:rPr>
                <w:rFonts w:ascii="Arial" w:hAnsi="Arial" w:cs="Arial"/>
                <w:szCs w:val="24"/>
              </w:rPr>
            </w:pPr>
            <w:r>
              <w:rPr>
                <w:rFonts w:ascii="Arial" w:hAnsi="Arial" w:cs="Arial"/>
                <w:szCs w:val="24"/>
              </w:rPr>
              <w:t>Formação do RS</w:t>
            </w:r>
            <w:r w:rsidR="007D650B">
              <w:rPr>
                <w:rFonts w:ascii="Arial" w:hAnsi="Arial" w:cs="Arial"/>
                <w:szCs w:val="24"/>
              </w:rPr>
              <w:t>.</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29 e 30</w:t>
            </w:r>
          </w:p>
        </w:tc>
        <w:tc>
          <w:tcPr>
            <w:tcW w:w="1177" w:type="dxa"/>
          </w:tcPr>
          <w:p w:rsidR="002C02BA" w:rsidRPr="004222E0" w:rsidRDefault="00FA7EBE" w:rsidP="002C1812">
            <w:pPr>
              <w:pStyle w:val="Corpodetexto"/>
              <w:spacing w:before="120"/>
              <w:jc w:val="center"/>
              <w:rPr>
                <w:rFonts w:ascii="Arial" w:hAnsi="Arial" w:cs="Arial"/>
                <w:szCs w:val="24"/>
              </w:rPr>
            </w:pPr>
            <w:r>
              <w:rPr>
                <w:rFonts w:ascii="Arial" w:hAnsi="Arial" w:cs="Arial"/>
                <w:szCs w:val="24"/>
              </w:rPr>
              <w:t>07</w:t>
            </w:r>
            <w:r w:rsidR="002C02BA">
              <w:rPr>
                <w:rFonts w:ascii="Arial" w:hAnsi="Arial" w:cs="Arial"/>
                <w:szCs w:val="24"/>
              </w:rPr>
              <w:t>/</w:t>
            </w:r>
            <w:r w:rsidR="002C1812">
              <w:rPr>
                <w:rFonts w:ascii="Arial" w:hAnsi="Arial" w:cs="Arial"/>
                <w:szCs w:val="24"/>
              </w:rPr>
              <w:t>6</w:t>
            </w:r>
          </w:p>
        </w:tc>
        <w:tc>
          <w:tcPr>
            <w:tcW w:w="6712" w:type="dxa"/>
          </w:tcPr>
          <w:p w:rsidR="00762986" w:rsidRPr="0028434B" w:rsidRDefault="00FA7EBE" w:rsidP="00BC57FD">
            <w:pPr>
              <w:pStyle w:val="Corpodetexto"/>
              <w:spacing w:before="120"/>
              <w:jc w:val="left"/>
              <w:rPr>
                <w:rFonts w:ascii="Arial" w:hAnsi="Arial" w:cs="Arial"/>
                <w:szCs w:val="24"/>
              </w:rPr>
            </w:pPr>
            <w:r w:rsidRPr="0028434B">
              <w:rPr>
                <w:rFonts w:ascii="Arial" w:hAnsi="Arial" w:cs="Arial"/>
                <w:szCs w:val="24"/>
              </w:rPr>
              <w:t>Semana dos cursos integrados.</w:t>
            </w:r>
          </w:p>
          <w:p w:rsidR="002C02BA" w:rsidRPr="00FA7EBE" w:rsidRDefault="00762986" w:rsidP="00BC57FD">
            <w:pPr>
              <w:pStyle w:val="Corpodetexto"/>
              <w:spacing w:before="120"/>
              <w:jc w:val="left"/>
              <w:rPr>
                <w:rFonts w:ascii="Arial" w:hAnsi="Arial" w:cs="Arial"/>
                <w:color w:val="FF0000"/>
                <w:szCs w:val="24"/>
              </w:rPr>
            </w:pPr>
            <w:r>
              <w:rPr>
                <w:rFonts w:ascii="Arial" w:hAnsi="Arial" w:cs="Arial"/>
                <w:szCs w:val="24"/>
              </w:rPr>
              <w:t>Formação do RS (leituras orientadas).</w:t>
            </w:r>
          </w:p>
        </w:tc>
      </w:tr>
      <w:tr w:rsidR="0071621E" w:rsidRPr="004222E0" w:rsidTr="0029534D">
        <w:trPr>
          <w:cnfStyle w:val="000000010000"/>
          <w:trHeight w:val="139"/>
        </w:trPr>
        <w:tc>
          <w:tcPr>
            <w:tcW w:w="1257" w:type="dxa"/>
          </w:tcPr>
          <w:p w:rsidR="0071621E" w:rsidRPr="004222E0" w:rsidRDefault="0071621E" w:rsidP="00F86A6D">
            <w:pPr>
              <w:pStyle w:val="Corpodetexto"/>
              <w:spacing w:before="120"/>
              <w:jc w:val="center"/>
              <w:rPr>
                <w:rFonts w:ascii="Arial" w:hAnsi="Arial" w:cs="Arial"/>
                <w:szCs w:val="24"/>
              </w:rPr>
            </w:pPr>
            <w:r>
              <w:rPr>
                <w:rFonts w:ascii="Arial" w:hAnsi="Arial" w:cs="Arial"/>
                <w:szCs w:val="24"/>
              </w:rPr>
              <w:t>31 e 32</w:t>
            </w:r>
          </w:p>
        </w:tc>
        <w:tc>
          <w:tcPr>
            <w:tcW w:w="1177" w:type="dxa"/>
          </w:tcPr>
          <w:p w:rsidR="0071621E" w:rsidRPr="004222E0" w:rsidRDefault="00A55F7A" w:rsidP="00F86A6D">
            <w:pPr>
              <w:pStyle w:val="Corpodetexto"/>
              <w:spacing w:before="120"/>
              <w:jc w:val="center"/>
              <w:rPr>
                <w:rFonts w:ascii="Arial" w:hAnsi="Arial" w:cs="Arial"/>
                <w:szCs w:val="24"/>
              </w:rPr>
            </w:pPr>
            <w:r>
              <w:rPr>
                <w:rFonts w:ascii="Arial" w:hAnsi="Arial" w:cs="Arial"/>
                <w:szCs w:val="24"/>
              </w:rPr>
              <w:t>1</w:t>
            </w:r>
            <w:r w:rsidR="00FA7EBE">
              <w:rPr>
                <w:rFonts w:ascii="Arial" w:hAnsi="Arial" w:cs="Arial"/>
                <w:szCs w:val="24"/>
              </w:rPr>
              <w:t>4</w:t>
            </w:r>
            <w:r w:rsidR="0071621E">
              <w:rPr>
                <w:rFonts w:ascii="Arial" w:hAnsi="Arial" w:cs="Arial"/>
                <w:szCs w:val="24"/>
              </w:rPr>
              <w:t>/6</w:t>
            </w:r>
          </w:p>
        </w:tc>
        <w:tc>
          <w:tcPr>
            <w:tcW w:w="6712" w:type="dxa"/>
          </w:tcPr>
          <w:p w:rsidR="0071621E" w:rsidRPr="00B42FBA" w:rsidRDefault="00BC57FD" w:rsidP="00980BB7">
            <w:pPr>
              <w:pStyle w:val="Corpodetexto"/>
              <w:spacing w:before="120"/>
              <w:jc w:val="left"/>
              <w:rPr>
                <w:rFonts w:ascii="Arial" w:hAnsi="Arial" w:cs="Arial"/>
                <w:szCs w:val="24"/>
              </w:rPr>
            </w:pPr>
            <w:r>
              <w:rPr>
                <w:rFonts w:ascii="Arial" w:hAnsi="Arial" w:cs="Arial"/>
                <w:szCs w:val="24"/>
              </w:rPr>
              <w:t>Formação do RS: Seminário ou Exercício (</w:t>
            </w:r>
            <w:proofErr w:type="gramStart"/>
            <w:r>
              <w:rPr>
                <w:rFonts w:ascii="Arial" w:hAnsi="Arial" w:cs="Arial"/>
                <w:szCs w:val="24"/>
              </w:rPr>
              <w:t>2</w:t>
            </w:r>
            <w:proofErr w:type="gramEnd"/>
            <w:r>
              <w:rPr>
                <w:rFonts w:ascii="Arial" w:hAnsi="Arial" w:cs="Arial"/>
                <w:szCs w:val="24"/>
              </w:rPr>
              <w:t xml:space="preserve"> pontos).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33 e 34</w:t>
            </w:r>
          </w:p>
        </w:tc>
        <w:tc>
          <w:tcPr>
            <w:tcW w:w="1177" w:type="dxa"/>
          </w:tcPr>
          <w:p w:rsidR="002C02BA" w:rsidRPr="004222E0" w:rsidRDefault="00FA7EBE" w:rsidP="00F86A6D">
            <w:pPr>
              <w:pStyle w:val="Corpodetexto"/>
              <w:spacing w:before="120"/>
              <w:jc w:val="center"/>
              <w:rPr>
                <w:rFonts w:ascii="Arial" w:hAnsi="Arial" w:cs="Arial"/>
                <w:szCs w:val="24"/>
              </w:rPr>
            </w:pPr>
            <w:r>
              <w:rPr>
                <w:rFonts w:ascii="Arial" w:hAnsi="Arial" w:cs="Arial"/>
                <w:szCs w:val="24"/>
              </w:rPr>
              <w:t>21</w:t>
            </w:r>
            <w:r w:rsidR="002C02BA">
              <w:rPr>
                <w:rFonts w:ascii="Arial" w:hAnsi="Arial" w:cs="Arial"/>
                <w:szCs w:val="24"/>
              </w:rPr>
              <w:t>/6</w:t>
            </w:r>
          </w:p>
        </w:tc>
        <w:tc>
          <w:tcPr>
            <w:tcW w:w="6712" w:type="dxa"/>
          </w:tcPr>
          <w:p w:rsidR="002C02BA" w:rsidRPr="004222E0" w:rsidRDefault="00BC57FD" w:rsidP="00657F82">
            <w:pPr>
              <w:pStyle w:val="Corpodetexto"/>
              <w:spacing w:before="120"/>
              <w:jc w:val="left"/>
              <w:rPr>
                <w:rFonts w:ascii="Arial" w:hAnsi="Arial" w:cs="Arial"/>
                <w:szCs w:val="24"/>
              </w:rPr>
            </w:pPr>
            <w:r>
              <w:rPr>
                <w:rFonts w:ascii="Arial" w:hAnsi="Arial" w:cs="Arial"/>
                <w:szCs w:val="24"/>
              </w:rPr>
              <w:t>Império.</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35 e 36</w:t>
            </w:r>
          </w:p>
        </w:tc>
        <w:tc>
          <w:tcPr>
            <w:tcW w:w="1177" w:type="dxa"/>
          </w:tcPr>
          <w:p w:rsidR="002C02BA" w:rsidRPr="004222E0" w:rsidRDefault="00A55F7A" w:rsidP="00A55F7A">
            <w:pPr>
              <w:pStyle w:val="Corpodetexto"/>
              <w:spacing w:before="120"/>
              <w:jc w:val="center"/>
              <w:rPr>
                <w:rFonts w:ascii="Arial" w:hAnsi="Arial" w:cs="Arial"/>
                <w:szCs w:val="24"/>
              </w:rPr>
            </w:pPr>
            <w:r>
              <w:rPr>
                <w:rFonts w:ascii="Arial" w:hAnsi="Arial" w:cs="Arial"/>
                <w:szCs w:val="24"/>
              </w:rPr>
              <w:t>2</w:t>
            </w:r>
            <w:r w:rsidR="00FA7EBE">
              <w:rPr>
                <w:rFonts w:ascii="Arial" w:hAnsi="Arial" w:cs="Arial"/>
                <w:szCs w:val="24"/>
              </w:rPr>
              <w:t>8</w:t>
            </w:r>
            <w:r w:rsidR="002C02BA">
              <w:rPr>
                <w:rFonts w:ascii="Arial" w:hAnsi="Arial" w:cs="Arial"/>
                <w:szCs w:val="24"/>
              </w:rPr>
              <w:t>/</w:t>
            </w:r>
            <w:r>
              <w:rPr>
                <w:rFonts w:ascii="Arial" w:hAnsi="Arial" w:cs="Arial"/>
                <w:szCs w:val="24"/>
              </w:rPr>
              <w:t>6</w:t>
            </w:r>
          </w:p>
        </w:tc>
        <w:tc>
          <w:tcPr>
            <w:tcW w:w="6712" w:type="dxa"/>
          </w:tcPr>
          <w:p w:rsidR="006C0C5C" w:rsidRPr="00D04075" w:rsidRDefault="00BC57FD" w:rsidP="00762986">
            <w:pPr>
              <w:pStyle w:val="Corpodetexto"/>
              <w:spacing w:before="120"/>
              <w:jc w:val="left"/>
              <w:rPr>
                <w:rFonts w:ascii="Arial" w:hAnsi="Arial" w:cs="Arial"/>
                <w:szCs w:val="24"/>
              </w:rPr>
            </w:pPr>
            <w:r>
              <w:rPr>
                <w:rFonts w:ascii="Arial" w:hAnsi="Arial" w:cs="Arial"/>
                <w:szCs w:val="24"/>
              </w:rPr>
              <w:t>Império</w:t>
            </w:r>
            <w:r w:rsidR="00762986">
              <w:rPr>
                <w:rFonts w:ascii="Arial" w:hAnsi="Arial" w:cs="Arial"/>
                <w:szCs w:val="24"/>
              </w:rPr>
              <w:t>.</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37 e 38</w:t>
            </w:r>
          </w:p>
        </w:tc>
        <w:tc>
          <w:tcPr>
            <w:tcW w:w="1177" w:type="dxa"/>
          </w:tcPr>
          <w:p w:rsidR="002C02BA" w:rsidRPr="004222E0" w:rsidRDefault="00A55F7A" w:rsidP="002C1812">
            <w:pPr>
              <w:pStyle w:val="Corpodetexto"/>
              <w:spacing w:before="120"/>
              <w:jc w:val="center"/>
              <w:rPr>
                <w:rFonts w:ascii="Arial" w:hAnsi="Arial" w:cs="Arial"/>
                <w:szCs w:val="24"/>
              </w:rPr>
            </w:pPr>
            <w:r>
              <w:rPr>
                <w:rFonts w:ascii="Arial" w:hAnsi="Arial" w:cs="Arial"/>
                <w:szCs w:val="24"/>
              </w:rPr>
              <w:t>0</w:t>
            </w:r>
            <w:r w:rsidR="00FA7EBE">
              <w:rPr>
                <w:rFonts w:ascii="Arial" w:hAnsi="Arial" w:cs="Arial"/>
                <w:szCs w:val="24"/>
              </w:rPr>
              <w:t>5</w:t>
            </w:r>
            <w:r w:rsidR="002C02BA">
              <w:rPr>
                <w:rFonts w:ascii="Arial" w:hAnsi="Arial" w:cs="Arial"/>
                <w:szCs w:val="24"/>
              </w:rPr>
              <w:t>/</w:t>
            </w:r>
            <w:r w:rsidR="002C1812">
              <w:rPr>
                <w:rFonts w:ascii="Arial" w:hAnsi="Arial" w:cs="Arial"/>
                <w:szCs w:val="24"/>
              </w:rPr>
              <w:t>7</w:t>
            </w:r>
          </w:p>
        </w:tc>
        <w:tc>
          <w:tcPr>
            <w:tcW w:w="6712" w:type="dxa"/>
          </w:tcPr>
          <w:p w:rsidR="002C02BA" w:rsidRPr="00F92578" w:rsidRDefault="00BC57FD" w:rsidP="0039072C">
            <w:pPr>
              <w:pStyle w:val="Corpodetexto"/>
              <w:spacing w:before="120"/>
              <w:jc w:val="left"/>
              <w:rPr>
                <w:rFonts w:ascii="Arial" w:hAnsi="Arial" w:cs="Arial"/>
                <w:szCs w:val="24"/>
              </w:rPr>
            </w:pPr>
            <w:r>
              <w:rPr>
                <w:rFonts w:ascii="Arial" w:hAnsi="Arial" w:cs="Arial"/>
                <w:szCs w:val="24"/>
              </w:rPr>
              <w:t>Império: Jogo de perguntas e respostas (</w:t>
            </w:r>
            <w:proofErr w:type="gramStart"/>
            <w:r>
              <w:rPr>
                <w:rFonts w:ascii="Arial" w:hAnsi="Arial" w:cs="Arial"/>
                <w:szCs w:val="24"/>
              </w:rPr>
              <w:t>2</w:t>
            </w:r>
            <w:proofErr w:type="gramEnd"/>
            <w:r>
              <w:rPr>
                <w:rFonts w:ascii="Arial" w:hAnsi="Arial" w:cs="Arial"/>
                <w:szCs w:val="24"/>
              </w:rPr>
              <w:t xml:space="preserve"> pontos); Autoavaliação.</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39 e 40</w:t>
            </w:r>
          </w:p>
        </w:tc>
        <w:tc>
          <w:tcPr>
            <w:tcW w:w="1177" w:type="dxa"/>
          </w:tcPr>
          <w:p w:rsidR="002C02BA" w:rsidRPr="004222E0" w:rsidRDefault="00A55F7A" w:rsidP="002C1812">
            <w:pPr>
              <w:pStyle w:val="Corpodetexto"/>
              <w:spacing w:before="120"/>
              <w:jc w:val="center"/>
              <w:rPr>
                <w:rFonts w:ascii="Arial" w:hAnsi="Arial" w:cs="Arial"/>
                <w:szCs w:val="24"/>
              </w:rPr>
            </w:pPr>
            <w:r>
              <w:rPr>
                <w:rFonts w:ascii="Arial" w:hAnsi="Arial" w:cs="Arial"/>
                <w:szCs w:val="24"/>
              </w:rPr>
              <w:t>1</w:t>
            </w:r>
            <w:r w:rsidR="00FA7EBE">
              <w:rPr>
                <w:rFonts w:ascii="Arial" w:hAnsi="Arial" w:cs="Arial"/>
                <w:szCs w:val="24"/>
              </w:rPr>
              <w:t>2</w:t>
            </w:r>
            <w:r w:rsidR="002C02BA">
              <w:rPr>
                <w:rFonts w:ascii="Arial" w:hAnsi="Arial" w:cs="Arial"/>
                <w:szCs w:val="24"/>
              </w:rPr>
              <w:t>/</w:t>
            </w:r>
            <w:r>
              <w:rPr>
                <w:rFonts w:ascii="Arial" w:hAnsi="Arial" w:cs="Arial"/>
                <w:szCs w:val="24"/>
              </w:rPr>
              <w:t>7</w:t>
            </w:r>
          </w:p>
        </w:tc>
        <w:tc>
          <w:tcPr>
            <w:tcW w:w="6712" w:type="dxa"/>
          </w:tcPr>
          <w:p w:rsidR="002C02BA" w:rsidRPr="00B96883" w:rsidRDefault="00BC57FD" w:rsidP="00BC57FD">
            <w:pPr>
              <w:pStyle w:val="Corpodetexto"/>
              <w:spacing w:before="120"/>
              <w:jc w:val="left"/>
              <w:rPr>
                <w:rFonts w:ascii="Arial" w:hAnsi="Arial" w:cs="Arial"/>
                <w:szCs w:val="24"/>
              </w:rPr>
            </w:pPr>
            <w:r>
              <w:rPr>
                <w:rFonts w:ascii="Arial" w:hAnsi="Arial" w:cs="Arial"/>
                <w:szCs w:val="24"/>
              </w:rPr>
              <w:t>Recuperação semestral.</w:t>
            </w:r>
          </w:p>
        </w:tc>
      </w:tr>
      <w:tr w:rsidR="002C02BA" w:rsidRPr="004222E0" w:rsidTr="00657F82">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41 e 42</w:t>
            </w:r>
          </w:p>
        </w:tc>
        <w:tc>
          <w:tcPr>
            <w:tcW w:w="1177" w:type="dxa"/>
          </w:tcPr>
          <w:p w:rsidR="002C02BA" w:rsidRDefault="00FA7EBE" w:rsidP="00A55F7A">
            <w:pPr>
              <w:pStyle w:val="Corpodetexto"/>
              <w:spacing w:before="120"/>
              <w:jc w:val="center"/>
              <w:rPr>
                <w:rFonts w:ascii="Arial" w:hAnsi="Arial" w:cs="Arial"/>
                <w:szCs w:val="24"/>
              </w:rPr>
            </w:pPr>
            <w:r>
              <w:rPr>
                <w:rFonts w:ascii="Arial" w:hAnsi="Arial" w:cs="Arial"/>
                <w:szCs w:val="24"/>
              </w:rPr>
              <w:t>02</w:t>
            </w:r>
            <w:r w:rsidR="002C02BA">
              <w:rPr>
                <w:rFonts w:ascii="Arial" w:hAnsi="Arial" w:cs="Arial"/>
                <w:szCs w:val="24"/>
              </w:rPr>
              <w:t>/</w:t>
            </w:r>
            <w:r>
              <w:rPr>
                <w:rFonts w:ascii="Arial" w:hAnsi="Arial" w:cs="Arial"/>
                <w:szCs w:val="24"/>
              </w:rPr>
              <w:t>8</w:t>
            </w:r>
          </w:p>
        </w:tc>
        <w:tc>
          <w:tcPr>
            <w:tcW w:w="6712" w:type="dxa"/>
            <w:vAlign w:val="center"/>
          </w:tcPr>
          <w:p w:rsidR="002C02BA" w:rsidRPr="004222E0" w:rsidRDefault="00BC57FD" w:rsidP="00BC57FD">
            <w:pPr>
              <w:pStyle w:val="Corpodetexto"/>
              <w:spacing w:line="160" w:lineRule="atLeast"/>
              <w:jc w:val="left"/>
              <w:rPr>
                <w:rFonts w:ascii="Arial" w:hAnsi="Arial" w:cs="Arial"/>
                <w:szCs w:val="24"/>
              </w:rPr>
            </w:pPr>
            <w:r>
              <w:rPr>
                <w:rFonts w:ascii="Arial" w:hAnsi="Arial" w:cs="Arial"/>
                <w:szCs w:val="24"/>
              </w:rPr>
              <w:t>América latina independente: escolha dos temas</w:t>
            </w:r>
            <w:r w:rsidR="00762986">
              <w:rPr>
                <w:rFonts w:ascii="Arial" w:hAnsi="Arial" w:cs="Arial"/>
                <w:szCs w:val="24"/>
              </w:rPr>
              <w:t>; orientação do trabalho.</w:t>
            </w:r>
          </w:p>
        </w:tc>
      </w:tr>
      <w:tr w:rsidR="00762986" w:rsidRPr="004222E0" w:rsidTr="0029534D">
        <w:trPr>
          <w:cnfStyle w:val="00000001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43 e 44</w:t>
            </w:r>
          </w:p>
        </w:tc>
        <w:tc>
          <w:tcPr>
            <w:tcW w:w="1177" w:type="dxa"/>
          </w:tcPr>
          <w:p w:rsidR="00762986" w:rsidRDefault="00762986" w:rsidP="00F86A6D">
            <w:pPr>
              <w:pStyle w:val="Corpodetexto"/>
              <w:spacing w:before="120"/>
              <w:jc w:val="center"/>
              <w:rPr>
                <w:rFonts w:ascii="Arial" w:hAnsi="Arial" w:cs="Arial"/>
                <w:szCs w:val="24"/>
              </w:rPr>
            </w:pPr>
            <w:r>
              <w:rPr>
                <w:rFonts w:ascii="Arial" w:hAnsi="Arial" w:cs="Arial"/>
                <w:szCs w:val="24"/>
              </w:rPr>
              <w:t xml:space="preserve">09/8 </w:t>
            </w:r>
          </w:p>
        </w:tc>
        <w:tc>
          <w:tcPr>
            <w:tcW w:w="6712" w:type="dxa"/>
          </w:tcPr>
          <w:p w:rsidR="00762986" w:rsidRPr="00DB6C4F" w:rsidRDefault="00762986" w:rsidP="00DB0AFF">
            <w:pPr>
              <w:pStyle w:val="Corpodetexto"/>
              <w:spacing w:before="120"/>
              <w:jc w:val="left"/>
              <w:rPr>
                <w:rFonts w:ascii="Arial" w:hAnsi="Arial" w:cs="Arial"/>
                <w:szCs w:val="24"/>
              </w:rPr>
            </w:pPr>
            <w:r>
              <w:rPr>
                <w:rFonts w:ascii="Arial" w:hAnsi="Arial" w:cs="Arial"/>
                <w:szCs w:val="24"/>
              </w:rPr>
              <w:t>América latina independente: orientação do trabalho.</w:t>
            </w:r>
          </w:p>
        </w:tc>
      </w:tr>
      <w:tr w:rsidR="00762986" w:rsidRPr="004222E0" w:rsidTr="0029534D">
        <w:trPr>
          <w:cnfStyle w:val="00000010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45 e 46</w:t>
            </w:r>
          </w:p>
        </w:tc>
        <w:tc>
          <w:tcPr>
            <w:tcW w:w="1177" w:type="dxa"/>
          </w:tcPr>
          <w:p w:rsidR="00762986" w:rsidRPr="004222E0" w:rsidRDefault="00762986" w:rsidP="00C47E04">
            <w:pPr>
              <w:pStyle w:val="Corpodetexto"/>
              <w:spacing w:before="120"/>
              <w:jc w:val="center"/>
              <w:rPr>
                <w:rFonts w:ascii="Arial" w:hAnsi="Arial" w:cs="Arial"/>
                <w:szCs w:val="24"/>
              </w:rPr>
            </w:pPr>
            <w:r>
              <w:rPr>
                <w:rFonts w:ascii="Arial" w:hAnsi="Arial" w:cs="Arial"/>
                <w:szCs w:val="24"/>
              </w:rPr>
              <w:t>16/8</w:t>
            </w:r>
          </w:p>
        </w:tc>
        <w:tc>
          <w:tcPr>
            <w:tcW w:w="6712" w:type="dxa"/>
          </w:tcPr>
          <w:p w:rsidR="00762986" w:rsidRPr="00DB6C4F" w:rsidRDefault="00762986" w:rsidP="00DB0AFF">
            <w:pPr>
              <w:pStyle w:val="Corpodetexto"/>
              <w:spacing w:before="120"/>
              <w:jc w:val="left"/>
              <w:rPr>
                <w:rFonts w:ascii="Arial" w:hAnsi="Arial" w:cs="Arial"/>
                <w:szCs w:val="24"/>
              </w:rPr>
            </w:pPr>
            <w:r>
              <w:rPr>
                <w:rFonts w:ascii="Arial" w:hAnsi="Arial" w:cs="Arial"/>
                <w:szCs w:val="24"/>
              </w:rPr>
              <w:t>América latina independente: apresentações (</w:t>
            </w:r>
            <w:proofErr w:type="gramStart"/>
            <w:r>
              <w:rPr>
                <w:rFonts w:ascii="Arial" w:hAnsi="Arial" w:cs="Arial"/>
                <w:szCs w:val="24"/>
              </w:rPr>
              <w:t>2</w:t>
            </w:r>
            <w:proofErr w:type="gramEnd"/>
            <w:r>
              <w:rPr>
                <w:rFonts w:ascii="Arial" w:hAnsi="Arial" w:cs="Arial"/>
                <w:szCs w:val="24"/>
              </w:rPr>
              <w:t xml:space="preserve"> pontos).</w:t>
            </w:r>
          </w:p>
        </w:tc>
      </w:tr>
      <w:tr w:rsidR="00762986" w:rsidRPr="004222E0" w:rsidTr="0029534D">
        <w:trPr>
          <w:cnfStyle w:val="00000001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47 e 48</w:t>
            </w:r>
          </w:p>
        </w:tc>
        <w:tc>
          <w:tcPr>
            <w:tcW w:w="1177" w:type="dxa"/>
          </w:tcPr>
          <w:p w:rsidR="00762986" w:rsidRPr="004222E0" w:rsidRDefault="00762986" w:rsidP="00C47E04">
            <w:pPr>
              <w:pStyle w:val="Corpodetexto"/>
              <w:spacing w:before="120"/>
              <w:jc w:val="center"/>
              <w:rPr>
                <w:rFonts w:ascii="Arial" w:hAnsi="Arial" w:cs="Arial"/>
                <w:szCs w:val="24"/>
              </w:rPr>
            </w:pPr>
            <w:r>
              <w:rPr>
                <w:rFonts w:ascii="Arial" w:hAnsi="Arial" w:cs="Arial"/>
                <w:szCs w:val="24"/>
              </w:rPr>
              <w:t>23/8</w:t>
            </w:r>
          </w:p>
        </w:tc>
        <w:tc>
          <w:tcPr>
            <w:tcW w:w="6712" w:type="dxa"/>
          </w:tcPr>
          <w:p w:rsidR="00762986" w:rsidRPr="004222E0" w:rsidRDefault="00762986" w:rsidP="00DB0AFF">
            <w:pPr>
              <w:pStyle w:val="Corpodetexto"/>
              <w:spacing w:before="120"/>
              <w:jc w:val="left"/>
              <w:rPr>
                <w:rFonts w:ascii="Arial" w:hAnsi="Arial" w:cs="Arial"/>
                <w:szCs w:val="24"/>
              </w:rPr>
            </w:pPr>
            <w:r>
              <w:rPr>
                <w:rFonts w:ascii="Arial" w:hAnsi="Arial" w:cs="Arial"/>
                <w:szCs w:val="24"/>
              </w:rPr>
              <w:t>América latina independente: apresentações (cont.).</w:t>
            </w:r>
          </w:p>
        </w:tc>
      </w:tr>
      <w:tr w:rsidR="00762986" w:rsidRPr="004222E0" w:rsidTr="0029534D">
        <w:trPr>
          <w:cnfStyle w:val="00000010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49 e 50</w:t>
            </w:r>
          </w:p>
        </w:tc>
        <w:tc>
          <w:tcPr>
            <w:tcW w:w="1177" w:type="dxa"/>
          </w:tcPr>
          <w:p w:rsidR="00762986" w:rsidRPr="004222E0" w:rsidRDefault="00762986" w:rsidP="00A55F7A">
            <w:pPr>
              <w:pStyle w:val="Corpodetexto"/>
              <w:spacing w:before="120"/>
              <w:jc w:val="center"/>
              <w:rPr>
                <w:rFonts w:ascii="Arial" w:hAnsi="Arial" w:cs="Arial"/>
                <w:szCs w:val="24"/>
              </w:rPr>
            </w:pPr>
            <w:r>
              <w:rPr>
                <w:rFonts w:ascii="Arial" w:hAnsi="Arial" w:cs="Arial"/>
                <w:szCs w:val="24"/>
              </w:rPr>
              <w:t>30/8</w:t>
            </w:r>
          </w:p>
        </w:tc>
        <w:tc>
          <w:tcPr>
            <w:tcW w:w="6712" w:type="dxa"/>
          </w:tcPr>
          <w:p w:rsidR="00762986" w:rsidRPr="00657F82" w:rsidRDefault="00762986" w:rsidP="00DB0AFF">
            <w:pPr>
              <w:pStyle w:val="Corpodetexto"/>
              <w:spacing w:before="120"/>
              <w:jc w:val="left"/>
              <w:rPr>
                <w:rFonts w:ascii="Arial" w:hAnsi="Arial" w:cs="Arial"/>
                <w:bCs/>
                <w:i/>
                <w:iCs/>
                <w:szCs w:val="24"/>
              </w:rPr>
            </w:pPr>
            <w:r>
              <w:rPr>
                <w:rFonts w:ascii="Arial" w:hAnsi="Arial" w:cs="Arial"/>
                <w:bCs/>
                <w:szCs w:val="24"/>
              </w:rPr>
              <w:t>Imperialismo e Neocolonialismo.</w:t>
            </w:r>
          </w:p>
        </w:tc>
      </w:tr>
      <w:tr w:rsidR="00762986" w:rsidRPr="004222E0" w:rsidTr="00A82CE1">
        <w:trPr>
          <w:cnfStyle w:val="00000001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53 e 54</w:t>
            </w:r>
          </w:p>
        </w:tc>
        <w:tc>
          <w:tcPr>
            <w:tcW w:w="1177" w:type="dxa"/>
          </w:tcPr>
          <w:p w:rsidR="00762986" w:rsidRPr="004222E0" w:rsidRDefault="00762986" w:rsidP="00C47E04">
            <w:pPr>
              <w:pStyle w:val="Corpodetexto"/>
              <w:spacing w:before="120"/>
              <w:jc w:val="center"/>
              <w:rPr>
                <w:rFonts w:ascii="Arial" w:hAnsi="Arial" w:cs="Arial"/>
                <w:szCs w:val="24"/>
              </w:rPr>
            </w:pPr>
            <w:r>
              <w:rPr>
                <w:rFonts w:ascii="Arial" w:hAnsi="Arial" w:cs="Arial"/>
                <w:szCs w:val="24"/>
              </w:rPr>
              <w:t>06/9</w:t>
            </w:r>
          </w:p>
        </w:tc>
        <w:tc>
          <w:tcPr>
            <w:tcW w:w="6712" w:type="dxa"/>
            <w:vAlign w:val="center"/>
          </w:tcPr>
          <w:p w:rsidR="00762986" w:rsidRPr="00BC57FD" w:rsidRDefault="00762986" w:rsidP="00DB0AFF">
            <w:pPr>
              <w:pStyle w:val="Corpodetexto"/>
              <w:spacing w:line="160" w:lineRule="atLeast"/>
              <w:jc w:val="left"/>
              <w:rPr>
                <w:rFonts w:ascii="Arial" w:hAnsi="Arial" w:cs="Arial"/>
                <w:szCs w:val="24"/>
              </w:rPr>
            </w:pPr>
            <w:r w:rsidRPr="004222E0">
              <w:rPr>
                <w:rFonts w:ascii="Arial" w:hAnsi="Arial" w:cs="Arial"/>
                <w:bCs/>
                <w:i/>
                <w:iCs/>
                <w:szCs w:val="24"/>
              </w:rPr>
              <w:t xml:space="preserve">Belle </w:t>
            </w:r>
            <w:proofErr w:type="gramStart"/>
            <w:r w:rsidRPr="004222E0">
              <w:rPr>
                <w:rFonts w:ascii="Arial" w:hAnsi="Arial" w:cs="Arial"/>
                <w:bCs/>
                <w:i/>
                <w:iCs/>
                <w:szCs w:val="24"/>
              </w:rPr>
              <w:t>époque</w:t>
            </w:r>
            <w:r>
              <w:rPr>
                <w:rFonts w:ascii="Arial" w:hAnsi="Arial" w:cs="Arial"/>
                <w:bCs/>
                <w:i/>
                <w:iCs/>
                <w:szCs w:val="24"/>
              </w:rPr>
              <w:t>.</w:t>
            </w:r>
            <w:proofErr w:type="gramEnd"/>
            <w:r>
              <w:rPr>
                <w:rFonts w:ascii="Arial" w:hAnsi="Arial" w:cs="Arial"/>
                <w:bCs/>
                <w:szCs w:val="24"/>
              </w:rPr>
              <w:t>1ª Guerra Mundial.</w:t>
            </w:r>
          </w:p>
        </w:tc>
      </w:tr>
      <w:tr w:rsidR="00762986" w:rsidRPr="004222E0" w:rsidTr="00657F82">
        <w:trPr>
          <w:cnfStyle w:val="00000010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55 e 56</w:t>
            </w:r>
          </w:p>
        </w:tc>
        <w:tc>
          <w:tcPr>
            <w:tcW w:w="1177" w:type="dxa"/>
          </w:tcPr>
          <w:p w:rsidR="00762986" w:rsidRPr="004222E0" w:rsidRDefault="00762986" w:rsidP="00C47E04">
            <w:pPr>
              <w:pStyle w:val="Corpodetexto"/>
              <w:spacing w:before="120"/>
              <w:jc w:val="center"/>
              <w:rPr>
                <w:rFonts w:ascii="Arial" w:hAnsi="Arial" w:cs="Arial"/>
                <w:szCs w:val="24"/>
              </w:rPr>
            </w:pPr>
            <w:r>
              <w:rPr>
                <w:rFonts w:ascii="Arial" w:hAnsi="Arial" w:cs="Arial"/>
                <w:szCs w:val="24"/>
              </w:rPr>
              <w:t>13/9</w:t>
            </w:r>
          </w:p>
        </w:tc>
        <w:tc>
          <w:tcPr>
            <w:tcW w:w="6712" w:type="dxa"/>
            <w:vAlign w:val="center"/>
          </w:tcPr>
          <w:p w:rsidR="00762986" w:rsidRPr="004222E0" w:rsidRDefault="00762986" w:rsidP="00DB0AFF">
            <w:pPr>
              <w:pStyle w:val="Corpodetexto"/>
              <w:spacing w:line="160" w:lineRule="atLeast"/>
              <w:jc w:val="left"/>
              <w:rPr>
                <w:rFonts w:ascii="Arial" w:hAnsi="Arial" w:cs="Arial"/>
                <w:szCs w:val="24"/>
              </w:rPr>
            </w:pPr>
            <w:r w:rsidRPr="004222E0">
              <w:rPr>
                <w:rFonts w:ascii="Arial" w:hAnsi="Arial" w:cs="Arial"/>
                <w:bCs/>
                <w:szCs w:val="24"/>
              </w:rPr>
              <w:t>Revolução Russa</w:t>
            </w:r>
            <w:r>
              <w:rPr>
                <w:rFonts w:ascii="Arial" w:hAnsi="Arial" w:cs="Arial"/>
                <w:bCs/>
                <w:szCs w:val="24"/>
              </w:rPr>
              <w:t>; revisão.</w:t>
            </w:r>
          </w:p>
        </w:tc>
      </w:tr>
      <w:tr w:rsidR="00762986" w:rsidRPr="004222E0" w:rsidTr="00BC57FD">
        <w:trPr>
          <w:cnfStyle w:val="00000001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57 e 58</w:t>
            </w:r>
          </w:p>
        </w:tc>
        <w:tc>
          <w:tcPr>
            <w:tcW w:w="1177" w:type="dxa"/>
          </w:tcPr>
          <w:p w:rsidR="00762986" w:rsidRPr="004222E0" w:rsidRDefault="00762986" w:rsidP="00C47E04">
            <w:pPr>
              <w:pStyle w:val="Corpodetexto"/>
              <w:spacing w:before="120"/>
              <w:jc w:val="center"/>
              <w:rPr>
                <w:rFonts w:ascii="Arial" w:hAnsi="Arial" w:cs="Arial"/>
                <w:szCs w:val="24"/>
              </w:rPr>
            </w:pPr>
            <w:r>
              <w:rPr>
                <w:rFonts w:ascii="Arial" w:hAnsi="Arial" w:cs="Arial"/>
                <w:szCs w:val="24"/>
              </w:rPr>
              <w:t>27/9</w:t>
            </w:r>
          </w:p>
        </w:tc>
        <w:tc>
          <w:tcPr>
            <w:tcW w:w="6712" w:type="dxa"/>
            <w:vAlign w:val="center"/>
          </w:tcPr>
          <w:p w:rsidR="00762986" w:rsidRPr="004222E0" w:rsidRDefault="00762986" w:rsidP="00DB0AFF">
            <w:pPr>
              <w:pStyle w:val="Corpodetexto"/>
              <w:spacing w:line="160" w:lineRule="atLeast"/>
              <w:jc w:val="left"/>
              <w:rPr>
                <w:rFonts w:ascii="Arial" w:hAnsi="Arial" w:cs="Arial"/>
                <w:szCs w:val="24"/>
              </w:rPr>
            </w:pPr>
            <w:r>
              <w:rPr>
                <w:rFonts w:ascii="Arial" w:hAnsi="Arial" w:cs="Arial"/>
                <w:szCs w:val="24"/>
              </w:rPr>
              <w:t>Prova ou Seminário (</w:t>
            </w:r>
            <w:proofErr w:type="gramStart"/>
            <w:r>
              <w:rPr>
                <w:rFonts w:ascii="Arial" w:hAnsi="Arial" w:cs="Arial"/>
                <w:szCs w:val="24"/>
              </w:rPr>
              <w:t>3</w:t>
            </w:r>
            <w:proofErr w:type="gramEnd"/>
            <w:r>
              <w:rPr>
                <w:rFonts w:ascii="Arial" w:hAnsi="Arial" w:cs="Arial"/>
                <w:szCs w:val="24"/>
              </w:rPr>
              <w:t xml:space="preserve"> pontos).</w:t>
            </w:r>
          </w:p>
        </w:tc>
      </w:tr>
      <w:tr w:rsidR="00762986" w:rsidRPr="004222E0" w:rsidTr="00A82CE1">
        <w:trPr>
          <w:cnfStyle w:val="000000100000"/>
          <w:trHeight w:val="484"/>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59 e 60</w:t>
            </w:r>
          </w:p>
        </w:tc>
        <w:tc>
          <w:tcPr>
            <w:tcW w:w="1177" w:type="dxa"/>
          </w:tcPr>
          <w:p w:rsidR="00762986" w:rsidRPr="004222E0" w:rsidRDefault="00762986" w:rsidP="00135B4F">
            <w:pPr>
              <w:pStyle w:val="Corpodetexto"/>
              <w:spacing w:before="120"/>
              <w:jc w:val="center"/>
              <w:rPr>
                <w:rFonts w:ascii="Arial" w:hAnsi="Arial" w:cs="Arial"/>
                <w:szCs w:val="24"/>
              </w:rPr>
            </w:pPr>
            <w:r>
              <w:rPr>
                <w:rFonts w:ascii="Arial" w:hAnsi="Arial" w:cs="Arial"/>
                <w:szCs w:val="24"/>
              </w:rPr>
              <w:t>04/10</w:t>
            </w:r>
          </w:p>
        </w:tc>
        <w:tc>
          <w:tcPr>
            <w:tcW w:w="6712" w:type="dxa"/>
          </w:tcPr>
          <w:p w:rsidR="00762986" w:rsidRPr="004222E0" w:rsidRDefault="00762986" w:rsidP="00DB0AFF">
            <w:pPr>
              <w:pStyle w:val="Corpodetexto"/>
              <w:spacing w:line="160" w:lineRule="atLeast"/>
              <w:jc w:val="left"/>
              <w:rPr>
                <w:rFonts w:ascii="Arial" w:hAnsi="Arial" w:cs="Arial"/>
                <w:szCs w:val="24"/>
              </w:rPr>
            </w:pPr>
            <w:r>
              <w:rPr>
                <w:rFonts w:ascii="Arial" w:hAnsi="Arial" w:cs="Arial"/>
                <w:szCs w:val="24"/>
              </w:rPr>
              <w:t>1ª República.</w:t>
            </w:r>
          </w:p>
        </w:tc>
      </w:tr>
      <w:tr w:rsidR="00762986" w:rsidRPr="004222E0" w:rsidTr="0029534D">
        <w:trPr>
          <w:cnfStyle w:val="00000001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61 e 62</w:t>
            </w:r>
          </w:p>
        </w:tc>
        <w:tc>
          <w:tcPr>
            <w:tcW w:w="117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11/10</w:t>
            </w:r>
          </w:p>
        </w:tc>
        <w:tc>
          <w:tcPr>
            <w:tcW w:w="6712" w:type="dxa"/>
          </w:tcPr>
          <w:p w:rsidR="00762986" w:rsidRPr="00DB6C4F" w:rsidRDefault="00762986" w:rsidP="00DB0AFF">
            <w:pPr>
              <w:pStyle w:val="Corpodetexto"/>
              <w:spacing w:before="120"/>
              <w:jc w:val="left"/>
              <w:rPr>
                <w:rFonts w:ascii="Arial" w:hAnsi="Arial" w:cs="Arial"/>
                <w:szCs w:val="24"/>
              </w:rPr>
            </w:pPr>
            <w:r>
              <w:rPr>
                <w:rFonts w:ascii="Arial" w:hAnsi="Arial" w:cs="Arial"/>
                <w:szCs w:val="24"/>
              </w:rPr>
              <w:t>1ª República.</w:t>
            </w:r>
          </w:p>
        </w:tc>
      </w:tr>
      <w:tr w:rsidR="00762986" w:rsidRPr="004222E0" w:rsidTr="0029534D">
        <w:trPr>
          <w:cnfStyle w:val="00000010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63 e 64</w:t>
            </w:r>
          </w:p>
        </w:tc>
        <w:tc>
          <w:tcPr>
            <w:tcW w:w="117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18/10</w:t>
            </w:r>
          </w:p>
        </w:tc>
        <w:tc>
          <w:tcPr>
            <w:tcW w:w="6712" w:type="dxa"/>
          </w:tcPr>
          <w:p w:rsidR="00762986" w:rsidRPr="00DB6C4F" w:rsidRDefault="00762986" w:rsidP="00DB0AFF">
            <w:pPr>
              <w:pStyle w:val="Corpodetexto"/>
              <w:spacing w:before="120"/>
              <w:jc w:val="left"/>
              <w:rPr>
                <w:rFonts w:ascii="Arial" w:hAnsi="Arial" w:cs="Arial"/>
                <w:szCs w:val="24"/>
              </w:rPr>
            </w:pPr>
            <w:r>
              <w:rPr>
                <w:rFonts w:ascii="Arial" w:hAnsi="Arial" w:cs="Arial"/>
                <w:szCs w:val="24"/>
              </w:rPr>
              <w:t>Revolução de 1930;</w:t>
            </w:r>
            <w:r w:rsidRPr="004222E0">
              <w:rPr>
                <w:rFonts w:ascii="Arial" w:hAnsi="Arial" w:cs="Arial"/>
                <w:szCs w:val="24"/>
              </w:rPr>
              <w:t xml:space="preserve"> Estado Novo</w:t>
            </w:r>
            <w:r>
              <w:rPr>
                <w:rFonts w:ascii="Arial" w:hAnsi="Arial" w:cs="Arial"/>
                <w:szCs w:val="24"/>
              </w:rPr>
              <w:t>.</w:t>
            </w:r>
          </w:p>
        </w:tc>
      </w:tr>
      <w:tr w:rsidR="00762986" w:rsidRPr="004222E0" w:rsidTr="0029534D">
        <w:trPr>
          <w:cnfStyle w:val="00000001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65 e 66</w:t>
            </w:r>
          </w:p>
        </w:tc>
        <w:tc>
          <w:tcPr>
            <w:tcW w:w="117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25/10</w:t>
            </w:r>
          </w:p>
        </w:tc>
        <w:tc>
          <w:tcPr>
            <w:tcW w:w="6712" w:type="dxa"/>
          </w:tcPr>
          <w:p w:rsidR="00762986" w:rsidRPr="00E00F5D" w:rsidRDefault="00762986" w:rsidP="00DB0AFF">
            <w:pPr>
              <w:pStyle w:val="Corpodetexto"/>
              <w:spacing w:before="120"/>
              <w:jc w:val="left"/>
              <w:rPr>
                <w:rFonts w:ascii="Arial" w:hAnsi="Arial" w:cs="Arial"/>
                <w:color w:val="FF0000"/>
                <w:szCs w:val="24"/>
              </w:rPr>
            </w:pPr>
            <w:r w:rsidRPr="004222E0">
              <w:rPr>
                <w:rFonts w:ascii="Arial" w:hAnsi="Arial" w:cs="Arial"/>
                <w:szCs w:val="24"/>
              </w:rPr>
              <w:t>A redemocratização</w:t>
            </w:r>
            <w:r>
              <w:rPr>
                <w:rFonts w:ascii="Arial" w:hAnsi="Arial" w:cs="Arial"/>
                <w:szCs w:val="24"/>
              </w:rPr>
              <w:t>: o governo Dutra e o 2º governo Vargas; revisão.</w:t>
            </w:r>
          </w:p>
        </w:tc>
      </w:tr>
      <w:tr w:rsidR="00762986" w:rsidRPr="004222E0" w:rsidTr="0029534D">
        <w:trPr>
          <w:cnfStyle w:val="000000100000"/>
          <w:trHeight w:val="139"/>
        </w:trPr>
        <w:tc>
          <w:tcPr>
            <w:tcW w:w="1257" w:type="dxa"/>
          </w:tcPr>
          <w:p w:rsidR="00762986" w:rsidRPr="007D534F" w:rsidRDefault="00762986" w:rsidP="0039072C">
            <w:pPr>
              <w:pStyle w:val="Corpodetexto"/>
              <w:spacing w:before="120"/>
              <w:jc w:val="center"/>
              <w:rPr>
                <w:rFonts w:ascii="Arial" w:hAnsi="Arial" w:cs="Arial"/>
                <w:szCs w:val="24"/>
              </w:rPr>
            </w:pPr>
            <w:r w:rsidRPr="007D534F">
              <w:rPr>
                <w:rFonts w:ascii="Arial" w:hAnsi="Arial" w:cs="Arial"/>
                <w:szCs w:val="24"/>
              </w:rPr>
              <w:t>67 e 68</w:t>
            </w:r>
          </w:p>
        </w:tc>
        <w:tc>
          <w:tcPr>
            <w:tcW w:w="1177" w:type="dxa"/>
          </w:tcPr>
          <w:p w:rsidR="00762986" w:rsidRPr="004222E0" w:rsidRDefault="00762986" w:rsidP="00FA7EBE">
            <w:pPr>
              <w:pStyle w:val="Corpodetexto"/>
              <w:spacing w:before="120"/>
              <w:jc w:val="center"/>
              <w:rPr>
                <w:rFonts w:ascii="Arial" w:hAnsi="Arial" w:cs="Arial"/>
                <w:szCs w:val="24"/>
              </w:rPr>
            </w:pPr>
            <w:r>
              <w:rPr>
                <w:rFonts w:ascii="Arial" w:hAnsi="Arial" w:cs="Arial"/>
                <w:szCs w:val="24"/>
              </w:rPr>
              <w:t>01/11</w:t>
            </w:r>
          </w:p>
        </w:tc>
        <w:tc>
          <w:tcPr>
            <w:tcW w:w="6712" w:type="dxa"/>
          </w:tcPr>
          <w:p w:rsidR="00762986" w:rsidRPr="004222E0" w:rsidRDefault="00762986" w:rsidP="00DB0AFF">
            <w:pPr>
              <w:pStyle w:val="Corpodetexto"/>
              <w:spacing w:before="120"/>
              <w:jc w:val="left"/>
              <w:rPr>
                <w:rFonts w:ascii="Arial" w:hAnsi="Arial" w:cs="Arial"/>
                <w:szCs w:val="24"/>
              </w:rPr>
            </w:pPr>
            <w:r>
              <w:rPr>
                <w:rFonts w:ascii="Arial" w:hAnsi="Arial" w:cs="Arial"/>
                <w:szCs w:val="24"/>
              </w:rPr>
              <w:t>Prova ou Seminário (</w:t>
            </w:r>
            <w:proofErr w:type="gramStart"/>
            <w:r>
              <w:rPr>
                <w:rFonts w:ascii="Arial" w:hAnsi="Arial" w:cs="Arial"/>
                <w:szCs w:val="24"/>
              </w:rPr>
              <w:t>3</w:t>
            </w:r>
            <w:proofErr w:type="gramEnd"/>
            <w:r>
              <w:rPr>
                <w:rFonts w:ascii="Arial" w:hAnsi="Arial" w:cs="Arial"/>
                <w:szCs w:val="24"/>
              </w:rPr>
              <w:t xml:space="preserve"> pontos).</w:t>
            </w:r>
          </w:p>
        </w:tc>
      </w:tr>
      <w:tr w:rsidR="00762986" w:rsidRPr="004222E0" w:rsidTr="0029534D">
        <w:trPr>
          <w:cnfStyle w:val="000000010000"/>
          <w:trHeight w:val="139"/>
        </w:trPr>
        <w:tc>
          <w:tcPr>
            <w:tcW w:w="1257" w:type="dxa"/>
          </w:tcPr>
          <w:p w:rsidR="00762986" w:rsidRPr="007D534F" w:rsidRDefault="00762986" w:rsidP="0039072C">
            <w:pPr>
              <w:pStyle w:val="Corpodetexto"/>
              <w:spacing w:before="120"/>
              <w:jc w:val="center"/>
              <w:rPr>
                <w:rFonts w:ascii="Arial" w:hAnsi="Arial" w:cs="Arial"/>
                <w:szCs w:val="24"/>
              </w:rPr>
            </w:pPr>
            <w:r w:rsidRPr="007D534F">
              <w:rPr>
                <w:rFonts w:ascii="Arial" w:hAnsi="Arial" w:cs="Arial"/>
                <w:szCs w:val="24"/>
              </w:rPr>
              <w:t>69 e 70</w:t>
            </w:r>
          </w:p>
        </w:tc>
        <w:tc>
          <w:tcPr>
            <w:tcW w:w="1177" w:type="dxa"/>
          </w:tcPr>
          <w:p w:rsidR="00762986" w:rsidRPr="007D534F" w:rsidRDefault="00762986" w:rsidP="00E00F5D">
            <w:pPr>
              <w:pStyle w:val="Corpodetexto"/>
              <w:spacing w:before="120"/>
              <w:jc w:val="center"/>
              <w:rPr>
                <w:rFonts w:ascii="Arial" w:hAnsi="Arial" w:cs="Arial"/>
                <w:szCs w:val="24"/>
              </w:rPr>
            </w:pPr>
            <w:r>
              <w:rPr>
                <w:rFonts w:ascii="Arial" w:hAnsi="Arial" w:cs="Arial"/>
                <w:szCs w:val="24"/>
              </w:rPr>
              <w:t>08</w:t>
            </w:r>
            <w:r w:rsidRPr="007D534F">
              <w:rPr>
                <w:rFonts w:ascii="Arial" w:hAnsi="Arial" w:cs="Arial"/>
                <w:szCs w:val="24"/>
              </w:rPr>
              <w:t>/1</w:t>
            </w:r>
            <w:r>
              <w:rPr>
                <w:rFonts w:ascii="Arial" w:hAnsi="Arial" w:cs="Arial"/>
                <w:szCs w:val="24"/>
              </w:rPr>
              <w:t>1</w:t>
            </w:r>
          </w:p>
        </w:tc>
        <w:tc>
          <w:tcPr>
            <w:tcW w:w="6712" w:type="dxa"/>
          </w:tcPr>
          <w:p w:rsidR="00762986" w:rsidRPr="006F1C51" w:rsidRDefault="00762986" w:rsidP="00DB0AFF">
            <w:pPr>
              <w:pStyle w:val="Corpodetexto"/>
              <w:spacing w:line="160" w:lineRule="atLeast"/>
              <w:jc w:val="left"/>
              <w:rPr>
                <w:rFonts w:ascii="Arial" w:hAnsi="Arial" w:cs="Arial"/>
                <w:bCs/>
                <w:szCs w:val="24"/>
              </w:rPr>
            </w:pPr>
            <w:r w:rsidRPr="004222E0">
              <w:rPr>
                <w:rFonts w:ascii="Arial" w:hAnsi="Arial" w:cs="Arial"/>
                <w:bCs/>
                <w:szCs w:val="24"/>
              </w:rPr>
              <w:t>Entre-Guerras e 2ª Guerra Mundial</w:t>
            </w:r>
            <w:r>
              <w:rPr>
                <w:rFonts w:ascii="Arial" w:hAnsi="Arial" w:cs="Arial"/>
                <w:bCs/>
                <w:szCs w:val="24"/>
              </w:rPr>
              <w:t>.</w:t>
            </w:r>
          </w:p>
        </w:tc>
      </w:tr>
      <w:tr w:rsidR="00762986" w:rsidRPr="004222E0" w:rsidTr="0029534D">
        <w:trPr>
          <w:cnfStyle w:val="000000100000"/>
          <w:trHeight w:val="139"/>
        </w:trPr>
        <w:tc>
          <w:tcPr>
            <w:tcW w:w="1257" w:type="dxa"/>
          </w:tcPr>
          <w:p w:rsidR="00762986" w:rsidRPr="007D534F" w:rsidRDefault="00762986" w:rsidP="0039072C">
            <w:pPr>
              <w:pStyle w:val="Corpodetexto"/>
              <w:spacing w:before="120"/>
              <w:jc w:val="center"/>
              <w:rPr>
                <w:rFonts w:ascii="Arial" w:hAnsi="Arial" w:cs="Arial"/>
                <w:szCs w:val="24"/>
              </w:rPr>
            </w:pPr>
            <w:r w:rsidRPr="007D534F">
              <w:rPr>
                <w:rFonts w:ascii="Arial" w:hAnsi="Arial" w:cs="Arial"/>
                <w:szCs w:val="24"/>
              </w:rPr>
              <w:t>71 e 72</w:t>
            </w:r>
          </w:p>
        </w:tc>
        <w:tc>
          <w:tcPr>
            <w:tcW w:w="1177" w:type="dxa"/>
          </w:tcPr>
          <w:p w:rsidR="00762986" w:rsidRPr="007D534F" w:rsidRDefault="00762986" w:rsidP="00E00F5D">
            <w:pPr>
              <w:pStyle w:val="Corpodetexto"/>
              <w:spacing w:before="120"/>
              <w:jc w:val="center"/>
              <w:rPr>
                <w:rFonts w:ascii="Arial" w:hAnsi="Arial" w:cs="Arial"/>
                <w:szCs w:val="24"/>
              </w:rPr>
            </w:pPr>
            <w:r>
              <w:rPr>
                <w:rFonts w:ascii="Arial" w:hAnsi="Arial" w:cs="Arial"/>
                <w:szCs w:val="24"/>
              </w:rPr>
              <w:t>22</w:t>
            </w:r>
            <w:r w:rsidRPr="007D534F">
              <w:rPr>
                <w:rFonts w:ascii="Arial" w:hAnsi="Arial" w:cs="Arial"/>
                <w:szCs w:val="24"/>
              </w:rPr>
              <w:t>/11</w:t>
            </w:r>
          </w:p>
        </w:tc>
        <w:tc>
          <w:tcPr>
            <w:tcW w:w="6712" w:type="dxa"/>
          </w:tcPr>
          <w:p w:rsidR="00762986" w:rsidRPr="000E7820" w:rsidRDefault="00762986" w:rsidP="00DB0AFF">
            <w:pPr>
              <w:pStyle w:val="Corpodetexto"/>
              <w:spacing w:line="160" w:lineRule="atLeast"/>
              <w:jc w:val="left"/>
              <w:rPr>
                <w:rFonts w:ascii="Arial" w:hAnsi="Arial" w:cs="Arial"/>
                <w:bCs/>
                <w:szCs w:val="24"/>
              </w:rPr>
            </w:pPr>
            <w:r>
              <w:rPr>
                <w:rFonts w:ascii="Arial" w:hAnsi="Arial" w:cs="Arial"/>
                <w:szCs w:val="24"/>
              </w:rPr>
              <w:t>Mundo bipolar: o estabelecimento da</w:t>
            </w:r>
            <w:r w:rsidRPr="004222E0">
              <w:rPr>
                <w:rFonts w:ascii="Arial" w:hAnsi="Arial" w:cs="Arial"/>
                <w:szCs w:val="24"/>
              </w:rPr>
              <w:t xml:space="preserve"> Guerra Fria</w:t>
            </w:r>
            <w:r>
              <w:rPr>
                <w:rFonts w:ascii="Arial" w:hAnsi="Arial" w:cs="Arial"/>
                <w:szCs w:val="24"/>
              </w:rPr>
              <w:t>.</w:t>
            </w:r>
          </w:p>
        </w:tc>
      </w:tr>
      <w:tr w:rsidR="00762986" w:rsidRPr="007D534F" w:rsidTr="0029534D">
        <w:trPr>
          <w:cnfStyle w:val="00000001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73 e 74</w:t>
            </w:r>
          </w:p>
        </w:tc>
        <w:tc>
          <w:tcPr>
            <w:tcW w:w="1177" w:type="dxa"/>
          </w:tcPr>
          <w:p w:rsidR="00762986" w:rsidRPr="007D534F" w:rsidRDefault="00762986" w:rsidP="00E00F5D">
            <w:pPr>
              <w:pStyle w:val="Corpodetexto"/>
              <w:spacing w:before="120"/>
              <w:jc w:val="center"/>
              <w:rPr>
                <w:rFonts w:ascii="Arial" w:hAnsi="Arial" w:cs="Arial"/>
                <w:szCs w:val="24"/>
              </w:rPr>
            </w:pPr>
            <w:r>
              <w:rPr>
                <w:rFonts w:ascii="Arial" w:hAnsi="Arial" w:cs="Arial"/>
                <w:szCs w:val="24"/>
              </w:rPr>
              <w:t>29</w:t>
            </w:r>
            <w:r w:rsidRPr="007D534F">
              <w:rPr>
                <w:rFonts w:ascii="Arial" w:hAnsi="Arial" w:cs="Arial"/>
                <w:szCs w:val="24"/>
              </w:rPr>
              <w:t>/11</w:t>
            </w:r>
          </w:p>
        </w:tc>
        <w:tc>
          <w:tcPr>
            <w:tcW w:w="6712" w:type="dxa"/>
          </w:tcPr>
          <w:p w:rsidR="00762986" w:rsidRDefault="00762986" w:rsidP="00DB0AFF">
            <w:pPr>
              <w:pStyle w:val="Corpodetexto"/>
              <w:spacing w:line="160" w:lineRule="atLeast"/>
              <w:jc w:val="left"/>
              <w:rPr>
                <w:rFonts w:ascii="Arial" w:hAnsi="Arial" w:cs="Arial"/>
                <w:szCs w:val="24"/>
              </w:rPr>
            </w:pPr>
            <w:r>
              <w:rPr>
                <w:rFonts w:ascii="Arial" w:hAnsi="Arial" w:cs="Arial"/>
                <w:szCs w:val="24"/>
              </w:rPr>
              <w:t>Jogo ou Exercícios (</w:t>
            </w:r>
            <w:proofErr w:type="gramStart"/>
            <w:r>
              <w:rPr>
                <w:rFonts w:ascii="Arial" w:hAnsi="Arial" w:cs="Arial"/>
                <w:szCs w:val="24"/>
              </w:rPr>
              <w:t>2</w:t>
            </w:r>
            <w:proofErr w:type="gramEnd"/>
            <w:r>
              <w:rPr>
                <w:rFonts w:ascii="Arial" w:hAnsi="Arial" w:cs="Arial"/>
                <w:szCs w:val="24"/>
              </w:rPr>
              <w:t xml:space="preserve"> pontos).</w:t>
            </w:r>
          </w:p>
          <w:p w:rsidR="00A97AE1" w:rsidRPr="00A8621E" w:rsidRDefault="00A97AE1" w:rsidP="00DB0AFF">
            <w:pPr>
              <w:pStyle w:val="Corpodetexto"/>
              <w:spacing w:line="160" w:lineRule="atLeast"/>
              <w:jc w:val="left"/>
              <w:rPr>
                <w:rFonts w:ascii="Arial" w:hAnsi="Arial" w:cs="Arial"/>
                <w:szCs w:val="24"/>
              </w:rPr>
            </w:pPr>
            <w:r>
              <w:rPr>
                <w:rFonts w:ascii="Arial" w:hAnsi="Arial" w:cs="Arial"/>
                <w:szCs w:val="24"/>
              </w:rPr>
              <w:t>Autoavaliação.</w:t>
            </w:r>
          </w:p>
        </w:tc>
      </w:tr>
      <w:tr w:rsidR="00762986" w:rsidRPr="007D534F" w:rsidTr="0029534D">
        <w:trPr>
          <w:cnfStyle w:val="00000010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75 e 76</w:t>
            </w:r>
          </w:p>
        </w:tc>
        <w:tc>
          <w:tcPr>
            <w:tcW w:w="117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06/11</w:t>
            </w:r>
          </w:p>
        </w:tc>
        <w:tc>
          <w:tcPr>
            <w:tcW w:w="6712" w:type="dxa"/>
          </w:tcPr>
          <w:p w:rsidR="00762986" w:rsidRPr="00A8621E" w:rsidRDefault="00762986" w:rsidP="00DB0AFF">
            <w:pPr>
              <w:pStyle w:val="Corpodetexto"/>
              <w:spacing w:line="160" w:lineRule="atLeast"/>
              <w:jc w:val="left"/>
              <w:rPr>
                <w:rFonts w:ascii="Arial" w:hAnsi="Arial" w:cs="Arial"/>
                <w:szCs w:val="24"/>
              </w:rPr>
            </w:pPr>
            <w:r>
              <w:rPr>
                <w:rFonts w:ascii="Arial" w:hAnsi="Arial" w:cs="Arial"/>
                <w:szCs w:val="24"/>
              </w:rPr>
              <w:t>Recuperação semestral.</w:t>
            </w:r>
          </w:p>
        </w:tc>
      </w:tr>
      <w:tr w:rsidR="00762986" w:rsidRPr="007D534F" w:rsidTr="0029534D">
        <w:trPr>
          <w:cnfStyle w:val="00000001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lastRenderedPageBreak/>
              <w:t>77 e 78</w:t>
            </w:r>
          </w:p>
        </w:tc>
        <w:tc>
          <w:tcPr>
            <w:tcW w:w="1177" w:type="dxa"/>
          </w:tcPr>
          <w:p w:rsidR="00762986" w:rsidRPr="004222E0" w:rsidRDefault="00762986" w:rsidP="00C47E04">
            <w:pPr>
              <w:pStyle w:val="Corpodetexto"/>
              <w:spacing w:before="120"/>
              <w:jc w:val="center"/>
              <w:rPr>
                <w:rFonts w:ascii="Arial" w:hAnsi="Arial" w:cs="Arial"/>
                <w:szCs w:val="24"/>
              </w:rPr>
            </w:pPr>
            <w:r>
              <w:rPr>
                <w:rFonts w:ascii="Arial" w:hAnsi="Arial" w:cs="Arial"/>
                <w:szCs w:val="24"/>
              </w:rPr>
              <w:t>13/12</w:t>
            </w:r>
          </w:p>
        </w:tc>
        <w:tc>
          <w:tcPr>
            <w:tcW w:w="6712" w:type="dxa"/>
          </w:tcPr>
          <w:p w:rsidR="00762986" w:rsidRPr="00A8621E" w:rsidRDefault="00762986" w:rsidP="00DB0AFF">
            <w:pPr>
              <w:pStyle w:val="Corpodetexto"/>
              <w:spacing w:line="160" w:lineRule="atLeast"/>
              <w:jc w:val="left"/>
              <w:rPr>
                <w:rFonts w:ascii="Arial" w:hAnsi="Arial" w:cs="Arial"/>
                <w:szCs w:val="24"/>
              </w:rPr>
            </w:pPr>
            <w:r w:rsidRPr="00A8621E">
              <w:rPr>
                <w:rFonts w:ascii="Arial" w:hAnsi="Arial" w:cs="Arial"/>
                <w:szCs w:val="24"/>
              </w:rPr>
              <w:t>Re</w:t>
            </w:r>
            <w:r>
              <w:rPr>
                <w:rFonts w:ascii="Arial" w:hAnsi="Arial" w:cs="Arial"/>
                <w:szCs w:val="24"/>
              </w:rPr>
              <w:t>cuperação final.</w:t>
            </w:r>
          </w:p>
        </w:tc>
      </w:tr>
      <w:tr w:rsidR="00762986" w:rsidRPr="004222E0" w:rsidTr="0029534D">
        <w:trPr>
          <w:cnfStyle w:val="000000100000"/>
          <w:trHeight w:val="139"/>
        </w:trPr>
        <w:tc>
          <w:tcPr>
            <w:tcW w:w="1257" w:type="dxa"/>
          </w:tcPr>
          <w:p w:rsidR="00762986" w:rsidRPr="004222E0" w:rsidRDefault="00762986" w:rsidP="0039072C">
            <w:pPr>
              <w:pStyle w:val="Corpodetexto"/>
              <w:spacing w:before="120"/>
              <w:jc w:val="center"/>
              <w:rPr>
                <w:rFonts w:ascii="Arial" w:hAnsi="Arial" w:cs="Arial"/>
                <w:szCs w:val="24"/>
              </w:rPr>
            </w:pPr>
            <w:r>
              <w:rPr>
                <w:rFonts w:ascii="Arial" w:hAnsi="Arial" w:cs="Arial"/>
                <w:szCs w:val="24"/>
              </w:rPr>
              <w:t>79 e 80</w:t>
            </w:r>
          </w:p>
        </w:tc>
        <w:tc>
          <w:tcPr>
            <w:tcW w:w="1177" w:type="dxa"/>
          </w:tcPr>
          <w:p w:rsidR="00762986" w:rsidRPr="004222E0" w:rsidRDefault="00762986" w:rsidP="00DE6E81">
            <w:pPr>
              <w:pStyle w:val="Corpodetexto"/>
              <w:spacing w:before="120"/>
              <w:jc w:val="center"/>
              <w:rPr>
                <w:rFonts w:ascii="Arial" w:hAnsi="Arial" w:cs="Arial"/>
                <w:szCs w:val="24"/>
              </w:rPr>
            </w:pPr>
          </w:p>
        </w:tc>
        <w:tc>
          <w:tcPr>
            <w:tcW w:w="6712" w:type="dxa"/>
          </w:tcPr>
          <w:p w:rsidR="00762986" w:rsidRPr="00A8621E" w:rsidRDefault="00762986" w:rsidP="00DB0AFF">
            <w:pPr>
              <w:pStyle w:val="Corpodetexto"/>
              <w:spacing w:line="160" w:lineRule="atLeast"/>
              <w:jc w:val="left"/>
              <w:rPr>
                <w:rFonts w:ascii="Arial" w:hAnsi="Arial" w:cs="Arial"/>
                <w:szCs w:val="24"/>
              </w:rPr>
            </w:pPr>
          </w:p>
        </w:tc>
      </w:tr>
    </w:tbl>
    <w:p w:rsidR="00C3783A" w:rsidRPr="004222E0" w:rsidRDefault="00394409" w:rsidP="00C3783A">
      <w:pPr>
        <w:jc w:val="both"/>
        <w:rPr>
          <w:rFonts w:ascii="Arial" w:hAnsi="Arial" w:cs="Arial"/>
          <w:sz w:val="24"/>
          <w:szCs w:val="24"/>
        </w:rPr>
      </w:pPr>
      <w:r>
        <w:rPr>
          <w:rFonts w:ascii="Arial" w:hAnsi="Arial" w:cs="Arial"/>
          <w:sz w:val="24"/>
          <w:szCs w:val="24"/>
        </w:rPr>
        <w:t xml:space="preserve">Obs.: </w:t>
      </w:r>
      <w:r w:rsidR="0039072C">
        <w:rPr>
          <w:rFonts w:ascii="Arial" w:hAnsi="Arial" w:cs="Arial"/>
          <w:sz w:val="24"/>
          <w:szCs w:val="24"/>
        </w:rPr>
        <w:t>Poderá haver aulas extras, dependendo</w:t>
      </w:r>
      <w:r>
        <w:rPr>
          <w:rFonts w:ascii="Arial" w:hAnsi="Arial" w:cs="Arial"/>
          <w:sz w:val="24"/>
          <w:szCs w:val="24"/>
        </w:rPr>
        <w:t xml:space="preserve"> de acerto</w:t>
      </w:r>
      <w:r w:rsidR="0039072C">
        <w:rPr>
          <w:rFonts w:ascii="Arial" w:hAnsi="Arial" w:cs="Arial"/>
          <w:sz w:val="24"/>
          <w:szCs w:val="24"/>
        </w:rPr>
        <w:t xml:space="preserve">s entre alunos e professor, da ocupação eventual de </w:t>
      </w:r>
      <w:r>
        <w:rPr>
          <w:rFonts w:ascii="Arial" w:hAnsi="Arial" w:cs="Arial"/>
          <w:sz w:val="24"/>
          <w:szCs w:val="24"/>
        </w:rPr>
        <w:t xml:space="preserve">janelas na grade-horária, </w:t>
      </w:r>
      <w:r w:rsidR="0039072C">
        <w:rPr>
          <w:rFonts w:ascii="Arial" w:hAnsi="Arial" w:cs="Arial"/>
          <w:sz w:val="24"/>
          <w:szCs w:val="24"/>
        </w:rPr>
        <w:t>e/</w:t>
      </w:r>
      <w:r>
        <w:rPr>
          <w:rFonts w:ascii="Arial" w:hAnsi="Arial" w:cs="Arial"/>
          <w:sz w:val="24"/>
          <w:szCs w:val="24"/>
        </w:rPr>
        <w:t>ou de marcação de dias compensatórios pela instituição</w:t>
      </w:r>
      <w:r w:rsidR="00C3783A">
        <w:rPr>
          <w:rFonts w:ascii="Arial" w:hAnsi="Arial" w:cs="Arial"/>
          <w:sz w:val="24"/>
          <w:szCs w:val="24"/>
        </w:rPr>
        <w:t>.</w:t>
      </w:r>
    </w:p>
    <w:p w:rsidR="00676D44" w:rsidRPr="004222E0" w:rsidRDefault="00676D44" w:rsidP="00394409">
      <w:pPr>
        <w:jc w:val="both"/>
        <w:rPr>
          <w:rFonts w:ascii="Arial" w:hAnsi="Arial" w:cs="Arial"/>
          <w:sz w:val="24"/>
          <w:szCs w:val="24"/>
        </w:rPr>
      </w:pPr>
    </w:p>
    <w:sectPr w:rsidR="00676D44" w:rsidRPr="004222E0" w:rsidSect="006708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1E" w:rsidRDefault="0092431E" w:rsidP="00E2356C">
      <w:r>
        <w:separator/>
      </w:r>
    </w:p>
  </w:endnote>
  <w:endnote w:type="continuationSeparator" w:id="0">
    <w:p w:rsidR="0092431E" w:rsidRDefault="0092431E" w:rsidP="00E2356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2C1812" w:rsidRDefault="00820F63">
        <w:pPr>
          <w:pStyle w:val="Rodap"/>
          <w:jc w:val="right"/>
        </w:pPr>
        <w:fldSimple w:instr=" PAGE   \* MERGEFORMAT ">
          <w:r w:rsidR="00A97AE1">
            <w:rPr>
              <w:noProof/>
            </w:rPr>
            <w:t>7</w:t>
          </w:r>
        </w:fldSimple>
      </w:p>
    </w:sdtContent>
  </w:sdt>
  <w:p w:rsidR="002C1812" w:rsidRDefault="002C18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1E" w:rsidRDefault="0092431E" w:rsidP="00E2356C">
      <w:r>
        <w:separator/>
      </w:r>
    </w:p>
  </w:footnote>
  <w:footnote w:type="continuationSeparator" w:id="0">
    <w:p w:rsidR="0092431E" w:rsidRDefault="0092431E"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12" w:rsidRPr="00815FBF" w:rsidRDefault="002C1812"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2C1812" w:rsidRPr="000218DA" w:rsidRDefault="002C1812" w:rsidP="00E2356C">
    <w:pPr>
      <w:pStyle w:val="Subttulo"/>
      <w:spacing w:line="240" w:lineRule="auto"/>
      <w:rPr>
        <w:rFonts w:ascii="Arial" w:hAnsi="Arial" w:cs="Arial"/>
        <w:sz w:val="24"/>
      </w:rPr>
    </w:pPr>
    <w:r w:rsidRPr="000218DA">
      <w:rPr>
        <w:rFonts w:ascii="Arial" w:hAnsi="Arial" w:cs="Arial"/>
        <w:sz w:val="24"/>
      </w:rPr>
      <w:t>INSTITUTO FEDERAL SUL-RIO-GRANDENSE</w:t>
    </w:r>
  </w:p>
  <w:p w:rsidR="002C1812" w:rsidRPr="000218DA" w:rsidRDefault="002C1812" w:rsidP="00E2356C">
    <w:pPr>
      <w:pStyle w:val="Subttulo"/>
      <w:spacing w:line="240" w:lineRule="auto"/>
      <w:rPr>
        <w:rFonts w:ascii="Arial" w:hAnsi="Arial" w:cs="Arial"/>
        <w:sz w:val="24"/>
      </w:rPr>
    </w:pPr>
    <w:r w:rsidRPr="000218DA">
      <w:rPr>
        <w:rFonts w:ascii="Arial" w:hAnsi="Arial" w:cs="Arial"/>
        <w:sz w:val="24"/>
      </w:rPr>
      <w:t>CAMPUS SAPUCAIA DO SUL</w:t>
    </w:r>
  </w:p>
  <w:p w:rsidR="002C1812" w:rsidRPr="000218DA" w:rsidRDefault="002C1812" w:rsidP="00E2356C">
    <w:pPr>
      <w:jc w:val="center"/>
      <w:rPr>
        <w:rFonts w:ascii="Arial" w:hAnsi="Arial" w:cs="Arial"/>
        <w:b/>
        <w:sz w:val="24"/>
        <w:szCs w:val="24"/>
      </w:rPr>
    </w:pPr>
    <w:r w:rsidRPr="000218DA">
      <w:rPr>
        <w:rFonts w:ascii="Arial" w:hAnsi="Arial" w:cs="Arial"/>
        <w:b/>
        <w:sz w:val="24"/>
        <w:szCs w:val="24"/>
      </w:rPr>
      <w:t>PRÓ-REITORIA DE ENSINO</w:t>
    </w:r>
  </w:p>
  <w:p w:rsidR="002C1812" w:rsidRDefault="002C18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D77"/>
    <w:multiLevelType w:val="hybridMultilevel"/>
    <w:tmpl w:val="10FCD886"/>
    <w:lvl w:ilvl="0" w:tplc="3CB0BB52">
      <w:start w:val="1"/>
      <w:numFmt w:val="bullet"/>
      <w:lvlText w:val=""/>
      <w:lvlJc w:val="left"/>
      <w:pPr>
        <w:ind w:left="2118" w:hanging="360"/>
      </w:pPr>
      <w:rPr>
        <w:rFonts w:ascii="Wingdings 2" w:hAnsi="Wingdings 2" w:hint="default"/>
      </w:rPr>
    </w:lvl>
    <w:lvl w:ilvl="1" w:tplc="04160003" w:tentative="1">
      <w:start w:val="1"/>
      <w:numFmt w:val="bullet"/>
      <w:lvlText w:val="o"/>
      <w:lvlJc w:val="left"/>
      <w:pPr>
        <w:ind w:left="2838" w:hanging="360"/>
      </w:pPr>
      <w:rPr>
        <w:rFonts w:ascii="Courier New" w:hAnsi="Courier New" w:cs="Courier New" w:hint="default"/>
      </w:rPr>
    </w:lvl>
    <w:lvl w:ilvl="2" w:tplc="04160005" w:tentative="1">
      <w:start w:val="1"/>
      <w:numFmt w:val="bullet"/>
      <w:lvlText w:val=""/>
      <w:lvlJc w:val="left"/>
      <w:pPr>
        <w:ind w:left="3558" w:hanging="360"/>
      </w:pPr>
      <w:rPr>
        <w:rFonts w:ascii="Wingdings" w:hAnsi="Wingdings" w:hint="default"/>
      </w:rPr>
    </w:lvl>
    <w:lvl w:ilvl="3" w:tplc="04160001" w:tentative="1">
      <w:start w:val="1"/>
      <w:numFmt w:val="bullet"/>
      <w:lvlText w:val=""/>
      <w:lvlJc w:val="left"/>
      <w:pPr>
        <w:ind w:left="4278" w:hanging="360"/>
      </w:pPr>
      <w:rPr>
        <w:rFonts w:ascii="Symbol" w:hAnsi="Symbol" w:hint="default"/>
      </w:rPr>
    </w:lvl>
    <w:lvl w:ilvl="4" w:tplc="04160003" w:tentative="1">
      <w:start w:val="1"/>
      <w:numFmt w:val="bullet"/>
      <w:lvlText w:val="o"/>
      <w:lvlJc w:val="left"/>
      <w:pPr>
        <w:ind w:left="4998" w:hanging="360"/>
      </w:pPr>
      <w:rPr>
        <w:rFonts w:ascii="Courier New" w:hAnsi="Courier New" w:cs="Courier New" w:hint="default"/>
      </w:rPr>
    </w:lvl>
    <w:lvl w:ilvl="5" w:tplc="04160005" w:tentative="1">
      <w:start w:val="1"/>
      <w:numFmt w:val="bullet"/>
      <w:lvlText w:val=""/>
      <w:lvlJc w:val="left"/>
      <w:pPr>
        <w:ind w:left="5718" w:hanging="360"/>
      </w:pPr>
      <w:rPr>
        <w:rFonts w:ascii="Wingdings" w:hAnsi="Wingdings" w:hint="default"/>
      </w:rPr>
    </w:lvl>
    <w:lvl w:ilvl="6" w:tplc="04160001" w:tentative="1">
      <w:start w:val="1"/>
      <w:numFmt w:val="bullet"/>
      <w:lvlText w:val=""/>
      <w:lvlJc w:val="left"/>
      <w:pPr>
        <w:ind w:left="6438" w:hanging="360"/>
      </w:pPr>
      <w:rPr>
        <w:rFonts w:ascii="Symbol" w:hAnsi="Symbol" w:hint="default"/>
      </w:rPr>
    </w:lvl>
    <w:lvl w:ilvl="7" w:tplc="04160003" w:tentative="1">
      <w:start w:val="1"/>
      <w:numFmt w:val="bullet"/>
      <w:lvlText w:val="o"/>
      <w:lvlJc w:val="left"/>
      <w:pPr>
        <w:ind w:left="7158" w:hanging="360"/>
      </w:pPr>
      <w:rPr>
        <w:rFonts w:ascii="Courier New" w:hAnsi="Courier New" w:cs="Courier New" w:hint="default"/>
      </w:rPr>
    </w:lvl>
    <w:lvl w:ilvl="8" w:tplc="04160005" w:tentative="1">
      <w:start w:val="1"/>
      <w:numFmt w:val="bullet"/>
      <w:lvlText w:val=""/>
      <w:lvlJc w:val="left"/>
      <w:pPr>
        <w:ind w:left="7878" w:hanging="360"/>
      </w:pPr>
      <w:rPr>
        <w:rFonts w:ascii="Wingdings" w:hAnsi="Wingdings" w:hint="default"/>
      </w:rPr>
    </w:lvl>
  </w:abstractNum>
  <w:abstractNum w:abstractNumId="1">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2">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3">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4">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6">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7">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8">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0">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1">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15">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16">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18"/>
  </w:num>
  <w:num w:numId="4">
    <w:abstractNumId w:val="13"/>
  </w:num>
  <w:num w:numId="5">
    <w:abstractNumId w:val="12"/>
  </w:num>
  <w:num w:numId="6">
    <w:abstractNumId w:val="16"/>
  </w:num>
  <w:num w:numId="7">
    <w:abstractNumId w:val="4"/>
  </w:num>
  <w:num w:numId="8">
    <w:abstractNumId w:val="17"/>
  </w:num>
  <w:num w:numId="9">
    <w:abstractNumId w:val="14"/>
  </w:num>
  <w:num w:numId="10">
    <w:abstractNumId w:val="3"/>
  </w:num>
  <w:num w:numId="11">
    <w:abstractNumId w:val="0"/>
  </w:num>
  <w:num w:numId="12">
    <w:abstractNumId w:val="15"/>
  </w:num>
  <w:num w:numId="13">
    <w:abstractNumId w:val="11"/>
  </w:num>
  <w:num w:numId="14">
    <w:abstractNumId w:val="1"/>
  </w:num>
  <w:num w:numId="15">
    <w:abstractNumId w:val="5"/>
  </w:num>
  <w:num w:numId="16">
    <w:abstractNumId w:val="10"/>
  </w:num>
  <w:num w:numId="17">
    <w:abstractNumId w:val="9"/>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12E5C"/>
    <w:rsid w:val="00015A6A"/>
    <w:rsid w:val="000202AA"/>
    <w:rsid w:val="00037943"/>
    <w:rsid w:val="00044A43"/>
    <w:rsid w:val="00050EE3"/>
    <w:rsid w:val="000572EF"/>
    <w:rsid w:val="00063465"/>
    <w:rsid w:val="00064249"/>
    <w:rsid w:val="00066924"/>
    <w:rsid w:val="000678A8"/>
    <w:rsid w:val="00080232"/>
    <w:rsid w:val="00093B5A"/>
    <w:rsid w:val="00093D9D"/>
    <w:rsid w:val="00095860"/>
    <w:rsid w:val="000B5661"/>
    <w:rsid w:val="000D4B45"/>
    <w:rsid w:val="000E7820"/>
    <w:rsid w:val="000F0146"/>
    <w:rsid w:val="000F4362"/>
    <w:rsid w:val="000F4483"/>
    <w:rsid w:val="0010334C"/>
    <w:rsid w:val="00113350"/>
    <w:rsid w:val="00114A8E"/>
    <w:rsid w:val="00135B4F"/>
    <w:rsid w:val="00140538"/>
    <w:rsid w:val="0015298F"/>
    <w:rsid w:val="001531B0"/>
    <w:rsid w:val="001924A1"/>
    <w:rsid w:val="00194895"/>
    <w:rsid w:val="001A2004"/>
    <w:rsid w:val="001A7517"/>
    <w:rsid w:val="001D2252"/>
    <w:rsid w:val="001F4E9F"/>
    <w:rsid w:val="002028DB"/>
    <w:rsid w:val="00213BFB"/>
    <w:rsid w:val="00215FEA"/>
    <w:rsid w:val="00221B05"/>
    <w:rsid w:val="00233EA9"/>
    <w:rsid w:val="00235320"/>
    <w:rsid w:val="002460BE"/>
    <w:rsid w:val="00247651"/>
    <w:rsid w:val="00253F97"/>
    <w:rsid w:val="0026288C"/>
    <w:rsid w:val="0028189D"/>
    <w:rsid w:val="0028434B"/>
    <w:rsid w:val="002855AD"/>
    <w:rsid w:val="00286414"/>
    <w:rsid w:val="0029534D"/>
    <w:rsid w:val="00297538"/>
    <w:rsid w:val="00297FF0"/>
    <w:rsid w:val="002C02BA"/>
    <w:rsid w:val="002C1812"/>
    <w:rsid w:val="002C55AC"/>
    <w:rsid w:val="002C7E78"/>
    <w:rsid w:val="002D23BD"/>
    <w:rsid w:val="002D2E12"/>
    <w:rsid w:val="002E14CE"/>
    <w:rsid w:val="002E18EE"/>
    <w:rsid w:val="002E2536"/>
    <w:rsid w:val="002F3C80"/>
    <w:rsid w:val="0031502D"/>
    <w:rsid w:val="00317582"/>
    <w:rsid w:val="00337C35"/>
    <w:rsid w:val="0035536A"/>
    <w:rsid w:val="00366D4A"/>
    <w:rsid w:val="0038403E"/>
    <w:rsid w:val="00386692"/>
    <w:rsid w:val="0039072C"/>
    <w:rsid w:val="00394409"/>
    <w:rsid w:val="003B71F2"/>
    <w:rsid w:val="003C6347"/>
    <w:rsid w:val="003D0F05"/>
    <w:rsid w:val="003D1E3F"/>
    <w:rsid w:val="003D23E9"/>
    <w:rsid w:val="003E3AE7"/>
    <w:rsid w:val="003E495E"/>
    <w:rsid w:val="004005F5"/>
    <w:rsid w:val="00406B22"/>
    <w:rsid w:val="00414A72"/>
    <w:rsid w:val="00417247"/>
    <w:rsid w:val="004222E0"/>
    <w:rsid w:val="00423569"/>
    <w:rsid w:val="00424696"/>
    <w:rsid w:val="004329ED"/>
    <w:rsid w:val="00440853"/>
    <w:rsid w:val="00452D6A"/>
    <w:rsid w:val="00471EDF"/>
    <w:rsid w:val="00484B98"/>
    <w:rsid w:val="004860DF"/>
    <w:rsid w:val="0048674E"/>
    <w:rsid w:val="004950BE"/>
    <w:rsid w:val="004A3F4F"/>
    <w:rsid w:val="004A56C8"/>
    <w:rsid w:val="004B1753"/>
    <w:rsid w:val="004C7A42"/>
    <w:rsid w:val="004D706E"/>
    <w:rsid w:val="004E25DB"/>
    <w:rsid w:val="004E7034"/>
    <w:rsid w:val="004F4EBD"/>
    <w:rsid w:val="00502EC4"/>
    <w:rsid w:val="0051182B"/>
    <w:rsid w:val="00533C77"/>
    <w:rsid w:val="0054130D"/>
    <w:rsid w:val="00541720"/>
    <w:rsid w:val="00553B0C"/>
    <w:rsid w:val="00563994"/>
    <w:rsid w:val="005667D7"/>
    <w:rsid w:val="0057500C"/>
    <w:rsid w:val="00575BEE"/>
    <w:rsid w:val="005823DF"/>
    <w:rsid w:val="00591178"/>
    <w:rsid w:val="00591232"/>
    <w:rsid w:val="005A4C0D"/>
    <w:rsid w:val="005A7EBD"/>
    <w:rsid w:val="005B28A2"/>
    <w:rsid w:val="005C0D47"/>
    <w:rsid w:val="005D0902"/>
    <w:rsid w:val="005F100E"/>
    <w:rsid w:val="0060788B"/>
    <w:rsid w:val="00617865"/>
    <w:rsid w:val="0063394D"/>
    <w:rsid w:val="00637780"/>
    <w:rsid w:val="00650C73"/>
    <w:rsid w:val="00651513"/>
    <w:rsid w:val="00657F82"/>
    <w:rsid w:val="0066046C"/>
    <w:rsid w:val="00661170"/>
    <w:rsid w:val="00663AEE"/>
    <w:rsid w:val="00670891"/>
    <w:rsid w:val="00670A31"/>
    <w:rsid w:val="00671A1A"/>
    <w:rsid w:val="00675224"/>
    <w:rsid w:val="00676D44"/>
    <w:rsid w:val="00691AA5"/>
    <w:rsid w:val="00692D6C"/>
    <w:rsid w:val="006B5122"/>
    <w:rsid w:val="006C0C5C"/>
    <w:rsid w:val="006E1609"/>
    <w:rsid w:val="006E3064"/>
    <w:rsid w:val="006F1C51"/>
    <w:rsid w:val="006F6D76"/>
    <w:rsid w:val="0070690F"/>
    <w:rsid w:val="0071621E"/>
    <w:rsid w:val="00716725"/>
    <w:rsid w:val="00717EFD"/>
    <w:rsid w:val="00762986"/>
    <w:rsid w:val="007729C5"/>
    <w:rsid w:val="00790DE6"/>
    <w:rsid w:val="0079331A"/>
    <w:rsid w:val="00797C2B"/>
    <w:rsid w:val="007A2F92"/>
    <w:rsid w:val="007B6B93"/>
    <w:rsid w:val="007C19E0"/>
    <w:rsid w:val="007C4CAD"/>
    <w:rsid w:val="007D1E3B"/>
    <w:rsid w:val="007D534F"/>
    <w:rsid w:val="007D650B"/>
    <w:rsid w:val="007D698A"/>
    <w:rsid w:val="007E15D5"/>
    <w:rsid w:val="007F6C25"/>
    <w:rsid w:val="00803EDB"/>
    <w:rsid w:val="00807AB8"/>
    <w:rsid w:val="00820F63"/>
    <w:rsid w:val="00836BCC"/>
    <w:rsid w:val="00841489"/>
    <w:rsid w:val="00856DCE"/>
    <w:rsid w:val="008644B4"/>
    <w:rsid w:val="00866E7E"/>
    <w:rsid w:val="0087771D"/>
    <w:rsid w:val="008873AC"/>
    <w:rsid w:val="00894799"/>
    <w:rsid w:val="008A06ED"/>
    <w:rsid w:val="008A6C04"/>
    <w:rsid w:val="008B1A59"/>
    <w:rsid w:val="008E2BF6"/>
    <w:rsid w:val="008E7095"/>
    <w:rsid w:val="008F4E9B"/>
    <w:rsid w:val="008F53D1"/>
    <w:rsid w:val="008F6337"/>
    <w:rsid w:val="00901B92"/>
    <w:rsid w:val="00905E9D"/>
    <w:rsid w:val="00906DAB"/>
    <w:rsid w:val="00907578"/>
    <w:rsid w:val="0092431E"/>
    <w:rsid w:val="00926ED9"/>
    <w:rsid w:val="00934DD6"/>
    <w:rsid w:val="009558F8"/>
    <w:rsid w:val="00974110"/>
    <w:rsid w:val="00980BB7"/>
    <w:rsid w:val="00982C44"/>
    <w:rsid w:val="00987D94"/>
    <w:rsid w:val="00996B82"/>
    <w:rsid w:val="009B0558"/>
    <w:rsid w:val="009D2D95"/>
    <w:rsid w:val="009E254F"/>
    <w:rsid w:val="009E3350"/>
    <w:rsid w:val="009E79D1"/>
    <w:rsid w:val="009F4E52"/>
    <w:rsid w:val="00A11D0F"/>
    <w:rsid w:val="00A1223C"/>
    <w:rsid w:val="00A17827"/>
    <w:rsid w:val="00A232A7"/>
    <w:rsid w:val="00A2349B"/>
    <w:rsid w:val="00A415E6"/>
    <w:rsid w:val="00A50DC1"/>
    <w:rsid w:val="00A55F7A"/>
    <w:rsid w:val="00A6522B"/>
    <w:rsid w:val="00A67BCF"/>
    <w:rsid w:val="00A8621E"/>
    <w:rsid w:val="00A92455"/>
    <w:rsid w:val="00A93A36"/>
    <w:rsid w:val="00A97AE1"/>
    <w:rsid w:val="00AA0659"/>
    <w:rsid w:val="00AA0D5B"/>
    <w:rsid w:val="00AA50BB"/>
    <w:rsid w:val="00AA7EBD"/>
    <w:rsid w:val="00AB3C99"/>
    <w:rsid w:val="00AC05DE"/>
    <w:rsid w:val="00AC22C6"/>
    <w:rsid w:val="00AF07C2"/>
    <w:rsid w:val="00B02810"/>
    <w:rsid w:val="00B167A7"/>
    <w:rsid w:val="00B205D3"/>
    <w:rsid w:val="00B22DDB"/>
    <w:rsid w:val="00B2356D"/>
    <w:rsid w:val="00B30E52"/>
    <w:rsid w:val="00B31BA3"/>
    <w:rsid w:val="00B37FE9"/>
    <w:rsid w:val="00B42FBA"/>
    <w:rsid w:val="00B43461"/>
    <w:rsid w:val="00B46A81"/>
    <w:rsid w:val="00B46F56"/>
    <w:rsid w:val="00B54B89"/>
    <w:rsid w:val="00B66575"/>
    <w:rsid w:val="00B71669"/>
    <w:rsid w:val="00B72218"/>
    <w:rsid w:val="00B856EE"/>
    <w:rsid w:val="00B85D47"/>
    <w:rsid w:val="00B9009C"/>
    <w:rsid w:val="00B96883"/>
    <w:rsid w:val="00BB35B3"/>
    <w:rsid w:val="00BB3848"/>
    <w:rsid w:val="00BC567B"/>
    <w:rsid w:val="00BC57FD"/>
    <w:rsid w:val="00BE4C92"/>
    <w:rsid w:val="00BF1E33"/>
    <w:rsid w:val="00C20BDA"/>
    <w:rsid w:val="00C217F5"/>
    <w:rsid w:val="00C33550"/>
    <w:rsid w:val="00C3783A"/>
    <w:rsid w:val="00C47E04"/>
    <w:rsid w:val="00C65277"/>
    <w:rsid w:val="00C65CAA"/>
    <w:rsid w:val="00C91E9A"/>
    <w:rsid w:val="00C947C2"/>
    <w:rsid w:val="00CC52DA"/>
    <w:rsid w:val="00CC73D9"/>
    <w:rsid w:val="00CD76AF"/>
    <w:rsid w:val="00CE0FB7"/>
    <w:rsid w:val="00CE5C9C"/>
    <w:rsid w:val="00CF008E"/>
    <w:rsid w:val="00CF4414"/>
    <w:rsid w:val="00D04075"/>
    <w:rsid w:val="00D06270"/>
    <w:rsid w:val="00D07948"/>
    <w:rsid w:val="00D13188"/>
    <w:rsid w:val="00D30886"/>
    <w:rsid w:val="00D5194C"/>
    <w:rsid w:val="00D719BD"/>
    <w:rsid w:val="00D771CF"/>
    <w:rsid w:val="00D9066B"/>
    <w:rsid w:val="00D93F18"/>
    <w:rsid w:val="00DA70A6"/>
    <w:rsid w:val="00DA7534"/>
    <w:rsid w:val="00DA77DF"/>
    <w:rsid w:val="00DB6C4F"/>
    <w:rsid w:val="00DC0782"/>
    <w:rsid w:val="00DD0165"/>
    <w:rsid w:val="00DD2EE6"/>
    <w:rsid w:val="00DE3328"/>
    <w:rsid w:val="00DE3826"/>
    <w:rsid w:val="00DE6E81"/>
    <w:rsid w:val="00DF0B39"/>
    <w:rsid w:val="00E00A82"/>
    <w:rsid w:val="00E00F5D"/>
    <w:rsid w:val="00E042E2"/>
    <w:rsid w:val="00E2356C"/>
    <w:rsid w:val="00E25691"/>
    <w:rsid w:val="00E30C7B"/>
    <w:rsid w:val="00E33B33"/>
    <w:rsid w:val="00E37E51"/>
    <w:rsid w:val="00E52CAF"/>
    <w:rsid w:val="00E52D9D"/>
    <w:rsid w:val="00E65914"/>
    <w:rsid w:val="00E662B3"/>
    <w:rsid w:val="00E741D6"/>
    <w:rsid w:val="00E96E77"/>
    <w:rsid w:val="00EA0AA4"/>
    <w:rsid w:val="00EC10D1"/>
    <w:rsid w:val="00EC65B7"/>
    <w:rsid w:val="00EF6ED0"/>
    <w:rsid w:val="00F43861"/>
    <w:rsid w:val="00F46909"/>
    <w:rsid w:val="00F52C66"/>
    <w:rsid w:val="00F60D9E"/>
    <w:rsid w:val="00F6164D"/>
    <w:rsid w:val="00F75823"/>
    <w:rsid w:val="00F7736C"/>
    <w:rsid w:val="00F86A6D"/>
    <w:rsid w:val="00F92578"/>
    <w:rsid w:val="00FA35DB"/>
    <w:rsid w:val="00FA7EBE"/>
    <w:rsid w:val="00FB27BB"/>
    <w:rsid w:val="00FB5504"/>
    <w:rsid w:val="00FE2534"/>
    <w:rsid w:val="00FF4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styleId="ListaMdia2-nfase1">
    <w:name w:val="Medium List 2 Accent 1"/>
    <w:basedOn w:val="Tabelanormal"/>
    <w:uiPriority w:val="66"/>
    <w:rsid w:val="00F60D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nfase11">
    <w:name w:val="Sombreamento Médio 1 - Ênfase 11"/>
    <w:basedOn w:val="Tabelanormal"/>
    <w:uiPriority w:val="63"/>
    <w:rsid w:val="00F60D9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mentoMdio11">
    <w:name w:val="Sombreamento Médio 11"/>
    <w:basedOn w:val="Tabelanormal"/>
    <w:uiPriority w:val="63"/>
    <w:rsid w:val="00F60D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2078891536">
          <w:marLeft w:val="432"/>
          <w:marRight w:val="0"/>
          <w:marTop w:val="125"/>
          <w:marBottom w:val="0"/>
          <w:divBdr>
            <w:top w:val="none" w:sz="0" w:space="0" w:color="auto"/>
            <w:left w:val="none" w:sz="0" w:space="0" w:color="auto"/>
            <w:bottom w:val="none" w:sz="0" w:space="0" w:color="auto"/>
            <w:right w:val="none" w:sz="0" w:space="0" w:color="auto"/>
          </w:divBdr>
        </w:div>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502086981">
          <w:marLeft w:val="432"/>
          <w:marRight w:val="0"/>
          <w:marTop w:val="130"/>
          <w:marBottom w:val="0"/>
          <w:divBdr>
            <w:top w:val="none" w:sz="0" w:space="0" w:color="auto"/>
            <w:left w:val="none" w:sz="0" w:space="0" w:color="auto"/>
            <w:bottom w:val="none" w:sz="0" w:space="0" w:color="auto"/>
            <w:right w:val="none" w:sz="0" w:space="0" w:color="auto"/>
          </w:divBdr>
        </w:div>
        <w:div w:id="122384059">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1536649706">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 w:id="783770115">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1790129735">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50463275">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8</Pages>
  <Words>2270</Words>
  <Characters>12263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5</cp:revision>
  <dcterms:created xsi:type="dcterms:W3CDTF">2018-04-02T19:18:00Z</dcterms:created>
  <dcterms:modified xsi:type="dcterms:W3CDTF">2018-04-19T17:52:00Z</dcterms:modified>
</cp:coreProperties>
</file>