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E0" w:rsidRPr="00365AD3" w:rsidRDefault="00C04D24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5pt;margin-top:5.15pt;width:454.7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">
            <v:textbox>
              <w:txbxContent>
                <w:p w:rsidR="00CC3308" w:rsidRPr="00815FBF" w:rsidRDefault="00CC3308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3308" w:rsidRPr="000218DA" w:rsidRDefault="00CC3308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CC3308" w:rsidRPr="000218DA" w:rsidRDefault="00CC3308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CC3308" w:rsidRPr="000218DA" w:rsidRDefault="00CC3308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CC3308" w:rsidRDefault="00CC3308"/>
              </w:txbxContent>
            </v:textbox>
          </v:shape>
        </w:pict>
      </w:r>
    </w:p>
    <w:p w:rsidR="00CE49E0" w:rsidRPr="00365AD3" w:rsidRDefault="00CE49E0" w:rsidP="00CE49E0">
      <w:pPr>
        <w:rPr>
          <w:rFonts w:ascii="Arial" w:hAnsi="Arial" w:cs="Arial"/>
          <w:sz w:val="24"/>
          <w:szCs w:val="24"/>
        </w:rPr>
      </w:pPr>
    </w:p>
    <w:p w:rsidR="003724EE" w:rsidRPr="00365AD3" w:rsidRDefault="003724EE" w:rsidP="00CE49E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365AD3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65AD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365AD3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365AD3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365AD3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365AD3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E49E0" w:rsidRPr="00D42D37" w:rsidRDefault="00CE49E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D42D37" w:rsidRDefault="002E2A50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426"/>
        <w:rPr>
          <w:rFonts w:ascii="Arial" w:hAnsi="Arial" w:cs="Arial"/>
          <w:b/>
          <w:snapToGrid w:val="0"/>
          <w:sz w:val="24"/>
          <w:szCs w:val="24"/>
        </w:rPr>
      </w:pPr>
      <w:r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CE49E0" w:rsidRPr="00D42D37">
        <w:rPr>
          <w:rFonts w:ascii="Arial" w:hAnsi="Arial" w:cs="Arial"/>
          <w:b/>
          <w:snapToGrid w:val="0"/>
          <w:sz w:val="24"/>
          <w:szCs w:val="24"/>
        </w:rPr>
        <w:t xml:space="preserve">Técnico em </w:t>
      </w:r>
      <w:r w:rsidR="00FE5720" w:rsidRPr="00D42D37">
        <w:rPr>
          <w:rFonts w:ascii="Arial" w:hAnsi="Arial" w:cs="Arial"/>
          <w:b/>
          <w:snapToGrid w:val="0"/>
          <w:sz w:val="24"/>
          <w:szCs w:val="24"/>
        </w:rPr>
        <w:t>Plástico</w:t>
      </w:r>
    </w:p>
    <w:p w:rsidR="002E2A50" w:rsidRPr="00D42D37" w:rsidRDefault="00CE49E0" w:rsidP="004347FE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ind w:firstLine="426"/>
        <w:rPr>
          <w:rFonts w:ascii="Arial" w:hAnsi="Arial" w:cs="Arial"/>
          <w:snapToGrid w:val="0"/>
          <w:szCs w:val="24"/>
          <w:lang w:eastAsia="pt-BR"/>
        </w:rPr>
      </w:pPr>
      <w:r w:rsidRPr="00D42D37">
        <w:rPr>
          <w:rFonts w:ascii="Arial" w:hAnsi="Arial" w:cs="Arial"/>
          <w:snapToGrid w:val="0"/>
          <w:szCs w:val="24"/>
          <w:lang w:eastAsia="pt-BR"/>
        </w:rPr>
        <w:t xml:space="preserve">Disciplina: </w:t>
      </w:r>
      <w:r w:rsidR="00DD3F83" w:rsidRPr="00D42D37">
        <w:rPr>
          <w:rFonts w:ascii="Arial" w:hAnsi="Arial" w:cs="Arial"/>
          <w:snapToGrid w:val="0"/>
          <w:szCs w:val="24"/>
          <w:lang w:eastAsia="pt-BR"/>
        </w:rPr>
        <w:t>Polí</w:t>
      </w:r>
      <w:r w:rsidR="00FE5720" w:rsidRPr="00D42D37">
        <w:rPr>
          <w:rFonts w:ascii="Arial" w:hAnsi="Arial" w:cs="Arial"/>
          <w:snapToGrid w:val="0"/>
          <w:szCs w:val="24"/>
          <w:lang w:eastAsia="pt-BR"/>
        </w:rPr>
        <w:t>meros</w:t>
      </w:r>
    </w:p>
    <w:p w:rsidR="002E2A50" w:rsidRPr="00D42D37" w:rsidRDefault="002E2A50" w:rsidP="004347FE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ind w:firstLine="426"/>
        <w:rPr>
          <w:rFonts w:ascii="Arial" w:hAnsi="Arial" w:cs="Arial"/>
          <w:snapToGrid w:val="0"/>
          <w:szCs w:val="24"/>
          <w:lang w:eastAsia="pt-BR"/>
        </w:rPr>
      </w:pPr>
      <w:r w:rsidRPr="00D42D37">
        <w:rPr>
          <w:rFonts w:ascii="Arial" w:hAnsi="Arial" w:cs="Arial"/>
          <w:snapToGrid w:val="0"/>
          <w:szCs w:val="24"/>
          <w:lang w:eastAsia="pt-BR"/>
        </w:rPr>
        <w:t>Turma:</w:t>
      </w:r>
      <w:r w:rsidR="00FE5720" w:rsidRPr="00D42D37">
        <w:rPr>
          <w:rFonts w:ascii="Arial" w:hAnsi="Arial" w:cs="Arial"/>
          <w:snapToGrid w:val="0"/>
          <w:szCs w:val="24"/>
          <w:lang w:eastAsia="pt-BR"/>
        </w:rPr>
        <w:t xml:space="preserve"> 2P</w:t>
      </w:r>
      <w:r w:rsidR="009E2968" w:rsidRPr="00D42D37">
        <w:rPr>
          <w:rFonts w:ascii="Arial" w:hAnsi="Arial" w:cs="Arial"/>
          <w:snapToGrid w:val="0"/>
          <w:szCs w:val="24"/>
          <w:lang w:eastAsia="pt-BR"/>
        </w:rPr>
        <w:t xml:space="preserve"> - tarde</w:t>
      </w:r>
    </w:p>
    <w:p w:rsidR="002E2A50" w:rsidRPr="00D42D37" w:rsidRDefault="002E2A50" w:rsidP="004347FE">
      <w:pPr>
        <w:pStyle w:val="Ttulo7"/>
        <w:pBdr>
          <w:top w:val="single" w:sz="4" w:space="0" w:color="auto"/>
          <w:left w:val="single" w:sz="4" w:space="0" w:color="auto"/>
        </w:pBdr>
        <w:spacing w:line="160" w:lineRule="atLeast"/>
        <w:ind w:firstLine="426"/>
        <w:rPr>
          <w:rFonts w:ascii="Arial" w:hAnsi="Arial" w:cs="Arial"/>
          <w:snapToGrid w:val="0"/>
          <w:szCs w:val="24"/>
          <w:lang w:eastAsia="pt-BR"/>
        </w:rPr>
      </w:pPr>
      <w:r w:rsidRPr="00D42D37">
        <w:rPr>
          <w:rFonts w:ascii="Arial" w:hAnsi="Arial" w:cs="Arial"/>
          <w:snapToGrid w:val="0"/>
          <w:szCs w:val="24"/>
          <w:lang w:eastAsia="pt-BR"/>
        </w:rPr>
        <w:t>Professor</w:t>
      </w:r>
      <w:r w:rsidR="004347FE">
        <w:rPr>
          <w:rFonts w:ascii="Arial" w:hAnsi="Arial" w:cs="Arial"/>
          <w:snapToGrid w:val="0"/>
          <w:szCs w:val="24"/>
          <w:lang w:eastAsia="pt-BR"/>
        </w:rPr>
        <w:t>as</w:t>
      </w:r>
      <w:r w:rsidRPr="00D42D37">
        <w:rPr>
          <w:rFonts w:ascii="Arial" w:hAnsi="Arial" w:cs="Arial"/>
          <w:snapToGrid w:val="0"/>
          <w:szCs w:val="24"/>
          <w:lang w:eastAsia="pt-BR"/>
        </w:rPr>
        <w:t>:</w:t>
      </w:r>
      <w:r w:rsidR="009E2968" w:rsidRPr="00D42D37">
        <w:rPr>
          <w:rFonts w:ascii="Arial" w:hAnsi="Arial" w:cs="Arial"/>
          <w:snapToGrid w:val="0"/>
          <w:szCs w:val="24"/>
          <w:lang w:eastAsia="pt-BR"/>
        </w:rPr>
        <w:t xml:space="preserve"> Márcia Elizabeth Ribeiro Schultz</w:t>
      </w:r>
      <w:r w:rsidR="004347FE">
        <w:rPr>
          <w:rFonts w:ascii="Arial" w:hAnsi="Arial" w:cs="Arial"/>
          <w:snapToGrid w:val="0"/>
          <w:szCs w:val="24"/>
          <w:lang w:eastAsia="pt-BR"/>
        </w:rPr>
        <w:t xml:space="preserve"> e</w:t>
      </w:r>
      <w:r w:rsidR="00FE5720" w:rsidRPr="00D42D37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FE5720" w:rsidRPr="00D42D37">
        <w:rPr>
          <w:rFonts w:ascii="Arial" w:hAnsi="Arial" w:cs="Arial"/>
          <w:snapToGrid w:val="0"/>
          <w:szCs w:val="24"/>
          <w:lang w:eastAsia="pt-BR"/>
        </w:rPr>
        <w:t>Ticiane</w:t>
      </w:r>
      <w:proofErr w:type="spellEnd"/>
      <w:r w:rsidR="00FE5720" w:rsidRPr="00D42D37">
        <w:rPr>
          <w:rFonts w:ascii="Arial" w:hAnsi="Arial" w:cs="Arial"/>
          <w:snapToGrid w:val="0"/>
          <w:szCs w:val="24"/>
          <w:lang w:eastAsia="pt-BR"/>
        </w:rPr>
        <w:t xml:space="preserve"> </w:t>
      </w:r>
      <w:proofErr w:type="spellStart"/>
      <w:r w:rsidR="00FE5720" w:rsidRPr="00D42D37">
        <w:rPr>
          <w:rFonts w:ascii="Arial" w:hAnsi="Arial" w:cs="Arial"/>
          <w:snapToGrid w:val="0"/>
          <w:szCs w:val="24"/>
          <w:lang w:eastAsia="pt-BR"/>
        </w:rPr>
        <w:t>Taflick</w:t>
      </w:r>
      <w:proofErr w:type="spellEnd"/>
    </w:p>
    <w:p w:rsidR="002E2A50" w:rsidRPr="00D42D37" w:rsidRDefault="002E2A50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42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E73432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120</w:t>
      </w:r>
      <w:r w:rsidR="00CE49E0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horas aula</w:t>
      </w:r>
    </w:p>
    <w:p w:rsidR="002E2A50" w:rsidRPr="00D42D37" w:rsidRDefault="002E2A50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42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9E2968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B202ED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="00C03438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/ 1 e 2</w:t>
      </w:r>
    </w:p>
    <w:p w:rsidR="00906409" w:rsidRDefault="00906409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426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2D37" w:rsidRPr="00D42D37" w:rsidRDefault="006B5325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426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spellStart"/>
      <w:r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 w:rsidR="00906409">
        <w:rPr>
          <w:rFonts w:ascii="Arial" w:hAnsi="Arial" w:cs="Arial"/>
          <w:b/>
          <w:snapToGrid w:val="0"/>
          <w:sz w:val="24"/>
          <w:szCs w:val="24"/>
          <w:lang w:eastAsia="pt-BR"/>
        </w:rPr>
        <w:t>s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de</w:t>
      </w:r>
      <w:proofErr w:type="spellEnd"/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Atendimento:</w:t>
      </w:r>
    </w:p>
    <w:p w:rsidR="00D42D37" w:rsidRPr="00D42D37" w:rsidRDefault="004347FE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Prof. </w:t>
      </w:r>
      <w:proofErr w:type="spellStart"/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Ticiane</w:t>
      </w:r>
      <w:proofErr w:type="spellEnd"/>
      <w:r w:rsidR="00D42D37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: q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uarta-feira das </w:t>
      </w:r>
      <w:proofErr w:type="gramStart"/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4D4862">
        <w:rPr>
          <w:rFonts w:ascii="Arial" w:hAnsi="Arial" w:cs="Arial"/>
          <w:b/>
          <w:snapToGrid w:val="0"/>
          <w:sz w:val="24"/>
          <w:szCs w:val="24"/>
          <w:lang w:eastAsia="pt-BR"/>
        </w:rPr>
        <w:t>:30</w:t>
      </w:r>
      <w:proofErr w:type="gramEnd"/>
      <w:r w:rsidR="004D4862"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às 10</w:t>
      </w:r>
      <w:r w:rsidR="004D4862">
        <w:rPr>
          <w:rFonts w:ascii="Arial" w:hAnsi="Arial" w:cs="Arial"/>
          <w:b/>
          <w:snapToGrid w:val="0"/>
          <w:sz w:val="24"/>
          <w:szCs w:val="24"/>
          <w:lang w:eastAsia="pt-BR"/>
        </w:rPr>
        <w:t>:30h</w:t>
      </w:r>
    </w:p>
    <w:p w:rsidR="006B5325" w:rsidRDefault="004347FE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Prof.</w:t>
      </w:r>
      <w:proofErr w:type="gram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Márcia</w:t>
      </w:r>
      <w:r w:rsidR="00D42D37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:q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uinta-feira das</w:t>
      </w:r>
      <w:r w:rsidR="00150BEB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13</w:t>
      </w:r>
      <w:r w:rsidR="00413DCD">
        <w:rPr>
          <w:rFonts w:ascii="Arial" w:hAnsi="Arial" w:cs="Arial"/>
          <w:b/>
          <w:snapToGrid w:val="0"/>
          <w:sz w:val="24"/>
          <w:szCs w:val="24"/>
          <w:lang w:eastAsia="pt-BR"/>
        </w:rPr>
        <w:t>:30h</w:t>
      </w:r>
      <w:r w:rsidR="00150BEB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às </w:t>
      </w:r>
      <w:r w:rsidR="00413DCD">
        <w:rPr>
          <w:rFonts w:ascii="Arial" w:hAnsi="Arial" w:cs="Arial"/>
          <w:b/>
          <w:snapToGrid w:val="0"/>
          <w:sz w:val="24"/>
          <w:szCs w:val="24"/>
          <w:lang w:eastAsia="pt-BR"/>
        </w:rPr>
        <w:t>14:30</w:t>
      </w:r>
      <w:r w:rsidR="00150BEB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h</w:t>
      </w:r>
      <w:r w:rsidR="001D0A7C" w:rsidRPr="00D42D37"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</w:p>
    <w:p w:rsidR="00C43914" w:rsidRDefault="00C43914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  <w:bookmarkStart w:id="0" w:name="_GoBack"/>
      <w:bookmarkEnd w:id="0"/>
    </w:p>
    <w:p w:rsidR="00906409" w:rsidRPr="00D42D37" w:rsidRDefault="00906409" w:rsidP="004347FE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365AD3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365AD3">
        <w:tc>
          <w:tcPr>
            <w:tcW w:w="9041" w:type="dxa"/>
          </w:tcPr>
          <w:p w:rsidR="002E2A50" w:rsidRPr="00365AD3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65AD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2F2CF9" w:rsidRDefault="003A25E0" w:rsidP="003A5B2B">
            <w:pPr>
              <w:widowControl w:val="0"/>
              <w:spacing w:before="120" w:line="160" w:lineRule="atLeast"/>
              <w:ind w:left="717" w:right="324"/>
              <w:jc w:val="both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Estudo dos polímeros visando conhecer sua origem, sua aplicação, suas características moleculares e sua forma de combinação com outras moléculas de polímeros, com aditivos e coma agentes de reforço. Estudo do seu comportamento térmico, mecânico, químico e no escoamento de polímeros, visando conhecer os processos de transformação, bem como a reologia de polímeros. Estudo de blendas e compósitos, degradação e estabilização de polímeros.</w:t>
            </w:r>
          </w:p>
          <w:p w:rsidR="003A5B2B" w:rsidRPr="00365AD3" w:rsidRDefault="003A5B2B" w:rsidP="008B2A75">
            <w:pPr>
              <w:widowControl w:val="0"/>
              <w:spacing w:before="120" w:line="160" w:lineRule="atLeast"/>
              <w:ind w:left="7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365AD3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365AD3">
        <w:tc>
          <w:tcPr>
            <w:tcW w:w="9041" w:type="dxa"/>
          </w:tcPr>
          <w:p w:rsidR="002E2A50" w:rsidRDefault="002E2A50" w:rsidP="002F2CF9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5AD3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D177E8" w:rsidRPr="00D177E8" w:rsidRDefault="00D177E8" w:rsidP="003A5B2B">
            <w:pPr>
              <w:pStyle w:val="PargrafodaLista"/>
              <w:numPr>
                <w:ilvl w:val="0"/>
                <w:numId w:val="17"/>
              </w:numPr>
              <w:ind w:right="324"/>
              <w:jc w:val="both"/>
              <w:rPr>
                <w:rFonts w:ascii="Arial" w:eastAsia="Arial" w:hAnsi="Arial" w:cs="Arial"/>
                <w:sz w:val="24"/>
              </w:rPr>
            </w:pPr>
            <w:r w:rsidRPr="00D177E8">
              <w:rPr>
                <w:rFonts w:ascii="Arial" w:eastAsia="Arial" w:hAnsi="Arial" w:cs="Arial"/>
                <w:sz w:val="24"/>
              </w:rPr>
              <w:t xml:space="preserve">Compreender a estrutura e propriedade dos polímeros, das blendas e dos compósitos. </w:t>
            </w:r>
          </w:p>
          <w:p w:rsidR="00D177E8" w:rsidRPr="00D177E8" w:rsidRDefault="00D177E8" w:rsidP="003A5B2B">
            <w:pPr>
              <w:pStyle w:val="PargrafodaLista"/>
              <w:numPr>
                <w:ilvl w:val="0"/>
                <w:numId w:val="17"/>
              </w:numPr>
              <w:ind w:right="324"/>
              <w:jc w:val="both"/>
              <w:rPr>
                <w:rFonts w:ascii="Arial" w:eastAsia="Arial" w:hAnsi="Arial" w:cs="Arial"/>
                <w:sz w:val="24"/>
              </w:rPr>
            </w:pPr>
            <w:r w:rsidRPr="00D177E8">
              <w:rPr>
                <w:rFonts w:ascii="Arial" w:eastAsia="Arial" w:hAnsi="Arial" w:cs="Arial"/>
                <w:sz w:val="24"/>
              </w:rPr>
              <w:t>Compreender a reologia dos polímeros fundidos e sua importância no processamento de transformação.</w:t>
            </w:r>
          </w:p>
          <w:p w:rsidR="002F2CF9" w:rsidRPr="003A5B2B" w:rsidRDefault="00D177E8" w:rsidP="003A5B2B">
            <w:pPr>
              <w:pStyle w:val="PargrafodaLista"/>
              <w:widowControl w:val="0"/>
              <w:numPr>
                <w:ilvl w:val="0"/>
                <w:numId w:val="17"/>
              </w:numPr>
              <w:spacing w:before="120" w:line="160" w:lineRule="atLeast"/>
              <w:ind w:right="32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77E8">
              <w:rPr>
                <w:rFonts w:ascii="Arial" w:eastAsia="Arial" w:hAnsi="Arial" w:cs="Arial"/>
                <w:sz w:val="24"/>
              </w:rPr>
              <w:t>Compreender os mecanismos de degradação e estabilização de polímeros.</w:t>
            </w:r>
          </w:p>
          <w:p w:rsidR="003A5B2B" w:rsidRPr="00D177E8" w:rsidRDefault="003A5B2B" w:rsidP="003A5B2B">
            <w:pPr>
              <w:pStyle w:val="PargrafodaLista"/>
              <w:widowControl w:val="0"/>
              <w:spacing w:before="120" w:line="160" w:lineRule="atLeast"/>
              <w:ind w:right="32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E2A50" w:rsidRPr="00365AD3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365AD3">
        <w:tc>
          <w:tcPr>
            <w:tcW w:w="9041" w:type="dxa"/>
          </w:tcPr>
          <w:p w:rsidR="002E2A50" w:rsidRPr="00365AD3" w:rsidRDefault="002E2A50" w:rsidP="0064629F">
            <w:pPr>
              <w:pStyle w:val="PargrafodaLista"/>
              <w:widowControl w:val="0"/>
              <w:numPr>
                <w:ilvl w:val="0"/>
                <w:numId w:val="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65AD3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:rsidR="0064629F" w:rsidRPr="00365AD3" w:rsidRDefault="0064629F" w:rsidP="0064629F">
            <w:pPr>
              <w:pStyle w:val="PargrafodaLista"/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I – Introdução ao estudo dos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 Histórico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1.2 Mercado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plásticos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1.3 Conceito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1.4 Terminologia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1.5 Fontes de matérias-primas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1.6 Reações de Polimerização (adição, condensação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)</w:t>
            </w:r>
            <w:proofErr w:type="gramEnd"/>
          </w:p>
          <w:p w:rsidR="004D587F" w:rsidRDefault="004D587F" w:rsidP="004D587F">
            <w:pPr>
              <w:ind w:left="1260"/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UNIDADE II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–Estrutura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molecular dos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2.1 Funcionalidade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2.2 Tipos de cadeias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2.3 Definição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homopolímeros e copolímeros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2.4 Classificação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dos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2.5 Configuração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cadeias poliméricas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2.6 Conformação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cadeias poliméricas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2.7 Forças moleculares em polímeros (primárias e secundárias)</w:t>
            </w: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III – Massas molares em polímeros</w:t>
            </w:r>
          </w:p>
          <w:p w:rsidR="004D587F" w:rsidRDefault="004D587F" w:rsidP="004D587F">
            <w:pPr>
              <w:ind w:left="1276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3.1 Tipos de massas molares médias</w:t>
            </w:r>
          </w:p>
          <w:p w:rsidR="004D587F" w:rsidRDefault="004D587F" w:rsidP="004D587F">
            <w:pPr>
              <w:ind w:left="1276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3.2 Distribuição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massa molar</w:t>
            </w: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UNIDADE IV –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Aditivação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4.1 Importância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4.2 Tipos de aditivos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4.3 Aspectos toxicológicos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4.4 Exemplos de aditivos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4.5 Incorporação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aditivos </w:t>
            </w:r>
          </w:p>
          <w:p w:rsidR="004D587F" w:rsidRDefault="004D587F" w:rsidP="004D587F">
            <w:pPr>
              <w:ind w:left="1260"/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V – Morfologia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5.1 Polímeros amorfos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Tg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5.2 Polímeros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semi-cristalinos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Tm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5.3 Agentes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nucleantes</w:t>
            </w:r>
            <w:proofErr w:type="spellEnd"/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UNIDADE VI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– Comportamento térmico dos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6.1 Temperaturas de transição características em polímeros</w:t>
            </w:r>
          </w:p>
          <w:p w:rsidR="004D587F" w:rsidRDefault="004D587F" w:rsidP="004D587F">
            <w:pPr>
              <w:ind w:left="1134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6.2 Influência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da estrutura química sobre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Tm</w:t>
            </w:r>
            <w:proofErr w:type="spellEnd"/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6.3 Influência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fatores externos sobre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Tm</w:t>
            </w:r>
            <w:proofErr w:type="spellEnd"/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6.4 Cinética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cristalização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6.5 Relação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estrutura-propriedade</w:t>
            </w: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VII – Comportamento mecânico de polímeros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7.1 Viscoelasticidade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polímeros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7.2 Características da fratura de polímeros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7.3 Parâmetros que influem no comportamento mecânico de polímeros</w:t>
            </w:r>
          </w:p>
          <w:p w:rsidR="004D587F" w:rsidRDefault="004D587F" w:rsidP="004D587F">
            <w:pPr>
              <w:ind w:left="1276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7.4 Relação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estrutura-propriedade</w:t>
            </w: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VIII – Reologia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8.1 Princípios fundamentais de reologia de polímeros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8.2 Efeitos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não-Newtonianos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observados em polímeros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8.3 Parâmetros Fluxos simples encontrados no processamento de polímeros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8.4 Propriedades reológicas importantes no processamento de polímeros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8.5 Parâmetros que afetam as propriedades reológicas</w:t>
            </w:r>
          </w:p>
          <w:p w:rsidR="004D587F" w:rsidRDefault="004D587F" w:rsidP="004D587F">
            <w:pPr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8.6 Aditivos lubrificantes</w:t>
            </w:r>
          </w:p>
          <w:p w:rsidR="004D587F" w:rsidRDefault="004D587F" w:rsidP="004D587F">
            <w:pPr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IX – Blendas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9.1 Finalidade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9.2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Miscibilidade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 compatibilidade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9.3 Morfologias das blendas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9.4 Caracterização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miscibilidade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 blendas (análise térmica, transparência/ opacidade)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9.5 Exemplos (aplicações)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9.6 Aditivos modificadores de impacto</w:t>
            </w:r>
          </w:p>
          <w:p w:rsidR="004D587F" w:rsidRDefault="004D587F" w:rsidP="004D587F">
            <w:pPr>
              <w:tabs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9.7 Aditivos plastificantes</w:t>
            </w:r>
          </w:p>
          <w:p w:rsidR="004D587F" w:rsidRDefault="004D587F" w:rsidP="004D587F">
            <w:pPr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UNIDADE X – Compósitos</w:t>
            </w:r>
            <w:proofErr w:type="gramEnd"/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10.1 Propriedades dos compósitos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10.2 Propriedades dos componentes e composição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10.3 Grau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interação entre as fases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10.4 Razão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aspecto e porosidade da carga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10.5 Grau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de mistura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10.6 Reforço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por fibras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10.7 Tipos de cargas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10.8 Critérios de seleção</w:t>
            </w:r>
          </w:p>
          <w:p w:rsidR="004D587F" w:rsidRDefault="004D587F" w:rsidP="004D587F">
            <w:pPr>
              <w:tabs>
                <w:tab w:val="left" w:pos="567"/>
                <w:tab w:val="left" w:pos="1134"/>
              </w:tabs>
              <w:ind w:left="11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10.9 Pigmentos</w:t>
            </w:r>
          </w:p>
          <w:p w:rsidR="004D587F" w:rsidRDefault="004D587F" w:rsidP="004D587F">
            <w:pPr>
              <w:rPr>
                <w:rFonts w:ascii="Arial" w:eastAsia="Arial" w:hAnsi="Arial" w:cs="Arial"/>
                <w:sz w:val="24"/>
              </w:rPr>
            </w:pPr>
          </w:p>
          <w:p w:rsidR="004D587F" w:rsidRDefault="004D587F" w:rsidP="004D587F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UNIDADE XI – Degradação e estabilização de polímeros</w:t>
            </w:r>
          </w:p>
          <w:p w:rsidR="004D587F" w:rsidRDefault="004D587F" w:rsidP="004D587F">
            <w:pPr>
              <w:ind w:left="1276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11.1 Tipos de reações de degradação.</w:t>
            </w:r>
          </w:p>
          <w:p w:rsidR="004D587F" w:rsidRDefault="004D587F" w:rsidP="004D587F">
            <w:pPr>
              <w:ind w:left="1276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11.2 Formas independentes de iniciação de reações de degradação</w:t>
            </w:r>
          </w:p>
          <w:p w:rsidR="004D587F" w:rsidRDefault="004D587F" w:rsidP="004D587F">
            <w:pPr>
              <w:ind w:left="1276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11.3 Formas associadas de iniciação de reações de degradação</w:t>
            </w:r>
          </w:p>
          <w:p w:rsidR="004D587F" w:rsidRDefault="004D587F" w:rsidP="004D587F">
            <w:pPr>
              <w:ind w:left="1276"/>
              <w:jc w:val="both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11.4 Estabilizantes, antioxidantes,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fotoestabilizantes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 outros aditivos.</w:t>
            </w:r>
          </w:p>
          <w:p w:rsidR="0064629F" w:rsidRPr="00365AD3" w:rsidRDefault="0064629F" w:rsidP="004D587F">
            <w:pPr>
              <w:pStyle w:val="Default"/>
              <w:ind w:left="720"/>
            </w:pPr>
          </w:p>
        </w:tc>
      </w:tr>
    </w:tbl>
    <w:p w:rsidR="002E2A50" w:rsidRPr="00365AD3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65AD3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365AD3">
        <w:rPr>
          <w:rFonts w:ascii="Arial" w:hAnsi="Arial" w:cs="Arial"/>
          <w:b/>
          <w:szCs w:val="24"/>
        </w:rPr>
        <w:t>4.</w:t>
      </w:r>
      <w:proofErr w:type="gramEnd"/>
      <w:r w:rsidRPr="00365AD3">
        <w:rPr>
          <w:rFonts w:ascii="Arial" w:hAnsi="Arial" w:cs="Arial"/>
          <w:b/>
          <w:szCs w:val="24"/>
        </w:rPr>
        <w:t>PROCEDIMENTOS DIDÁTICOS:</w:t>
      </w:r>
    </w:p>
    <w:p w:rsidR="005D7AE4" w:rsidRPr="00365AD3" w:rsidRDefault="008006D3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365AD3">
        <w:rPr>
          <w:rFonts w:ascii="Arial" w:eastAsia="Calibri" w:hAnsi="Arial" w:cs="Arial"/>
          <w:sz w:val="24"/>
          <w:szCs w:val="24"/>
        </w:rPr>
        <w:t xml:space="preserve">Aula expositiva </w:t>
      </w:r>
      <w:r w:rsidRPr="00365AD3">
        <w:rPr>
          <w:rFonts w:ascii="Arial" w:hAnsi="Arial" w:cs="Arial"/>
          <w:sz w:val="24"/>
          <w:szCs w:val="24"/>
        </w:rPr>
        <w:t>dialogada e no final da aula um</w:t>
      </w:r>
      <w:r w:rsidRPr="00365AD3">
        <w:rPr>
          <w:rFonts w:ascii="Arial" w:eastAsia="Calibri" w:hAnsi="Arial" w:cs="Arial"/>
          <w:sz w:val="24"/>
          <w:szCs w:val="24"/>
        </w:rPr>
        <w:t xml:space="preserve"> resumo do conteúdo ministrado em tópicos</w:t>
      </w:r>
      <w:r w:rsidRPr="00365AD3">
        <w:rPr>
          <w:rFonts w:ascii="Arial" w:hAnsi="Arial" w:cs="Arial"/>
          <w:sz w:val="24"/>
          <w:szCs w:val="24"/>
        </w:rPr>
        <w:t xml:space="preserve">; </w:t>
      </w:r>
    </w:p>
    <w:p w:rsidR="005D7AE4" w:rsidRPr="00365AD3" w:rsidRDefault="00F920C5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365AD3">
        <w:rPr>
          <w:rFonts w:ascii="Arial" w:hAnsi="Arial" w:cs="Arial"/>
          <w:sz w:val="24"/>
          <w:szCs w:val="24"/>
        </w:rPr>
        <w:t xml:space="preserve">Aulas com conteúdo mais teórico realizadas com auxílio de multimídia; </w:t>
      </w:r>
    </w:p>
    <w:p w:rsidR="008006D3" w:rsidRDefault="00F920C5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365AD3">
        <w:rPr>
          <w:rFonts w:ascii="Arial" w:hAnsi="Arial" w:cs="Arial"/>
          <w:sz w:val="24"/>
          <w:szCs w:val="24"/>
        </w:rPr>
        <w:t xml:space="preserve">Realizar </w:t>
      </w:r>
      <w:r w:rsidR="005D7AE4" w:rsidRPr="00365AD3">
        <w:rPr>
          <w:rFonts w:ascii="Arial" w:hAnsi="Arial" w:cs="Arial"/>
          <w:sz w:val="24"/>
          <w:szCs w:val="24"/>
        </w:rPr>
        <w:t xml:space="preserve">aulas de </w:t>
      </w:r>
      <w:r w:rsidRPr="00365AD3">
        <w:rPr>
          <w:rFonts w:ascii="Arial" w:hAnsi="Arial" w:cs="Arial"/>
          <w:sz w:val="24"/>
          <w:szCs w:val="24"/>
        </w:rPr>
        <w:t>exercícios ao final de cada conteúdo ou tópico</w:t>
      </w:r>
      <w:r w:rsidR="00E021F4" w:rsidRPr="00365AD3">
        <w:rPr>
          <w:rFonts w:ascii="Arial" w:hAnsi="Arial" w:cs="Arial"/>
          <w:sz w:val="24"/>
          <w:szCs w:val="24"/>
        </w:rPr>
        <w:t xml:space="preserve">, auxiliando os alunos nas dificuldades encontradas nas resoluções dos exercícios. </w:t>
      </w:r>
    </w:p>
    <w:p w:rsidR="005A1B1A" w:rsidRPr="00365AD3" w:rsidRDefault="005A1B1A" w:rsidP="00F6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expressamente PROIBIDO o uso de celular durante as aulas.</w:t>
      </w:r>
    </w:p>
    <w:p w:rsidR="002E2A50" w:rsidRPr="00365AD3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365AD3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65AD3">
        <w:rPr>
          <w:rFonts w:ascii="Arial" w:hAnsi="Arial" w:cs="Arial"/>
          <w:szCs w:val="24"/>
        </w:rPr>
        <w:t>5. PROCEDIMENTOS E CRITÉRIOS DE AVALIAÇÃO:</w:t>
      </w:r>
    </w:p>
    <w:p w:rsidR="00E33D05" w:rsidRPr="00F44384" w:rsidRDefault="00834CDB" w:rsidP="00E3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365AD3">
        <w:rPr>
          <w:rFonts w:ascii="Arial" w:hAnsi="Arial" w:cs="Arial"/>
          <w:sz w:val="24"/>
          <w:szCs w:val="24"/>
        </w:rPr>
        <w:t xml:space="preserve">Serão realizadas </w:t>
      </w:r>
      <w:r w:rsidR="001931BB" w:rsidRPr="007901BF">
        <w:rPr>
          <w:rFonts w:ascii="Arial" w:hAnsi="Arial" w:cs="Arial"/>
          <w:b/>
          <w:sz w:val="24"/>
          <w:szCs w:val="24"/>
        </w:rPr>
        <w:t>4</w:t>
      </w:r>
      <w:r w:rsidR="00E33D05" w:rsidRPr="007901BF">
        <w:rPr>
          <w:rFonts w:ascii="Arial" w:hAnsi="Arial" w:cs="Arial"/>
          <w:b/>
          <w:sz w:val="24"/>
          <w:szCs w:val="24"/>
        </w:rPr>
        <w:t xml:space="preserve">avaliações teóricas </w:t>
      </w:r>
      <w:r w:rsidRPr="007901BF">
        <w:rPr>
          <w:rFonts w:ascii="Arial" w:eastAsia="Calibri" w:hAnsi="Arial" w:cs="Arial"/>
          <w:b/>
          <w:sz w:val="24"/>
          <w:szCs w:val="24"/>
        </w:rPr>
        <w:t>individuais</w:t>
      </w:r>
      <w:r w:rsidR="00562D94">
        <w:rPr>
          <w:rFonts w:ascii="Arial" w:eastAsia="Calibri" w:hAnsi="Arial" w:cs="Arial"/>
          <w:b/>
          <w:sz w:val="24"/>
          <w:szCs w:val="24"/>
        </w:rPr>
        <w:t xml:space="preserve">, </w:t>
      </w:r>
      <w:r w:rsidR="00562D94" w:rsidRPr="00562D94">
        <w:rPr>
          <w:rFonts w:ascii="Arial" w:eastAsia="Calibri" w:hAnsi="Arial" w:cs="Arial"/>
          <w:sz w:val="24"/>
          <w:szCs w:val="24"/>
        </w:rPr>
        <w:t>durante o</w:t>
      </w:r>
      <w:r w:rsidRPr="00365AD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365AD3">
        <w:rPr>
          <w:rFonts w:ascii="Arial" w:eastAsia="Calibri" w:hAnsi="Arial" w:cs="Arial"/>
          <w:sz w:val="24"/>
          <w:szCs w:val="24"/>
        </w:rPr>
        <w:t>ano</w:t>
      </w:r>
      <w:r w:rsidR="00562D94">
        <w:rPr>
          <w:rFonts w:ascii="Arial" w:eastAsia="Calibri" w:hAnsi="Arial" w:cs="Arial"/>
          <w:sz w:val="24"/>
          <w:szCs w:val="24"/>
        </w:rPr>
        <w:t>,</w:t>
      </w:r>
      <w:proofErr w:type="gramEnd"/>
      <w:r w:rsidR="00562D94">
        <w:rPr>
          <w:rFonts w:ascii="Arial" w:eastAsia="Calibri" w:hAnsi="Arial" w:cs="Arial"/>
          <w:sz w:val="24"/>
          <w:szCs w:val="24"/>
        </w:rPr>
        <w:t>que corresponderá a</w:t>
      </w:r>
      <w:r w:rsidRPr="00F44384">
        <w:rPr>
          <w:rFonts w:ascii="Arial" w:hAnsi="Arial" w:cs="Arial"/>
          <w:b/>
          <w:sz w:val="24"/>
          <w:szCs w:val="24"/>
        </w:rPr>
        <w:t>7</w:t>
      </w:r>
      <w:r w:rsidR="00E33D05" w:rsidRPr="00F44384">
        <w:rPr>
          <w:rFonts w:ascii="Arial" w:eastAsia="Calibri" w:hAnsi="Arial" w:cs="Arial"/>
          <w:b/>
          <w:sz w:val="24"/>
          <w:szCs w:val="24"/>
        </w:rPr>
        <w:t>0% da nota fi</w:t>
      </w:r>
      <w:r w:rsidRPr="00F44384">
        <w:rPr>
          <w:rFonts w:ascii="Arial" w:eastAsia="Calibri" w:hAnsi="Arial" w:cs="Arial"/>
          <w:b/>
          <w:sz w:val="24"/>
          <w:szCs w:val="24"/>
        </w:rPr>
        <w:t>nal</w:t>
      </w:r>
      <w:r w:rsidR="00F44384">
        <w:rPr>
          <w:rFonts w:ascii="Arial" w:eastAsia="Calibri" w:hAnsi="Arial" w:cs="Arial"/>
          <w:b/>
          <w:sz w:val="24"/>
          <w:szCs w:val="24"/>
        </w:rPr>
        <w:t xml:space="preserve"> do semestre.</w:t>
      </w:r>
    </w:p>
    <w:p w:rsidR="007901BF" w:rsidRPr="00F44384" w:rsidRDefault="00E33D05" w:rsidP="00E3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365AD3">
        <w:rPr>
          <w:rFonts w:ascii="Arial" w:hAnsi="Arial" w:cs="Arial"/>
          <w:sz w:val="24"/>
          <w:szCs w:val="24"/>
        </w:rPr>
        <w:t>Serão realizados exercícios (individual o</w:t>
      </w:r>
      <w:r w:rsidR="007105CE">
        <w:rPr>
          <w:rFonts w:ascii="Arial" w:hAnsi="Arial" w:cs="Arial"/>
          <w:sz w:val="24"/>
          <w:szCs w:val="24"/>
        </w:rPr>
        <w:t>u em duplas</w:t>
      </w:r>
      <w:proofErr w:type="gramStart"/>
      <w:r w:rsidR="007105CE">
        <w:rPr>
          <w:rFonts w:ascii="Arial" w:hAnsi="Arial" w:cs="Arial"/>
          <w:sz w:val="24"/>
          <w:szCs w:val="24"/>
        </w:rPr>
        <w:t>)</w:t>
      </w:r>
      <w:r w:rsidR="00562D94">
        <w:rPr>
          <w:rFonts w:ascii="Arial" w:hAnsi="Arial" w:cs="Arial"/>
          <w:sz w:val="24"/>
          <w:szCs w:val="24"/>
        </w:rPr>
        <w:t>ao</w:t>
      </w:r>
      <w:proofErr w:type="gramEnd"/>
      <w:r w:rsidR="00562D94">
        <w:rPr>
          <w:rFonts w:ascii="Arial" w:hAnsi="Arial" w:cs="Arial"/>
          <w:sz w:val="24"/>
          <w:szCs w:val="24"/>
        </w:rPr>
        <w:t xml:space="preserve"> final de cada</w:t>
      </w:r>
      <w:r w:rsidR="00193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1BB">
        <w:rPr>
          <w:rFonts w:ascii="Arial" w:hAnsi="Arial" w:cs="Arial"/>
          <w:sz w:val="24"/>
          <w:szCs w:val="24"/>
        </w:rPr>
        <w:t>aula</w:t>
      </w:r>
      <w:r w:rsidR="00834CDB" w:rsidRPr="00365AD3">
        <w:rPr>
          <w:rFonts w:ascii="Arial" w:hAnsi="Arial" w:cs="Arial"/>
          <w:sz w:val="24"/>
          <w:szCs w:val="24"/>
        </w:rPr>
        <w:t>e</w:t>
      </w:r>
      <w:proofErr w:type="spellEnd"/>
      <w:r w:rsidR="00834CDB" w:rsidRPr="00365AD3">
        <w:rPr>
          <w:rFonts w:ascii="Arial" w:hAnsi="Arial" w:cs="Arial"/>
          <w:sz w:val="24"/>
          <w:szCs w:val="24"/>
        </w:rPr>
        <w:t xml:space="preserve"> trabalhos de pesquisa</w:t>
      </w:r>
      <w:r w:rsidR="001931BB">
        <w:rPr>
          <w:rFonts w:ascii="Arial" w:hAnsi="Arial" w:cs="Arial"/>
          <w:sz w:val="24"/>
          <w:szCs w:val="24"/>
        </w:rPr>
        <w:t xml:space="preserve"> (seminários ou vídeos)que corresponderão</w:t>
      </w:r>
      <w:r w:rsidR="00834CDB" w:rsidRPr="00365AD3">
        <w:rPr>
          <w:rFonts w:ascii="Arial" w:hAnsi="Arial" w:cs="Arial"/>
          <w:sz w:val="24"/>
          <w:szCs w:val="24"/>
        </w:rPr>
        <w:t xml:space="preserve"> a </w:t>
      </w:r>
      <w:r w:rsidR="00834CDB" w:rsidRPr="00F44384">
        <w:rPr>
          <w:rFonts w:ascii="Arial" w:hAnsi="Arial" w:cs="Arial"/>
          <w:b/>
          <w:sz w:val="24"/>
          <w:szCs w:val="24"/>
        </w:rPr>
        <w:t>3</w:t>
      </w:r>
      <w:r w:rsidRPr="00F44384">
        <w:rPr>
          <w:rFonts w:ascii="Arial" w:hAnsi="Arial" w:cs="Arial"/>
          <w:b/>
          <w:sz w:val="24"/>
          <w:szCs w:val="24"/>
        </w:rPr>
        <w:t>0% da nota final do semestre</w:t>
      </w:r>
      <w:r w:rsidRPr="00F44384">
        <w:rPr>
          <w:rFonts w:ascii="Arial" w:eastAsia="Calibri" w:hAnsi="Arial" w:cs="Arial"/>
          <w:b/>
          <w:sz w:val="24"/>
          <w:szCs w:val="24"/>
        </w:rPr>
        <w:t>.</w:t>
      </w:r>
    </w:p>
    <w:p w:rsidR="00E33D05" w:rsidRDefault="007B0744" w:rsidP="00E3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Caso o aluno falte na aula que ocorrerá os exercícios, este não poderá ser recuperado.</w:t>
      </w:r>
    </w:p>
    <w:p w:rsidR="007B0744" w:rsidRPr="00365AD3" w:rsidRDefault="007B0744" w:rsidP="00E33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eastAsia="Calibri" w:hAnsi="Arial" w:cs="Arial"/>
          <w:sz w:val="24"/>
          <w:szCs w:val="24"/>
        </w:rPr>
      </w:pPr>
      <w:r w:rsidRPr="007901BF">
        <w:rPr>
          <w:rFonts w:ascii="Arial" w:eastAsia="Calibri" w:hAnsi="Arial" w:cs="Arial"/>
          <w:b/>
          <w:color w:val="000000" w:themeColor="text1"/>
          <w:sz w:val="24"/>
          <w:szCs w:val="24"/>
        </w:rPr>
        <w:t>Nota Final</w:t>
      </w:r>
      <w:r>
        <w:rPr>
          <w:rFonts w:ascii="Arial" w:eastAsia="Calibri" w:hAnsi="Arial" w:cs="Arial"/>
          <w:sz w:val="24"/>
          <w:szCs w:val="24"/>
        </w:rPr>
        <w:t xml:space="preserve">: Média das provas + Média dos Trabalhos deve ser </w:t>
      </w:r>
      <w:r w:rsidR="00374079">
        <w:rPr>
          <w:rFonts w:ascii="Arial" w:eastAsia="Calibri" w:hAnsi="Arial" w:cs="Arial"/>
          <w:sz w:val="24"/>
          <w:szCs w:val="24"/>
        </w:rPr>
        <w:t>igual ou maior que 6,0</w:t>
      </w:r>
      <w:r w:rsidR="00562D94">
        <w:rPr>
          <w:rFonts w:ascii="Arial" w:eastAsia="Calibri" w:hAnsi="Arial" w:cs="Arial"/>
          <w:sz w:val="24"/>
          <w:szCs w:val="24"/>
        </w:rPr>
        <w:t xml:space="preserve"> (seis)</w:t>
      </w:r>
      <w:r w:rsidR="00374079">
        <w:rPr>
          <w:rFonts w:ascii="Arial" w:eastAsia="Calibri" w:hAnsi="Arial" w:cs="Arial"/>
          <w:sz w:val="24"/>
          <w:szCs w:val="24"/>
        </w:rPr>
        <w:t>.</w:t>
      </w:r>
    </w:p>
    <w:p w:rsidR="007105CE" w:rsidRPr="00F3632C" w:rsidRDefault="00E33D05" w:rsidP="00E2478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Arial" w:hAnsi="Arial" w:cs="Arial"/>
          <w:szCs w:val="24"/>
          <w:highlight w:val="yellow"/>
        </w:rPr>
      </w:pPr>
      <w:r w:rsidRPr="00D35E9E">
        <w:rPr>
          <w:rFonts w:ascii="Arial" w:hAnsi="Arial" w:cs="Arial"/>
          <w:b/>
          <w:szCs w:val="24"/>
        </w:rPr>
        <w:lastRenderedPageBreak/>
        <w:t>*</w:t>
      </w:r>
      <w:r w:rsidRPr="00365AD3">
        <w:rPr>
          <w:rFonts w:ascii="Arial" w:hAnsi="Arial" w:cs="Arial"/>
          <w:szCs w:val="24"/>
        </w:rPr>
        <w:t xml:space="preserve"> O aluno terá direito a recuperar a nota do semestre no final do mesmo, com conteúdo cumulativo e peso equivalente a 100% do </w:t>
      </w:r>
      <w:proofErr w:type="gramStart"/>
      <w:r w:rsidRPr="00365AD3">
        <w:rPr>
          <w:rFonts w:ascii="Arial" w:hAnsi="Arial" w:cs="Arial"/>
          <w:szCs w:val="24"/>
        </w:rPr>
        <w:t>semestre.</w:t>
      </w:r>
      <w:proofErr w:type="gramEnd"/>
      <w:r w:rsidRPr="00365AD3">
        <w:rPr>
          <w:rFonts w:ascii="Arial" w:hAnsi="Arial" w:cs="Arial"/>
          <w:szCs w:val="24"/>
        </w:rPr>
        <w:t>Ao final do ano haverá a recuperação anual que corresponde ao conteúdo cumulativo de ambos os semestres e deverá ser realizada pelos alunos que não atingiram a nota necessária em um ou nos dois semestre</w:t>
      </w:r>
      <w:r w:rsidR="00EE0594">
        <w:rPr>
          <w:rFonts w:ascii="Arial" w:hAnsi="Arial" w:cs="Arial"/>
          <w:szCs w:val="24"/>
        </w:rPr>
        <w:t>s</w:t>
      </w:r>
      <w:r w:rsidRPr="00365AD3">
        <w:rPr>
          <w:rFonts w:ascii="Arial" w:hAnsi="Arial" w:cs="Arial"/>
          <w:szCs w:val="24"/>
        </w:rPr>
        <w:t xml:space="preserve"> do ano letivo</w:t>
      </w:r>
      <w:r w:rsidR="00EE0594">
        <w:rPr>
          <w:rFonts w:ascii="Arial" w:hAnsi="Arial" w:cs="Arial"/>
          <w:szCs w:val="24"/>
        </w:rPr>
        <w:t>.</w:t>
      </w:r>
    </w:p>
    <w:p w:rsidR="00A02F73" w:rsidRDefault="00A02F73" w:rsidP="00E33D0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szCs w:val="24"/>
        </w:rPr>
      </w:pP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b/>
          <w:szCs w:val="24"/>
          <w:u w:val="single"/>
        </w:rPr>
        <w:t>Observação:</w:t>
      </w:r>
      <w:r w:rsidRPr="00365AD3">
        <w:rPr>
          <w:rFonts w:ascii="Arial" w:hAnsi="Arial" w:cs="Arial"/>
          <w:szCs w:val="24"/>
        </w:rPr>
        <w:t xml:space="preserve"> Demais ausências deverão ser justificadas na CORAC no </w:t>
      </w:r>
      <w:r w:rsidRPr="00365AD3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65AD3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365AD3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Decreto-Lei 715-69</w:t>
      </w:r>
      <w:r w:rsidRPr="00365AD3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Lei 9.615/98</w:t>
      </w:r>
      <w:r w:rsidRPr="00365AD3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Lei 5.869/79</w:t>
      </w:r>
      <w:r w:rsidRPr="00365AD3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b/>
          <w:i/>
          <w:szCs w:val="24"/>
        </w:rPr>
      </w:pPr>
      <w:r w:rsidRPr="00365AD3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Decreto-Lei 1,044/69</w:t>
      </w:r>
      <w:r w:rsidRPr="00365AD3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Lei 6.202/75</w:t>
      </w:r>
      <w:r w:rsidRPr="00365AD3">
        <w:rPr>
          <w:rFonts w:ascii="Arial" w:hAnsi="Arial" w:cs="Arial"/>
          <w:szCs w:val="24"/>
        </w:rPr>
        <w:t xml:space="preserve"> - amparo a gestação, parto ou </w:t>
      </w:r>
      <w:proofErr w:type="spellStart"/>
      <w:r w:rsidRPr="00365AD3">
        <w:rPr>
          <w:rFonts w:ascii="Arial" w:hAnsi="Arial" w:cs="Arial"/>
          <w:szCs w:val="24"/>
        </w:rPr>
        <w:t>puerpério</w:t>
      </w:r>
      <w:proofErr w:type="spellEnd"/>
      <w:r w:rsidRPr="00365AD3">
        <w:rPr>
          <w:rFonts w:ascii="Arial" w:hAnsi="Arial" w:cs="Arial"/>
          <w:szCs w:val="24"/>
        </w:rPr>
        <w:t>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Decreto-Lei 57.654/66</w:t>
      </w:r>
      <w:r w:rsidRPr="00365AD3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365AD3" w:rsidRDefault="002E2A50" w:rsidP="00DC5F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rPr>
          <w:rFonts w:ascii="Arial" w:hAnsi="Arial" w:cs="Arial"/>
          <w:szCs w:val="24"/>
        </w:rPr>
      </w:pPr>
      <w:r w:rsidRPr="00365AD3">
        <w:rPr>
          <w:rFonts w:ascii="Arial" w:hAnsi="Arial" w:cs="Arial"/>
          <w:szCs w:val="24"/>
        </w:rPr>
        <w:t xml:space="preserve">- </w:t>
      </w:r>
      <w:r w:rsidRPr="00365AD3">
        <w:rPr>
          <w:rFonts w:ascii="Arial" w:hAnsi="Arial" w:cs="Arial"/>
          <w:i/>
          <w:szCs w:val="24"/>
        </w:rPr>
        <w:t>Lei 10.412</w:t>
      </w:r>
      <w:r w:rsidRPr="00365AD3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365AD3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365AD3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proofErr w:type="gramStart"/>
      <w:r w:rsidRPr="00365AD3">
        <w:rPr>
          <w:rFonts w:ascii="Arial" w:hAnsi="Arial" w:cs="Arial"/>
          <w:szCs w:val="24"/>
        </w:rPr>
        <w:t>6.</w:t>
      </w:r>
      <w:proofErr w:type="gramEnd"/>
      <w:r w:rsidRPr="00365AD3">
        <w:rPr>
          <w:rFonts w:ascii="Arial" w:hAnsi="Arial" w:cs="Arial"/>
          <w:szCs w:val="24"/>
        </w:rPr>
        <w:t xml:space="preserve">Bibliografia básica: </w:t>
      </w:r>
    </w:p>
    <w:p w:rsidR="009A78FB" w:rsidRPr="009A78FB" w:rsidRDefault="009A78FB" w:rsidP="009A78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9A78FB">
        <w:rPr>
          <w:rFonts w:ascii="Arial" w:hAnsi="Arial" w:cs="Arial"/>
          <w:szCs w:val="24"/>
        </w:rPr>
        <w:t xml:space="preserve">CANEVAROLO, Sebastião V. </w:t>
      </w:r>
      <w:proofErr w:type="gramStart"/>
      <w:r w:rsidRPr="009A78FB">
        <w:rPr>
          <w:rFonts w:ascii="Arial" w:hAnsi="Arial" w:cs="Arial"/>
          <w:szCs w:val="24"/>
        </w:rPr>
        <w:t>Jr.</w:t>
      </w:r>
      <w:proofErr w:type="gramEnd"/>
      <w:r w:rsidRPr="009A78FB">
        <w:rPr>
          <w:rFonts w:ascii="Arial" w:hAnsi="Arial" w:cs="Arial"/>
          <w:szCs w:val="24"/>
        </w:rPr>
        <w:t xml:space="preserve">Ciência dos Polímeros. 2ª edição revisada e ampliada. São Paulo: </w:t>
      </w:r>
      <w:proofErr w:type="spellStart"/>
      <w:r w:rsidRPr="009A78FB">
        <w:rPr>
          <w:rFonts w:ascii="Arial" w:hAnsi="Arial" w:cs="Arial"/>
          <w:szCs w:val="24"/>
        </w:rPr>
        <w:t>Artliber</w:t>
      </w:r>
      <w:proofErr w:type="spellEnd"/>
      <w:r w:rsidRPr="009A78FB">
        <w:rPr>
          <w:rFonts w:ascii="Arial" w:hAnsi="Arial" w:cs="Arial"/>
          <w:szCs w:val="24"/>
        </w:rPr>
        <w:t>, 2006.</w:t>
      </w:r>
    </w:p>
    <w:p w:rsidR="009A78FB" w:rsidRPr="009A78FB" w:rsidRDefault="009A78FB" w:rsidP="009A78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9A78FB">
        <w:rPr>
          <w:rFonts w:ascii="Arial" w:hAnsi="Arial" w:cs="Arial"/>
          <w:szCs w:val="24"/>
        </w:rPr>
        <w:t xml:space="preserve">MANO, Eloísa B. Polímeros como Materiais de Engenharia. 2ª edição revista e ampliada. São Paulo: Edgard </w:t>
      </w:r>
      <w:proofErr w:type="spellStart"/>
      <w:proofErr w:type="gramStart"/>
      <w:r w:rsidRPr="009A78FB">
        <w:rPr>
          <w:rFonts w:ascii="Arial" w:hAnsi="Arial" w:cs="Arial"/>
          <w:szCs w:val="24"/>
        </w:rPr>
        <w:t>BlücherLtda</w:t>
      </w:r>
      <w:proofErr w:type="spellEnd"/>
      <w:proofErr w:type="gramEnd"/>
      <w:r w:rsidRPr="009A78FB">
        <w:rPr>
          <w:rFonts w:ascii="Arial" w:hAnsi="Arial" w:cs="Arial"/>
          <w:szCs w:val="24"/>
        </w:rPr>
        <w:t>, 1991.</w:t>
      </w:r>
    </w:p>
    <w:p w:rsidR="009A78FB" w:rsidRPr="009A78FB" w:rsidRDefault="009A78FB" w:rsidP="009A78F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9A78FB">
        <w:rPr>
          <w:rFonts w:ascii="Arial" w:hAnsi="Arial" w:cs="Arial"/>
          <w:szCs w:val="24"/>
        </w:rPr>
        <w:t xml:space="preserve">RABELLO, M. </w:t>
      </w:r>
      <w:proofErr w:type="spellStart"/>
      <w:r w:rsidRPr="009A78FB">
        <w:rPr>
          <w:rFonts w:ascii="Arial" w:hAnsi="Arial" w:cs="Arial"/>
          <w:szCs w:val="24"/>
        </w:rPr>
        <w:t>Aditivação</w:t>
      </w:r>
      <w:proofErr w:type="spellEnd"/>
      <w:r w:rsidRPr="009A78FB">
        <w:rPr>
          <w:rFonts w:ascii="Arial" w:hAnsi="Arial" w:cs="Arial"/>
          <w:szCs w:val="24"/>
        </w:rPr>
        <w:t xml:space="preserve"> de Polímeros. São Paulo: </w:t>
      </w:r>
      <w:proofErr w:type="spellStart"/>
      <w:proofErr w:type="gramStart"/>
      <w:r w:rsidRPr="009A78FB">
        <w:rPr>
          <w:rFonts w:ascii="Arial" w:hAnsi="Arial" w:cs="Arial"/>
          <w:szCs w:val="24"/>
        </w:rPr>
        <w:t>ArtliberLtda</w:t>
      </w:r>
      <w:proofErr w:type="spellEnd"/>
      <w:proofErr w:type="gramEnd"/>
      <w:r w:rsidRPr="009A78FB">
        <w:rPr>
          <w:rFonts w:ascii="Arial" w:hAnsi="Arial" w:cs="Arial"/>
          <w:szCs w:val="24"/>
        </w:rPr>
        <w:t>, 2000.</w:t>
      </w:r>
    </w:p>
    <w:p w:rsidR="001637C5" w:rsidRPr="00365AD3" w:rsidRDefault="001637C5" w:rsidP="00EA330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szCs w:val="24"/>
        </w:rPr>
      </w:pPr>
    </w:p>
    <w:p w:rsidR="009E0579" w:rsidRDefault="002E2A50" w:rsidP="009E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365AD3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365AD3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9E0579" w:rsidRPr="009E0579" w:rsidRDefault="009E0579" w:rsidP="009E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E0579">
        <w:rPr>
          <w:rFonts w:ascii="Arial" w:hAnsi="Arial" w:cs="Arial"/>
          <w:bCs/>
          <w:sz w:val="24"/>
          <w:szCs w:val="24"/>
        </w:rPr>
        <w:t>BRETAS, Rosário E. S., DÀVILA, Marcos A., Reologia de Polímeros Fundidos. 2ª edição. São Carlos: UFSCAR, 2005.</w:t>
      </w:r>
    </w:p>
    <w:p w:rsidR="009E0579" w:rsidRPr="009E0579" w:rsidRDefault="009E0579" w:rsidP="009E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E0579">
        <w:rPr>
          <w:rFonts w:ascii="Arial" w:hAnsi="Arial" w:cs="Arial"/>
          <w:bCs/>
          <w:sz w:val="24"/>
          <w:szCs w:val="24"/>
        </w:rPr>
        <w:t xml:space="preserve">DE PAOLI, </w:t>
      </w:r>
      <w:proofErr w:type="spellStart"/>
      <w:r w:rsidRPr="009E0579">
        <w:rPr>
          <w:rFonts w:ascii="Arial" w:hAnsi="Arial" w:cs="Arial"/>
          <w:bCs/>
          <w:sz w:val="24"/>
          <w:szCs w:val="24"/>
        </w:rPr>
        <w:t>M.A.</w:t>
      </w:r>
      <w:proofErr w:type="spellEnd"/>
      <w:r w:rsidRPr="009E0579">
        <w:rPr>
          <w:rFonts w:ascii="Arial" w:hAnsi="Arial" w:cs="Arial"/>
          <w:bCs/>
          <w:sz w:val="24"/>
          <w:szCs w:val="24"/>
        </w:rPr>
        <w:t xml:space="preserve">, Degradação e Estabilização de Polímeros. São Paulo: </w:t>
      </w:r>
      <w:proofErr w:type="spellStart"/>
      <w:r w:rsidRPr="009E0579">
        <w:rPr>
          <w:rFonts w:ascii="Arial" w:hAnsi="Arial" w:cs="Arial"/>
          <w:bCs/>
          <w:sz w:val="24"/>
          <w:szCs w:val="24"/>
        </w:rPr>
        <w:t>Artliber</w:t>
      </w:r>
      <w:proofErr w:type="spellEnd"/>
      <w:r w:rsidRPr="009E0579">
        <w:rPr>
          <w:rFonts w:ascii="Arial" w:hAnsi="Arial" w:cs="Arial"/>
          <w:bCs/>
          <w:sz w:val="24"/>
          <w:szCs w:val="24"/>
        </w:rPr>
        <w:t>, 2008.</w:t>
      </w:r>
    </w:p>
    <w:p w:rsidR="002E2A50" w:rsidRPr="009E0579" w:rsidRDefault="009E0579" w:rsidP="009E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9E0579">
        <w:rPr>
          <w:rFonts w:ascii="Arial" w:hAnsi="Arial" w:cs="Arial"/>
          <w:bCs/>
          <w:sz w:val="24"/>
          <w:szCs w:val="24"/>
        </w:rPr>
        <w:t xml:space="preserve">MANO, Eloísa B., MENDES, Luís </w:t>
      </w:r>
      <w:proofErr w:type="gramStart"/>
      <w:r w:rsidRPr="009E0579">
        <w:rPr>
          <w:rFonts w:ascii="Arial" w:hAnsi="Arial" w:cs="Arial"/>
          <w:bCs/>
          <w:sz w:val="24"/>
          <w:szCs w:val="24"/>
        </w:rPr>
        <w:t>C.</w:t>
      </w:r>
      <w:proofErr w:type="gramEnd"/>
      <w:r w:rsidRPr="009E0579">
        <w:rPr>
          <w:rFonts w:ascii="Arial" w:hAnsi="Arial" w:cs="Arial"/>
          <w:bCs/>
          <w:sz w:val="24"/>
          <w:szCs w:val="24"/>
        </w:rPr>
        <w:t xml:space="preserve">Introdução a Polímeros. 2ª edição revista e ampliada. São Paulo: Edgard </w:t>
      </w:r>
      <w:proofErr w:type="spellStart"/>
      <w:r w:rsidRPr="009E0579">
        <w:rPr>
          <w:rFonts w:ascii="Arial" w:hAnsi="Arial" w:cs="Arial"/>
          <w:bCs/>
          <w:sz w:val="24"/>
          <w:szCs w:val="24"/>
        </w:rPr>
        <w:t>Blücher</w:t>
      </w:r>
      <w:proofErr w:type="spellEnd"/>
    </w:p>
    <w:p w:rsidR="00FA5A57" w:rsidRPr="00365AD3" w:rsidRDefault="00FA5A57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746263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62041" w:rsidRDefault="00262041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83986" w:rsidRDefault="0068398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83986" w:rsidRDefault="00683986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3C0205" w:rsidRPr="00815FBF" w:rsidRDefault="003C0205" w:rsidP="003C020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413DC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PROVISÓRIO</w:t>
      </w:r>
    </w:p>
    <w:p w:rsidR="003C0205" w:rsidRPr="00815FBF" w:rsidRDefault="003C0205" w:rsidP="003C020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C0205" w:rsidRPr="00815FBF" w:rsidRDefault="003C0205" w:rsidP="003C020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3C6F69" w:rsidRDefault="003C6F69" w:rsidP="003C020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3C0205" w:rsidRPr="00815FBF" w:rsidRDefault="003C0205" w:rsidP="003C020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62375">
        <w:rPr>
          <w:rFonts w:ascii="Arial" w:hAnsi="Arial" w:cs="Arial"/>
          <w:snapToGrid w:val="0"/>
          <w:sz w:val="24"/>
          <w:szCs w:val="24"/>
          <w:lang w:eastAsia="pt-BR"/>
        </w:rPr>
        <w:t>Técnico em Polímeros</w:t>
      </w:r>
    </w:p>
    <w:p w:rsidR="003C0205" w:rsidRPr="00815FBF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Polímeros</w:t>
      </w:r>
    </w:p>
    <w:p w:rsidR="003C0205" w:rsidRPr="00815FBF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="00862375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>
        <w:rPr>
          <w:rFonts w:ascii="Arial" w:hAnsi="Arial" w:cs="Arial"/>
          <w:b w:val="0"/>
          <w:snapToGrid w:val="0"/>
          <w:szCs w:val="24"/>
          <w:lang w:eastAsia="pt-BR"/>
        </w:rPr>
        <w:t>: Márcia Elizabeth Ribeiro Schultz</w:t>
      </w:r>
      <w:r w:rsidR="00862375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proofErr w:type="gramStart"/>
      <w:r w:rsidR="00862375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>
        <w:rPr>
          <w:rFonts w:ascii="Arial" w:hAnsi="Arial" w:cs="Arial"/>
          <w:b w:val="0"/>
          <w:snapToGrid w:val="0"/>
          <w:szCs w:val="24"/>
          <w:lang w:eastAsia="pt-BR"/>
        </w:rPr>
        <w:t>Ticiane</w:t>
      </w:r>
      <w:proofErr w:type="spellEnd"/>
      <w:proofErr w:type="gramEnd"/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b w:val="0"/>
          <w:snapToGrid w:val="0"/>
          <w:szCs w:val="24"/>
          <w:lang w:eastAsia="pt-BR"/>
        </w:rPr>
        <w:t>Taflick</w:t>
      </w:r>
      <w:proofErr w:type="spellEnd"/>
    </w:p>
    <w:p w:rsidR="00CF1797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2018/1 e 2. </w:t>
      </w:r>
    </w:p>
    <w:p w:rsidR="003C0205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2P</w:t>
      </w:r>
    </w:p>
    <w:p w:rsidR="0024016F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Style w:val="Hyperlink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r w:rsidR="0024016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Start"/>
      <w:r w:rsidR="0024016F">
        <w:rPr>
          <w:rFonts w:ascii="Arial" w:hAnsi="Arial" w:cs="Arial"/>
          <w:b w:val="0"/>
          <w:snapToGrid w:val="0"/>
          <w:szCs w:val="24"/>
          <w:lang w:eastAsia="pt-BR"/>
        </w:rPr>
        <w:t>Prof.</w:t>
      </w:r>
      <w:proofErr w:type="gramEnd"/>
      <w:r w:rsidR="0024016F">
        <w:rPr>
          <w:rFonts w:ascii="Arial" w:hAnsi="Arial" w:cs="Arial"/>
          <w:b w:val="0"/>
          <w:snapToGrid w:val="0"/>
          <w:szCs w:val="24"/>
          <w:lang w:eastAsia="pt-BR"/>
        </w:rPr>
        <w:t xml:space="preserve"> Márcia:</w:t>
      </w:r>
      <w:r w:rsidRPr="0024016F">
        <w:rPr>
          <w:rFonts w:ascii="Arial" w:hAnsi="Arial" w:cs="Arial"/>
          <w:b w:val="0"/>
          <w:snapToGrid w:val="0"/>
          <w:szCs w:val="24"/>
          <w:lang w:eastAsia="pt-BR"/>
        </w:rPr>
        <w:t>mrschultz@sapucaia.ifsul.edu.br</w:t>
      </w:r>
    </w:p>
    <w:p w:rsidR="003C0205" w:rsidRPr="00800144" w:rsidRDefault="0024016F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800144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 Prof. Ticiane: </w:t>
      </w:r>
      <w:r w:rsidR="003C0205" w:rsidRPr="00800144">
        <w:rPr>
          <w:rFonts w:ascii="Arial" w:hAnsi="Arial" w:cs="Arial"/>
          <w:b w:val="0"/>
          <w:snapToGrid w:val="0"/>
          <w:szCs w:val="24"/>
          <w:lang w:val="en-US" w:eastAsia="pt-BR"/>
        </w:rPr>
        <w:t>ticianetaflick@sapucaia.ifsul.edu.br</w:t>
      </w:r>
    </w:p>
    <w:p w:rsidR="003C0205" w:rsidRPr="00800144" w:rsidRDefault="003C0205" w:rsidP="003C020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</w:p>
    <w:p w:rsidR="003C0205" w:rsidRPr="00800144" w:rsidRDefault="003C0205" w:rsidP="003C0205">
      <w:pPr>
        <w:rPr>
          <w:lang w:val="en-US" w:eastAsia="pt-BR"/>
        </w:rPr>
      </w:pPr>
    </w:p>
    <w:p w:rsidR="003C0205" w:rsidRPr="00800144" w:rsidRDefault="003C0205" w:rsidP="003C0205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pPr w:leftFromText="141" w:rightFromText="141" w:vertAnchor="text" w:horzAnchor="margin" w:tblpX="40" w:tblpY="207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9"/>
        <w:gridCol w:w="838"/>
        <w:gridCol w:w="6715"/>
      </w:tblGrid>
      <w:tr w:rsidR="003C0205" w:rsidRPr="00AD653E" w:rsidTr="005D3F75">
        <w:tc>
          <w:tcPr>
            <w:tcW w:w="837" w:type="pct"/>
          </w:tcPr>
          <w:p w:rsidR="003C0205" w:rsidRPr="00614C97" w:rsidRDefault="003C0205" w:rsidP="009376F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14C97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462" w:type="pct"/>
          </w:tcPr>
          <w:p w:rsidR="003C0205" w:rsidRPr="00614C97" w:rsidRDefault="003C0205" w:rsidP="006C3CC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14C97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3701" w:type="pct"/>
          </w:tcPr>
          <w:p w:rsidR="003C0205" w:rsidRPr="00614C97" w:rsidRDefault="003C0205" w:rsidP="009376F6">
            <w:pPr>
              <w:pStyle w:val="Corpodetexto"/>
              <w:tabs>
                <w:tab w:val="left" w:pos="8362"/>
              </w:tabs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614C97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3C0205" w:rsidRPr="00AD653E" w:rsidTr="005D3F75">
        <w:trPr>
          <w:trHeight w:val="278"/>
        </w:trPr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21/2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9376F6">
            <w:pPr>
              <w:pStyle w:val="Corpodetex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Apresentação da disciplina</w:t>
            </w:r>
          </w:p>
        </w:tc>
      </w:tr>
      <w:tr w:rsidR="003C0205" w:rsidRPr="00AD653E" w:rsidTr="005D3F75"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27/2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3D03A4">
            <w:pPr>
              <w:pStyle w:val="Corpodetex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Introdução ao estudo dos polímeros</w:t>
            </w:r>
          </w:p>
        </w:tc>
      </w:tr>
      <w:tr w:rsidR="003C0205" w:rsidRPr="00AD653E" w:rsidTr="005D3F75">
        <w:trPr>
          <w:trHeight w:val="258"/>
        </w:trPr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28/2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9376F6">
            <w:pPr>
              <w:pStyle w:val="Corpodetex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Introdução ao estudo dos polímeros</w:t>
            </w:r>
          </w:p>
        </w:tc>
      </w:tr>
      <w:tr w:rsidR="003C0205" w:rsidRPr="00AD653E" w:rsidTr="005D3F75"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6/3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3D03A4">
            <w:pPr>
              <w:pStyle w:val="Corpodetex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Introdução ao estudo dos polímero</w:t>
            </w:r>
            <w:r w:rsidR="003D03A4" w:rsidRPr="005D3F75">
              <w:rPr>
                <w:rFonts w:ascii="Arial" w:hAnsi="Arial" w:cs="Arial"/>
                <w:szCs w:val="24"/>
              </w:rPr>
              <w:t>s</w:t>
            </w:r>
          </w:p>
        </w:tc>
      </w:tr>
      <w:tr w:rsidR="003C0205" w:rsidRPr="00AD653E" w:rsidTr="005D3F75"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7/3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5D3F75">
            <w:pPr>
              <w:pStyle w:val="Corpodetex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Introdução ao estudo dos polímeros</w:t>
            </w:r>
          </w:p>
        </w:tc>
      </w:tr>
      <w:tr w:rsidR="003C0205" w:rsidRPr="00AD653E" w:rsidTr="005D3F75">
        <w:tc>
          <w:tcPr>
            <w:tcW w:w="837" w:type="pct"/>
          </w:tcPr>
          <w:p w:rsidR="003C0205" w:rsidRPr="005D3F75" w:rsidRDefault="003C0205" w:rsidP="003C020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3C0205" w:rsidRPr="005D3F75" w:rsidRDefault="003C020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13/3</w:t>
            </w:r>
          </w:p>
        </w:tc>
        <w:tc>
          <w:tcPr>
            <w:tcW w:w="3701" w:type="pct"/>
            <w:shd w:val="clear" w:color="auto" w:fill="FFFFFF"/>
          </w:tcPr>
          <w:p w:rsidR="003C0205" w:rsidRPr="005D3F75" w:rsidRDefault="003C0205" w:rsidP="009376F6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Estrutura molecular 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14/3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11"/>
              <w:rPr>
                <w:rFonts w:ascii="Arial" w:hAnsi="Arial" w:cs="Arial"/>
                <w:b w:val="0"/>
              </w:rPr>
            </w:pPr>
            <w:r w:rsidRPr="005D3F75">
              <w:rPr>
                <w:rFonts w:ascii="Arial" w:hAnsi="Arial" w:cs="Arial"/>
                <w:b w:val="0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20/3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21/3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27/3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28/3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snapToGrid w:val="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Estrutura molecular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4/4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Estrutura </w:t>
            </w:r>
            <w:r w:rsidR="008465A4">
              <w:rPr>
                <w:rFonts w:ascii="Arial" w:hAnsi="Arial" w:cs="Arial"/>
                <w:sz w:val="24"/>
                <w:szCs w:val="24"/>
              </w:rPr>
              <w:t>m</w:t>
            </w:r>
            <w:r w:rsidRPr="005D3F75">
              <w:rPr>
                <w:rFonts w:ascii="Arial" w:hAnsi="Arial" w:cs="Arial"/>
                <w:sz w:val="24"/>
                <w:szCs w:val="24"/>
              </w:rPr>
              <w:t>olecular de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10/4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2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 xml:space="preserve">Massas </w:t>
            </w:r>
            <w:r w:rsidR="008465A4">
              <w:rPr>
                <w:rFonts w:ascii="Arial" w:hAnsi="Arial" w:cs="Arial"/>
                <w:szCs w:val="24"/>
              </w:rPr>
              <w:t>m</w:t>
            </w:r>
            <w:r w:rsidRPr="005D3F75">
              <w:rPr>
                <w:rFonts w:ascii="Arial" w:hAnsi="Arial" w:cs="Arial"/>
                <w:szCs w:val="24"/>
              </w:rPr>
              <w:t xml:space="preserve">olares em </w:t>
            </w:r>
            <w:r w:rsidR="008465A4">
              <w:rPr>
                <w:rFonts w:ascii="Arial" w:hAnsi="Arial" w:cs="Arial"/>
                <w:szCs w:val="24"/>
              </w:rPr>
              <w:t>p</w:t>
            </w:r>
            <w:r w:rsidRPr="005D3F75">
              <w:rPr>
                <w:rFonts w:ascii="Arial" w:hAnsi="Arial" w:cs="Arial"/>
                <w:szCs w:val="24"/>
              </w:rPr>
              <w:t>ol</w:t>
            </w:r>
            <w:r w:rsidR="008465A4">
              <w:rPr>
                <w:rFonts w:ascii="Arial" w:hAnsi="Arial" w:cs="Arial"/>
                <w:szCs w:val="24"/>
              </w:rPr>
              <w:t>í</w:t>
            </w:r>
            <w:r w:rsidRPr="005D3F75">
              <w:rPr>
                <w:rFonts w:ascii="Arial" w:hAnsi="Arial" w:cs="Arial"/>
                <w:szCs w:val="24"/>
              </w:rPr>
              <w:t xml:space="preserve">meros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11/4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2"/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 xml:space="preserve">Massas </w:t>
            </w:r>
            <w:r w:rsidR="008465A4">
              <w:rPr>
                <w:rFonts w:ascii="Arial" w:hAnsi="Arial" w:cs="Arial"/>
                <w:szCs w:val="24"/>
              </w:rPr>
              <w:t>m</w:t>
            </w:r>
            <w:r w:rsidRPr="005D3F75">
              <w:rPr>
                <w:rFonts w:ascii="Arial" w:hAnsi="Arial" w:cs="Arial"/>
                <w:szCs w:val="24"/>
              </w:rPr>
              <w:t xml:space="preserve">olares em </w:t>
            </w:r>
            <w:r w:rsidR="008465A4">
              <w:rPr>
                <w:rFonts w:ascii="Arial" w:hAnsi="Arial" w:cs="Arial"/>
                <w:szCs w:val="24"/>
              </w:rPr>
              <w:t>p</w:t>
            </w:r>
            <w:r w:rsidRPr="005D3F75">
              <w:rPr>
                <w:rFonts w:ascii="Arial" w:hAnsi="Arial" w:cs="Arial"/>
                <w:szCs w:val="24"/>
              </w:rPr>
              <w:t>ol</w:t>
            </w:r>
            <w:r w:rsidR="008465A4">
              <w:rPr>
                <w:rFonts w:ascii="Arial" w:hAnsi="Arial" w:cs="Arial"/>
                <w:szCs w:val="24"/>
              </w:rPr>
              <w:t>í</w:t>
            </w:r>
            <w:r w:rsidRPr="005D3F75">
              <w:rPr>
                <w:rFonts w:ascii="Arial" w:hAnsi="Arial" w:cs="Arial"/>
                <w:szCs w:val="24"/>
              </w:rPr>
              <w:t xml:space="preserve">meros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17/4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Lista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 xml:space="preserve">Morfologia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18/4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Lista"/>
              <w:spacing w:line="240" w:lineRule="au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Morfologia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24/4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Lista"/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Morfologia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25/4</w:t>
            </w:r>
          </w:p>
        </w:tc>
        <w:tc>
          <w:tcPr>
            <w:tcW w:w="3701" w:type="pct"/>
          </w:tcPr>
          <w:p w:rsidR="005D3F75" w:rsidRPr="002A3C09" w:rsidRDefault="005D3F75" w:rsidP="005D3F75">
            <w:pPr>
              <w:pStyle w:val="Ttulo11"/>
              <w:rPr>
                <w:rFonts w:ascii="Arial" w:hAnsi="Arial" w:cs="Arial"/>
                <w:b w:val="0"/>
                <w:i/>
              </w:rPr>
            </w:pPr>
            <w:r w:rsidRPr="002A3C09">
              <w:rPr>
                <w:rFonts w:ascii="Arial" w:hAnsi="Arial" w:cs="Arial"/>
                <w:b w:val="0"/>
                <w:color w:val="000000"/>
              </w:rPr>
              <w:t xml:space="preserve">Revisão para avaliação </w:t>
            </w:r>
            <w:proofErr w:type="gramStart"/>
            <w:r w:rsidRPr="002A3C09">
              <w:rPr>
                <w:rFonts w:ascii="Arial" w:hAnsi="Arial" w:cs="Arial"/>
                <w:b w:val="0"/>
                <w:color w:val="000000"/>
              </w:rPr>
              <w:t>1</w:t>
            </w:r>
            <w:proofErr w:type="gramEnd"/>
            <w:r w:rsidRPr="002A3C09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02/5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5D3F75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5D3F75">
              <w:rPr>
                <w:rFonts w:ascii="Arial" w:hAnsi="Arial" w:cs="Arial"/>
                <w:b/>
                <w:szCs w:val="24"/>
              </w:rPr>
              <w:t>1</w:t>
            </w:r>
            <w:proofErr w:type="gramEnd"/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08/5</w:t>
            </w:r>
          </w:p>
        </w:tc>
        <w:tc>
          <w:tcPr>
            <w:tcW w:w="3701" w:type="pct"/>
          </w:tcPr>
          <w:p w:rsidR="005D3F75" w:rsidRPr="002A3C09" w:rsidRDefault="005D3F75" w:rsidP="005D3F75">
            <w:pPr>
              <w:pStyle w:val="Lista"/>
              <w:spacing w:line="240" w:lineRule="auto"/>
              <w:rPr>
                <w:rFonts w:ascii="Arial" w:hAnsi="Arial" w:cs="Arial"/>
                <w:szCs w:val="24"/>
              </w:rPr>
            </w:pPr>
            <w:r w:rsidRPr="002A3C09">
              <w:rPr>
                <w:rFonts w:ascii="Arial" w:hAnsi="Arial" w:cs="Arial"/>
                <w:szCs w:val="24"/>
              </w:rPr>
              <w:t>Correção da prova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09/5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Lista"/>
              <w:spacing w:line="240" w:lineRule="auto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Conselho de classe / Atividades do </w:t>
            </w:r>
            <w:proofErr w:type="spellStart"/>
            <w:r w:rsidRPr="005D3F75">
              <w:rPr>
                <w:rFonts w:ascii="Arial" w:hAnsi="Arial" w:cs="Arial"/>
                <w:color w:val="000000"/>
                <w:szCs w:val="24"/>
              </w:rPr>
              <w:t>Neabi</w:t>
            </w:r>
            <w:proofErr w:type="spellEnd"/>
            <w:r w:rsidRPr="005D3F75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15/5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rPr>
                <w:rFonts w:ascii="Arial" w:hAnsi="Arial" w:cs="Arial"/>
                <w:color w:val="000000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>Comportamento térmico dos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16/5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rPr>
                <w:rFonts w:ascii="Arial" w:hAnsi="Arial" w:cs="Arial"/>
                <w:i/>
                <w:color w:val="000000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>Comportamento térmico dos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22/5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>Comportamento térmico dos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23/5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Comportamento térmico dos polímeros       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29/5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Comportamento mecânico dos polímeros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30/5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34" w:hanging="34"/>
              <w:rPr>
                <w:rFonts w:ascii="Arial" w:hAnsi="Arial" w:cs="Arial"/>
                <w:color w:val="000000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Comportamento mecânico dos polímeros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05/6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color w:val="000000" w:themeColor="text1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Cs w:val="24"/>
              </w:rPr>
              <w:t xml:space="preserve">Atividades </w:t>
            </w:r>
            <w:proofErr w:type="spellStart"/>
            <w:proofErr w:type="gramStart"/>
            <w:r w:rsidRPr="005D3F75">
              <w:rPr>
                <w:rFonts w:ascii="Arial" w:hAnsi="Arial" w:cs="Arial"/>
                <w:color w:val="000000"/>
                <w:szCs w:val="24"/>
              </w:rPr>
              <w:t>doNUGAI</w:t>
            </w:r>
            <w:proofErr w:type="spellEnd"/>
            <w:proofErr w:type="gramEnd"/>
            <w:r w:rsidRPr="005D3F75">
              <w:rPr>
                <w:rFonts w:ascii="Arial" w:hAnsi="Arial" w:cs="Arial"/>
                <w:color w:val="000000"/>
                <w:szCs w:val="24"/>
              </w:rPr>
              <w:t xml:space="preserve"> 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06/6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34" w:hanging="34"/>
              <w:rPr>
                <w:rFonts w:ascii="Arial" w:hAnsi="Arial" w:cs="Arial"/>
                <w:color w:val="000000" w:themeColor="text1"/>
                <w:szCs w:val="24"/>
              </w:rPr>
            </w:pPr>
            <w:r w:rsidRPr="005D3F75">
              <w:rPr>
                <w:rFonts w:ascii="Arial" w:hAnsi="Arial" w:cs="Arial"/>
                <w:color w:val="000000" w:themeColor="text1"/>
                <w:szCs w:val="24"/>
              </w:rPr>
              <w:t>Semana dos cursos integrados sem aula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12/6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color w:val="000000"/>
                <w:sz w:val="24"/>
                <w:szCs w:val="24"/>
              </w:rPr>
              <w:t>Comportamento mecânico dos polímeros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13/6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Reologia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19/6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Reologia 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20/6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  <w:lang w:eastAsia="pt-BR"/>
              </w:rPr>
              <w:t>Reologia</w:t>
            </w:r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26/6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Revisão </w:t>
            </w:r>
            <w:r w:rsidR="002A3C09">
              <w:rPr>
                <w:rFonts w:ascii="Arial" w:hAnsi="Arial" w:cs="Arial"/>
                <w:sz w:val="24"/>
                <w:szCs w:val="24"/>
              </w:rPr>
              <w:t>para a</w:t>
            </w:r>
            <w:r w:rsidRPr="005D3F75">
              <w:rPr>
                <w:rFonts w:ascii="Arial" w:hAnsi="Arial" w:cs="Arial"/>
                <w:sz w:val="24"/>
                <w:szCs w:val="24"/>
              </w:rPr>
              <w:t xml:space="preserve"> avaliação </w:t>
            </w:r>
            <w:proofErr w:type="gramStart"/>
            <w:r w:rsidRPr="005D3F75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27/6</w:t>
            </w:r>
          </w:p>
        </w:tc>
        <w:tc>
          <w:tcPr>
            <w:tcW w:w="3701" w:type="pct"/>
          </w:tcPr>
          <w:p w:rsidR="005D3F75" w:rsidRPr="005D3F75" w:rsidRDefault="005D3F75" w:rsidP="005D3F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F75">
              <w:rPr>
                <w:rFonts w:ascii="Arial" w:hAnsi="Arial" w:cs="Arial"/>
                <w:b/>
                <w:sz w:val="24"/>
                <w:szCs w:val="24"/>
              </w:rPr>
              <w:t xml:space="preserve">AVALIAÇÃO </w:t>
            </w:r>
            <w:proofErr w:type="gramStart"/>
            <w:r w:rsidRPr="005D3F75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D3F75" w:rsidRPr="00AD653E" w:rsidTr="005D3F75"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03/7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Revisão para reavaliação</w:t>
            </w:r>
            <w:r w:rsidR="00E95595">
              <w:rPr>
                <w:rFonts w:ascii="Arial" w:hAnsi="Arial" w:cs="Arial"/>
                <w:sz w:val="24"/>
                <w:szCs w:val="24"/>
              </w:rPr>
              <w:t xml:space="preserve"> da 1ª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04/7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A905F0" w:rsidP="005D3F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REAVALIAÇÃO DA 1ª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10/7</w:t>
            </w:r>
          </w:p>
        </w:tc>
        <w:tc>
          <w:tcPr>
            <w:tcW w:w="3701" w:type="pct"/>
            <w:shd w:val="clear" w:color="auto" w:fill="FFFFFF"/>
          </w:tcPr>
          <w:p w:rsidR="005D3F75" w:rsidRPr="004C6627" w:rsidRDefault="005D3F75" w:rsidP="005D3F75">
            <w:pPr>
              <w:pStyle w:val="Ttulo2"/>
              <w:tabs>
                <w:tab w:val="num" w:pos="10"/>
              </w:tabs>
              <w:snapToGrid w:val="0"/>
              <w:rPr>
                <w:rFonts w:ascii="Arial" w:hAnsi="Arial" w:cs="Arial"/>
                <w:szCs w:val="24"/>
              </w:rPr>
            </w:pPr>
            <w:proofErr w:type="spellStart"/>
            <w:r w:rsidRPr="004C6627">
              <w:rPr>
                <w:rFonts w:ascii="Arial" w:hAnsi="Arial" w:cs="Arial"/>
                <w:szCs w:val="24"/>
              </w:rPr>
              <w:t>Aditivação</w:t>
            </w:r>
            <w:proofErr w:type="spellEnd"/>
            <w:r w:rsidRPr="004C6627">
              <w:rPr>
                <w:rFonts w:ascii="Arial" w:hAnsi="Arial" w:cs="Arial"/>
                <w:szCs w:val="24"/>
              </w:rPr>
              <w:t xml:space="preserve">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11/7</w:t>
            </w:r>
          </w:p>
        </w:tc>
        <w:tc>
          <w:tcPr>
            <w:tcW w:w="3701" w:type="pct"/>
            <w:shd w:val="clear" w:color="auto" w:fill="FFFFFF"/>
          </w:tcPr>
          <w:p w:rsidR="005D3F75" w:rsidRPr="004C6627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4C6627">
              <w:rPr>
                <w:rFonts w:ascii="Arial" w:hAnsi="Arial" w:cs="Arial"/>
                <w:szCs w:val="24"/>
              </w:rPr>
              <w:t>Entrega de notas</w:t>
            </w:r>
          </w:p>
        </w:tc>
      </w:tr>
      <w:tr w:rsidR="00286BFF" w:rsidRPr="00AD653E" w:rsidTr="00286BFF">
        <w:trPr>
          <w:trHeight w:val="272"/>
        </w:trPr>
        <w:tc>
          <w:tcPr>
            <w:tcW w:w="5000" w:type="pct"/>
            <w:gridSpan w:val="3"/>
          </w:tcPr>
          <w:p w:rsidR="00286BFF" w:rsidRPr="005D3F75" w:rsidRDefault="00286BFF" w:rsidP="006C3CCC">
            <w:pPr>
              <w:pStyle w:val="Ttulo2"/>
              <w:tabs>
                <w:tab w:val="num" w:pos="10"/>
              </w:tabs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5D3F75">
              <w:rPr>
                <w:rFonts w:ascii="Arial" w:hAnsi="Arial" w:cs="Arial"/>
                <w:b/>
                <w:szCs w:val="24"/>
              </w:rPr>
              <w:t>Férias de inverno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31/7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 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01/8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7/8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 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8/8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14/8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polímeros/ 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15/8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 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21/8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3F75">
              <w:rPr>
                <w:rFonts w:ascii="Arial" w:hAnsi="Arial" w:cs="Arial"/>
                <w:sz w:val="24"/>
                <w:szCs w:val="24"/>
              </w:rPr>
              <w:t>Aditivação</w:t>
            </w:r>
            <w:proofErr w:type="spellEnd"/>
            <w:r w:rsidRPr="005D3F75">
              <w:rPr>
                <w:rFonts w:ascii="Arial" w:hAnsi="Arial" w:cs="Arial"/>
                <w:sz w:val="24"/>
                <w:szCs w:val="24"/>
              </w:rPr>
              <w:t xml:space="preserve">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28/8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Blendas/Compósitos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29/8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Blendas/Compósitos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4/9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Blendas/Compósitos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5/9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Blendas/Compósitos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11/9</w:t>
            </w:r>
          </w:p>
        </w:tc>
        <w:tc>
          <w:tcPr>
            <w:tcW w:w="3701" w:type="pct"/>
            <w:shd w:val="clear" w:color="auto" w:fill="FFFFFF"/>
          </w:tcPr>
          <w:p w:rsidR="005D3F75" w:rsidRPr="00C64BB2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C64BB2">
              <w:rPr>
                <w:rFonts w:ascii="Arial" w:hAnsi="Arial" w:cs="Arial"/>
                <w:sz w:val="24"/>
                <w:szCs w:val="24"/>
              </w:rPr>
              <w:t xml:space="preserve">Saber </w:t>
            </w:r>
            <w:proofErr w:type="spellStart"/>
            <w:r w:rsidRPr="00C64BB2">
              <w:rPr>
                <w:rFonts w:ascii="Arial" w:hAnsi="Arial" w:cs="Arial"/>
                <w:sz w:val="24"/>
                <w:szCs w:val="24"/>
              </w:rPr>
              <w:t>tec</w:t>
            </w:r>
            <w:proofErr w:type="spellEnd"/>
            <w:r w:rsidRPr="00C64B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12/9</w:t>
            </w:r>
          </w:p>
        </w:tc>
        <w:tc>
          <w:tcPr>
            <w:tcW w:w="3701" w:type="pct"/>
            <w:shd w:val="clear" w:color="auto" w:fill="FFFFFF"/>
          </w:tcPr>
          <w:p w:rsidR="005D3F75" w:rsidRPr="00C64BB2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C64BB2">
              <w:rPr>
                <w:rFonts w:ascii="Arial" w:hAnsi="Arial" w:cs="Arial"/>
                <w:sz w:val="24"/>
                <w:szCs w:val="24"/>
              </w:rPr>
              <w:t xml:space="preserve">Saber </w:t>
            </w:r>
            <w:proofErr w:type="spellStart"/>
            <w:r w:rsidRPr="00C64BB2">
              <w:rPr>
                <w:rFonts w:ascii="Arial" w:hAnsi="Arial" w:cs="Arial"/>
                <w:sz w:val="24"/>
                <w:szCs w:val="24"/>
              </w:rPr>
              <w:t>tec</w:t>
            </w:r>
            <w:proofErr w:type="spellEnd"/>
            <w:r w:rsidRPr="00C64B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15/9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Sábado letivo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18/9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Revisão para avaliação</w:t>
            </w:r>
            <w:r w:rsidR="002A3C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A3C09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19/9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b/>
                <w:sz w:val="24"/>
                <w:szCs w:val="24"/>
              </w:rPr>
              <w:t xml:space="preserve">AVALIAÇÃO </w:t>
            </w:r>
            <w:proofErr w:type="gramStart"/>
            <w:r w:rsidRPr="005D3F75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25/9</w:t>
            </w:r>
          </w:p>
        </w:tc>
        <w:tc>
          <w:tcPr>
            <w:tcW w:w="3701" w:type="pct"/>
            <w:shd w:val="clear" w:color="auto" w:fill="FFFFFF"/>
          </w:tcPr>
          <w:p w:rsidR="005D3F75" w:rsidRPr="002A3C09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2A3C09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26/9</w:t>
            </w:r>
          </w:p>
        </w:tc>
        <w:tc>
          <w:tcPr>
            <w:tcW w:w="3701" w:type="pct"/>
            <w:shd w:val="clear" w:color="auto" w:fill="FFFFFF"/>
          </w:tcPr>
          <w:p w:rsidR="005D3F75" w:rsidRPr="002A3C09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2A3C09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9/10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23/10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Compósitos/seminários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6/11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7/11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13/11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 xml:space="preserve">egradação e estabilização de polímeros 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14/11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2A3C09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D3F75" w:rsidRPr="005D3F75">
              <w:rPr>
                <w:rFonts w:ascii="Arial" w:hAnsi="Arial" w:cs="Arial"/>
                <w:sz w:val="24"/>
                <w:szCs w:val="24"/>
              </w:rPr>
              <w:t>egradação e estabilização de polímeros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20/11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Revisão para avaliação </w:t>
            </w:r>
            <w:proofErr w:type="gramStart"/>
            <w:r w:rsidRPr="005D3F75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b/>
                <w:szCs w:val="24"/>
              </w:rPr>
              <w:t xml:space="preserve">AVALIAÇÃO </w:t>
            </w:r>
            <w:proofErr w:type="gramStart"/>
            <w:r w:rsidRPr="005D3F75">
              <w:rPr>
                <w:rFonts w:ascii="Arial" w:hAnsi="Arial" w:cs="Arial"/>
                <w:b/>
                <w:szCs w:val="24"/>
              </w:rPr>
              <w:t>4</w:t>
            </w:r>
            <w:proofErr w:type="gramEnd"/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3701" w:type="pct"/>
            <w:shd w:val="clear" w:color="auto" w:fill="FFFFFF"/>
          </w:tcPr>
          <w:p w:rsidR="005D3F75" w:rsidRPr="00AB184C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AB184C">
              <w:rPr>
                <w:rFonts w:ascii="Arial" w:hAnsi="Arial" w:cs="Arial"/>
                <w:szCs w:val="24"/>
              </w:rPr>
              <w:t>Revisão</w:t>
            </w:r>
            <w:r w:rsidR="00AC2037" w:rsidRPr="00AB184C">
              <w:rPr>
                <w:rFonts w:ascii="Arial" w:hAnsi="Arial" w:cs="Arial"/>
                <w:szCs w:val="24"/>
              </w:rPr>
              <w:t xml:space="preserve"> para a reavaliação </w:t>
            </w:r>
            <w:r w:rsidR="00E95595">
              <w:rPr>
                <w:rFonts w:ascii="Arial" w:hAnsi="Arial" w:cs="Arial"/>
                <w:szCs w:val="24"/>
              </w:rPr>
              <w:t>da 2ª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AC2037" w:rsidP="005D3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REAVALIAÇÃO DA 2ª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4/12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 xml:space="preserve">Revisão geral </w:t>
            </w:r>
            <w:r w:rsidR="001B2E54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E95595">
              <w:rPr>
                <w:rFonts w:ascii="Arial" w:hAnsi="Arial" w:cs="Arial"/>
                <w:sz w:val="24"/>
                <w:szCs w:val="24"/>
              </w:rPr>
              <w:t>1ª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5/12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3F7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619C6">
              <w:rPr>
                <w:rFonts w:ascii="Arial" w:hAnsi="Arial" w:cs="Arial"/>
                <w:b/>
                <w:sz w:val="24"/>
                <w:szCs w:val="24"/>
              </w:rPr>
              <w:t>EAVALIAÇÃO FINAL DA 1ª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 xml:space="preserve">Revisão geral </w:t>
            </w:r>
            <w:r w:rsidR="005619C6">
              <w:rPr>
                <w:rFonts w:ascii="Arial" w:hAnsi="Arial" w:cs="Arial"/>
                <w:szCs w:val="24"/>
              </w:rPr>
              <w:t xml:space="preserve">da </w:t>
            </w:r>
            <w:r w:rsidR="00E95595">
              <w:rPr>
                <w:rFonts w:ascii="Arial" w:hAnsi="Arial" w:cs="Arial"/>
                <w:szCs w:val="24"/>
              </w:rPr>
              <w:t>2ª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pStyle w:val="Ttulo91"/>
              <w:rPr>
                <w:rFonts w:ascii="Arial" w:hAnsi="Arial" w:cs="Arial"/>
                <w:b w:val="0"/>
                <w:sz w:val="24"/>
              </w:rPr>
            </w:pPr>
            <w:r w:rsidRPr="005D3F75">
              <w:rPr>
                <w:rFonts w:ascii="Arial" w:hAnsi="Arial" w:cs="Arial"/>
                <w:b w:val="0"/>
                <w:sz w:val="24"/>
              </w:rPr>
              <w:t>12/12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619C6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REAVALIAÇÃO FINAL DA 2ª ETAPA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F75"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3701" w:type="pct"/>
            <w:shd w:val="clear" w:color="auto" w:fill="FFFFFF"/>
          </w:tcPr>
          <w:p w:rsidR="005D3F75" w:rsidRPr="005D3F7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5D3F75">
              <w:rPr>
                <w:rFonts w:ascii="Arial" w:hAnsi="Arial" w:cs="Arial"/>
                <w:szCs w:val="24"/>
              </w:rPr>
              <w:t>Publicação de notas</w:t>
            </w:r>
          </w:p>
        </w:tc>
      </w:tr>
      <w:tr w:rsidR="005D3F75" w:rsidRPr="00AD653E" w:rsidTr="005D3F75">
        <w:trPr>
          <w:trHeight w:val="272"/>
        </w:trPr>
        <w:tc>
          <w:tcPr>
            <w:tcW w:w="837" w:type="pct"/>
          </w:tcPr>
          <w:p w:rsidR="005D3F75" w:rsidRPr="005D3F75" w:rsidRDefault="005D3F75" w:rsidP="005D3F75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D3F75" w:rsidRPr="005D3F75" w:rsidRDefault="005D3F75" w:rsidP="006C3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pct"/>
            <w:shd w:val="clear" w:color="auto" w:fill="FFFFFF"/>
          </w:tcPr>
          <w:p w:rsidR="005D3F75" w:rsidRPr="00096985" w:rsidRDefault="005D3F75" w:rsidP="005D3F75">
            <w:pPr>
              <w:pStyle w:val="Ttulo2"/>
              <w:tabs>
                <w:tab w:val="num" w:pos="10"/>
              </w:tabs>
              <w:snapToGrid w:val="0"/>
              <w:ind w:left="10" w:hanging="10"/>
              <w:rPr>
                <w:rFonts w:ascii="Arial" w:hAnsi="Arial" w:cs="Arial"/>
                <w:szCs w:val="24"/>
              </w:rPr>
            </w:pPr>
            <w:r w:rsidRPr="00096985">
              <w:rPr>
                <w:rFonts w:ascii="Arial" w:hAnsi="Arial" w:cs="Arial"/>
                <w:szCs w:val="24"/>
              </w:rPr>
              <w:t>Conselhos finais 20 e 21/12</w:t>
            </w:r>
          </w:p>
        </w:tc>
      </w:tr>
    </w:tbl>
    <w:p w:rsidR="003C0205" w:rsidRPr="00815FBF" w:rsidRDefault="003C0205" w:rsidP="003C0205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1A6C8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sectPr w:rsidR="002E2A50" w:rsidRPr="00815FBF" w:rsidSect="003A5B2B">
      <w:pgSz w:w="11907" w:h="16840" w:code="9"/>
      <w:pgMar w:top="1418" w:right="1417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44" w:rsidRDefault="00023944" w:rsidP="00E6564C">
      <w:r>
        <w:separator/>
      </w:r>
    </w:p>
  </w:endnote>
  <w:endnote w:type="continuationSeparator" w:id="1">
    <w:p w:rsidR="00023944" w:rsidRDefault="00023944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44" w:rsidRDefault="00023944" w:rsidP="00E6564C">
      <w:r>
        <w:separator/>
      </w:r>
    </w:p>
  </w:footnote>
  <w:footnote w:type="continuationSeparator" w:id="1">
    <w:p w:rsidR="00023944" w:rsidRDefault="00023944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37793"/>
    <w:multiLevelType w:val="hybridMultilevel"/>
    <w:tmpl w:val="4E301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2318"/>
    <w:multiLevelType w:val="hybridMultilevel"/>
    <w:tmpl w:val="F49A4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06466"/>
    <w:multiLevelType w:val="hybridMultilevel"/>
    <w:tmpl w:val="EFCAC296"/>
    <w:lvl w:ilvl="0" w:tplc="8B2C93FA">
      <w:start w:val="1"/>
      <w:numFmt w:val="bullet"/>
      <w:pStyle w:val="Sumri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6B2198"/>
    <w:multiLevelType w:val="hybridMultilevel"/>
    <w:tmpl w:val="F8D4A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946A8E"/>
    <w:multiLevelType w:val="hybridMultilevel"/>
    <w:tmpl w:val="20E2D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3AB7"/>
    <w:multiLevelType w:val="hybridMultilevel"/>
    <w:tmpl w:val="9E3042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7205"/>
    <w:multiLevelType w:val="hybridMultilevel"/>
    <w:tmpl w:val="EE7CB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32C2C"/>
    <w:multiLevelType w:val="hybridMultilevel"/>
    <w:tmpl w:val="AE9AF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95D7B"/>
    <w:multiLevelType w:val="hybridMultilevel"/>
    <w:tmpl w:val="F3023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753787E"/>
    <w:multiLevelType w:val="hybridMultilevel"/>
    <w:tmpl w:val="BBF68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E39A3"/>
    <w:multiLevelType w:val="hybridMultilevel"/>
    <w:tmpl w:val="A00A4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C32CF"/>
    <w:multiLevelType w:val="hybridMultilevel"/>
    <w:tmpl w:val="D90C331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CC77AF8"/>
    <w:multiLevelType w:val="hybridMultilevel"/>
    <w:tmpl w:val="BFC0D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A637E"/>
    <w:multiLevelType w:val="multilevel"/>
    <w:tmpl w:val="5164B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531CEE"/>
    <w:multiLevelType w:val="hybridMultilevel"/>
    <w:tmpl w:val="239C9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18"/>
  </w:num>
  <w:num w:numId="9">
    <w:abstractNumId w:val="13"/>
  </w:num>
  <w:num w:numId="10">
    <w:abstractNumId w:val="5"/>
  </w:num>
  <w:num w:numId="11">
    <w:abstractNumId w:val="16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105F"/>
    <w:rsid w:val="00002FBA"/>
    <w:rsid w:val="0000762B"/>
    <w:rsid w:val="00017E0E"/>
    <w:rsid w:val="000218DA"/>
    <w:rsid w:val="00021FB0"/>
    <w:rsid w:val="00023944"/>
    <w:rsid w:val="000501A3"/>
    <w:rsid w:val="00072DCD"/>
    <w:rsid w:val="00080C3F"/>
    <w:rsid w:val="0008436C"/>
    <w:rsid w:val="00096985"/>
    <w:rsid w:val="000A0712"/>
    <w:rsid w:val="000D2B1A"/>
    <w:rsid w:val="000D3FDD"/>
    <w:rsid w:val="000E156C"/>
    <w:rsid w:val="000E7323"/>
    <w:rsid w:val="000F323D"/>
    <w:rsid w:val="000F6455"/>
    <w:rsid w:val="000F78EB"/>
    <w:rsid w:val="00112045"/>
    <w:rsid w:val="001172A0"/>
    <w:rsid w:val="0012102B"/>
    <w:rsid w:val="0013151E"/>
    <w:rsid w:val="00132A17"/>
    <w:rsid w:val="00136092"/>
    <w:rsid w:val="00140462"/>
    <w:rsid w:val="00140EAE"/>
    <w:rsid w:val="0014130C"/>
    <w:rsid w:val="00144B6D"/>
    <w:rsid w:val="00150BEB"/>
    <w:rsid w:val="00160034"/>
    <w:rsid w:val="00160596"/>
    <w:rsid w:val="0016260E"/>
    <w:rsid w:val="001637C5"/>
    <w:rsid w:val="00165137"/>
    <w:rsid w:val="0018194A"/>
    <w:rsid w:val="00183EFE"/>
    <w:rsid w:val="00190150"/>
    <w:rsid w:val="001931BB"/>
    <w:rsid w:val="001A0C10"/>
    <w:rsid w:val="001A12CD"/>
    <w:rsid w:val="001A3F2F"/>
    <w:rsid w:val="001A5056"/>
    <w:rsid w:val="001A6C83"/>
    <w:rsid w:val="001B24B7"/>
    <w:rsid w:val="001B2E54"/>
    <w:rsid w:val="001B65B4"/>
    <w:rsid w:val="001B7896"/>
    <w:rsid w:val="001D0A7C"/>
    <w:rsid w:val="001D1EA3"/>
    <w:rsid w:val="001D5C44"/>
    <w:rsid w:val="001E0638"/>
    <w:rsid w:val="001E2E95"/>
    <w:rsid w:val="001E501A"/>
    <w:rsid w:val="001F79C5"/>
    <w:rsid w:val="0020012D"/>
    <w:rsid w:val="00205CE5"/>
    <w:rsid w:val="00207D11"/>
    <w:rsid w:val="002250EB"/>
    <w:rsid w:val="00227704"/>
    <w:rsid w:val="00227D35"/>
    <w:rsid w:val="002347F1"/>
    <w:rsid w:val="00235B85"/>
    <w:rsid w:val="00236C43"/>
    <w:rsid w:val="0024016F"/>
    <w:rsid w:val="0024160C"/>
    <w:rsid w:val="00254DD2"/>
    <w:rsid w:val="002568A8"/>
    <w:rsid w:val="002602A4"/>
    <w:rsid w:val="00262041"/>
    <w:rsid w:val="00263F2F"/>
    <w:rsid w:val="002673C4"/>
    <w:rsid w:val="00275E5D"/>
    <w:rsid w:val="0028167C"/>
    <w:rsid w:val="00286BFF"/>
    <w:rsid w:val="0029339C"/>
    <w:rsid w:val="00293D52"/>
    <w:rsid w:val="002A26A7"/>
    <w:rsid w:val="002A3C09"/>
    <w:rsid w:val="002A4D7D"/>
    <w:rsid w:val="002B6B55"/>
    <w:rsid w:val="002E2A50"/>
    <w:rsid w:val="002E2F34"/>
    <w:rsid w:val="002F013E"/>
    <w:rsid w:val="002F1703"/>
    <w:rsid w:val="002F2CF9"/>
    <w:rsid w:val="002F7AB7"/>
    <w:rsid w:val="00301528"/>
    <w:rsid w:val="00320BA4"/>
    <w:rsid w:val="003358F7"/>
    <w:rsid w:val="00343C1C"/>
    <w:rsid w:val="003465EA"/>
    <w:rsid w:val="00346741"/>
    <w:rsid w:val="00353E14"/>
    <w:rsid w:val="00354ADE"/>
    <w:rsid w:val="00362C23"/>
    <w:rsid w:val="00365AD3"/>
    <w:rsid w:val="00371513"/>
    <w:rsid w:val="003724EE"/>
    <w:rsid w:val="00374079"/>
    <w:rsid w:val="00374BE0"/>
    <w:rsid w:val="00380BDF"/>
    <w:rsid w:val="00385D49"/>
    <w:rsid w:val="00390BE8"/>
    <w:rsid w:val="00396414"/>
    <w:rsid w:val="003A1D92"/>
    <w:rsid w:val="003A25E0"/>
    <w:rsid w:val="003A5542"/>
    <w:rsid w:val="003A594E"/>
    <w:rsid w:val="003A5B2B"/>
    <w:rsid w:val="003A6F42"/>
    <w:rsid w:val="003B19C2"/>
    <w:rsid w:val="003B208B"/>
    <w:rsid w:val="003C0205"/>
    <w:rsid w:val="003C6F69"/>
    <w:rsid w:val="003D03A4"/>
    <w:rsid w:val="003F2E1E"/>
    <w:rsid w:val="003F519D"/>
    <w:rsid w:val="00404492"/>
    <w:rsid w:val="00413DCD"/>
    <w:rsid w:val="00416AED"/>
    <w:rsid w:val="004178BC"/>
    <w:rsid w:val="00422FED"/>
    <w:rsid w:val="0043003E"/>
    <w:rsid w:val="00430AEC"/>
    <w:rsid w:val="004313D7"/>
    <w:rsid w:val="004345E5"/>
    <w:rsid w:val="004347FE"/>
    <w:rsid w:val="00435825"/>
    <w:rsid w:val="00444099"/>
    <w:rsid w:val="00447C8E"/>
    <w:rsid w:val="00462745"/>
    <w:rsid w:val="00465C01"/>
    <w:rsid w:val="004667B2"/>
    <w:rsid w:val="004727C6"/>
    <w:rsid w:val="00474A40"/>
    <w:rsid w:val="00491CDF"/>
    <w:rsid w:val="00493780"/>
    <w:rsid w:val="00494E8A"/>
    <w:rsid w:val="00494F22"/>
    <w:rsid w:val="004972E6"/>
    <w:rsid w:val="004A0D06"/>
    <w:rsid w:val="004A10FA"/>
    <w:rsid w:val="004A34F4"/>
    <w:rsid w:val="004A5002"/>
    <w:rsid w:val="004B1566"/>
    <w:rsid w:val="004C6227"/>
    <w:rsid w:val="004C6627"/>
    <w:rsid w:val="004D0D69"/>
    <w:rsid w:val="004D4862"/>
    <w:rsid w:val="004D50FF"/>
    <w:rsid w:val="004D587F"/>
    <w:rsid w:val="004F5BC4"/>
    <w:rsid w:val="004F6346"/>
    <w:rsid w:val="004F76B7"/>
    <w:rsid w:val="00511CA7"/>
    <w:rsid w:val="00517CA0"/>
    <w:rsid w:val="0052460B"/>
    <w:rsid w:val="005300EC"/>
    <w:rsid w:val="005316E2"/>
    <w:rsid w:val="00545268"/>
    <w:rsid w:val="00545F43"/>
    <w:rsid w:val="005528D9"/>
    <w:rsid w:val="005619C6"/>
    <w:rsid w:val="00562D94"/>
    <w:rsid w:val="00567BCE"/>
    <w:rsid w:val="00572E7B"/>
    <w:rsid w:val="00573D7E"/>
    <w:rsid w:val="00575B17"/>
    <w:rsid w:val="005765D7"/>
    <w:rsid w:val="005767E3"/>
    <w:rsid w:val="00585BDF"/>
    <w:rsid w:val="005A1B1A"/>
    <w:rsid w:val="005A65A1"/>
    <w:rsid w:val="005A6CF5"/>
    <w:rsid w:val="005A795B"/>
    <w:rsid w:val="005C49EE"/>
    <w:rsid w:val="005C4EDC"/>
    <w:rsid w:val="005D0AC1"/>
    <w:rsid w:val="005D3F75"/>
    <w:rsid w:val="005D7AE4"/>
    <w:rsid w:val="005E25BB"/>
    <w:rsid w:val="005F7BE9"/>
    <w:rsid w:val="00602FB2"/>
    <w:rsid w:val="00604261"/>
    <w:rsid w:val="00614C97"/>
    <w:rsid w:val="006204BB"/>
    <w:rsid w:val="00630C32"/>
    <w:rsid w:val="0063568D"/>
    <w:rsid w:val="00635781"/>
    <w:rsid w:val="006368A1"/>
    <w:rsid w:val="006370B1"/>
    <w:rsid w:val="0064629F"/>
    <w:rsid w:val="00652E5A"/>
    <w:rsid w:val="00652F68"/>
    <w:rsid w:val="00664DBE"/>
    <w:rsid w:val="00666D4B"/>
    <w:rsid w:val="00671261"/>
    <w:rsid w:val="00671AB3"/>
    <w:rsid w:val="00673E3D"/>
    <w:rsid w:val="00675F74"/>
    <w:rsid w:val="00683986"/>
    <w:rsid w:val="00686F06"/>
    <w:rsid w:val="006A7730"/>
    <w:rsid w:val="006B0741"/>
    <w:rsid w:val="006B24B7"/>
    <w:rsid w:val="006B2DEA"/>
    <w:rsid w:val="006B5325"/>
    <w:rsid w:val="006C2D7B"/>
    <w:rsid w:val="006C3CCC"/>
    <w:rsid w:val="006E07DF"/>
    <w:rsid w:val="006E4C8A"/>
    <w:rsid w:val="007009C3"/>
    <w:rsid w:val="0070312D"/>
    <w:rsid w:val="00705376"/>
    <w:rsid w:val="0071034F"/>
    <w:rsid w:val="007105CE"/>
    <w:rsid w:val="00710A01"/>
    <w:rsid w:val="007222E8"/>
    <w:rsid w:val="0073397E"/>
    <w:rsid w:val="00735F7A"/>
    <w:rsid w:val="00737F20"/>
    <w:rsid w:val="00742142"/>
    <w:rsid w:val="00742C45"/>
    <w:rsid w:val="00744AA0"/>
    <w:rsid w:val="00746263"/>
    <w:rsid w:val="0075668E"/>
    <w:rsid w:val="00763CFD"/>
    <w:rsid w:val="00764A51"/>
    <w:rsid w:val="00775F5D"/>
    <w:rsid w:val="0077668D"/>
    <w:rsid w:val="007901BF"/>
    <w:rsid w:val="007A545A"/>
    <w:rsid w:val="007B0744"/>
    <w:rsid w:val="007B0C1B"/>
    <w:rsid w:val="007B249D"/>
    <w:rsid w:val="007C2340"/>
    <w:rsid w:val="007D4CB3"/>
    <w:rsid w:val="007D7C6F"/>
    <w:rsid w:val="007E33D9"/>
    <w:rsid w:val="007E5752"/>
    <w:rsid w:val="007F6325"/>
    <w:rsid w:val="00800144"/>
    <w:rsid w:val="008006D3"/>
    <w:rsid w:val="00802E48"/>
    <w:rsid w:val="0081026A"/>
    <w:rsid w:val="00811FA9"/>
    <w:rsid w:val="00815FBF"/>
    <w:rsid w:val="00821C2C"/>
    <w:rsid w:val="008274F7"/>
    <w:rsid w:val="00834CDB"/>
    <w:rsid w:val="00836BF2"/>
    <w:rsid w:val="008465A4"/>
    <w:rsid w:val="00846639"/>
    <w:rsid w:val="0085257F"/>
    <w:rsid w:val="008544CF"/>
    <w:rsid w:val="00854F21"/>
    <w:rsid w:val="00862375"/>
    <w:rsid w:val="00873FAB"/>
    <w:rsid w:val="008779E9"/>
    <w:rsid w:val="00882287"/>
    <w:rsid w:val="00885C1D"/>
    <w:rsid w:val="00887CE5"/>
    <w:rsid w:val="00890236"/>
    <w:rsid w:val="00890AF4"/>
    <w:rsid w:val="0089457A"/>
    <w:rsid w:val="00896D58"/>
    <w:rsid w:val="008A5C36"/>
    <w:rsid w:val="008B2A75"/>
    <w:rsid w:val="008C1DF1"/>
    <w:rsid w:val="008E3F1C"/>
    <w:rsid w:val="008E490B"/>
    <w:rsid w:val="008F2656"/>
    <w:rsid w:val="008F52A0"/>
    <w:rsid w:val="00901A90"/>
    <w:rsid w:val="00903EDA"/>
    <w:rsid w:val="00906409"/>
    <w:rsid w:val="009067D7"/>
    <w:rsid w:val="0091138E"/>
    <w:rsid w:val="00911FF4"/>
    <w:rsid w:val="0091482B"/>
    <w:rsid w:val="0091730E"/>
    <w:rsid w:val="00930A99"/>
    <w:rsid w:val="00931956"/>
    <w:rsid w:val="00933224"/>
    <w:rsid w:val="00941010"/>
    <w:rsid w:val="00941851"/>
    <w:rsid w:val="009457DB"/>
    <w:rsid w:val="00947729"/>
    <w:rsid w:val="0095441E"/>
    <w:rsid w:val="00954D32"/>
    <w:rsid w:val="009602A3"/>
    <w:rsid w:val="00972707"/>
    <w:rsid w:val="0099293F"/>
    <w:rsid w:val="009A78FB"/>
    <w:rsid w:val="009B57F9"/>
    <w:rsid w:val="009B7826"/>
    <w:rsid w:val="009D69D2"/>
    <w:rsid w:val="009D6CAE"/>
    <w:rsid w:val="009E0579"/>
    <w:rsid w:val="009E2968"/>
    <w:rsid w:val="009E5DBC"/>
    <w:rsid w:val="009F2935"/>
    <w:rsid w:val="00A00E15"/>
    <w:rsid w:val="00A01A17"/>
    <w:rsid w:val="00A02F73"/>
    <w:rsid w:val="00A1723F"/>
    <w:rsid w:val="00A2404E"/>
    <w:rsid w:val="00A24A9A"/>
    <w:rsid w:val="00A3000F"/>
    <w:rsid w:val="00A32660"/>
    <w:rsid w:val="00A351D6"/>
    <w:rsid w:val="00A374CA"/>
    <w:rsid w:val="00A5745D"/>
    <w:rsid w:val="00A60EBB"/>
    <w:rsid w:val="00A71A68"/>
    <w:rsid w:val="00A72E85"/>
    <w:rsid w:val="00A8179E"/>
    <w:rsid w:val="00A84AD2"/>
    <w:rsid w:val="00A86311"/>
    <w:rsid w:val="00A8773B"/>
    <w:rsid w:val="00A905F0"/>
    <w:rsid w:val="00A96A9E"/>
    <w:rsid w:val="00A9739A"/>
    <w:rsid w:val="00AA62A5"/>
    <w:rsid w:val="00AA6824"/>
    <w:rsid w:val="00AB184C"/>
    <w:rsid w:val="00AB6699"/>
    <w:rsid w:val="00AC2037"/>
    <w:rsid w:val="00AC5210"/>
    <w:rsid w:val="00AD57E5"/>
    <w:rsid w:val="00AE1885"/>
    <w:rsid w:val="00AE2118"/>
    <w:rsid w:val="00AE499B"/>
    <w:rsid w:val="00AF4B6E"/>
    <w:rsid w:val="00AF5160"/>
    <w:rsid w:val="00AF5D2A"/>
    <w:rsid w:val="00AF6F1D"/>
    <w:rsid w:val="00B161D7"/>
    <w:rsid w:val="00B1697F"/>
    <w:rsid w:val="00B202ED"/>
    <w:rsid w:val="00B21B3D"/>
    <w:rsid w:val="00B25332"/>
    <w:rsid w:val="00B2741B"/>
    <w:rsid w:val="00B33BE0"/>
    <w:rsid w:val="00B36AE3"/>
    <w:rsid w:val="00B61069"/>
    <w:rsid w:val="00B71019"/>
    <w:rsid w:val="00B8356E"/>
    <w:rsid w:val="00B8702E"/>
    <w:rsid w:val="00B87871"/>
    <w:rsid w:val="00B91A83"/>
    <w:rsid w:val="00B97AD8"/>
    <w:rsid w:val="00B97C1A"/>
    <w:rsid w:val="00BA07AE"/>
    <w:rsid w:val="00BB2628"/>
    <w:rsid w:val="00BB43FD"/>
    <w:rsid w:val="00BB548B"/>
    <w:rsid w:val="00BC026D"/>
    <w:rsid w:val="00BC344C"/>
    <w:rsid w:val="00BC412B"/>
    <w:rsid w:val="00BD2279"/>
    <w:rsid w:val="00BD38FD"/>
    <w:rsid w:val="00BD3FDE"/>
    <w:rsid w:val="00BD6F14"/>
    <w:rsid w:val="00BD76CB"/>
    <w:rsid w:val="00BE0597"/>
    <w:rsid w:val="00BF43B4"/>
    <w:rsid w:val="00BF60CC"/>
    <w:rsid w:val="00BF7FD1"/>
    <w:rsid w:val="00C03438"/>
    <w:rsid w:val="00C04D24"/>
    <w:rsid w:val="00C10577"/>
    <w:rsid w:val="00C2036B"/>
    <w:rsid w:val="00C25B0B"/>
    <w:rsid w:val="00C311BC"/>
    <w:rsid w:val="00C32FFA"/>
    <w:rsid w:val="00C413ED"/>
    <w:rsid w:val="00C423C1"/>
    <w:rsid w:val="00C43914"/>
    <w:rsid w:val="00C44E11"/>
    <w:rsid w:val="00C47F73"/>
    <w:rsid w:val="00C63D21"/>
    <w:rsid w:val="00C64BB2"/>
    <w:rsid w:val="00C65354"/>
    <w:rsid w:val="00C758FB"/>
    <w:rsid w:val="00C766D7"/>
    <w:rsid w:val="00C80B46"/>
    <w:rsid w:val="00C913F1"/>
    <w:rsid w:val="00C92E35"/>
    <w:rsid w:val="00C94D89"/>
    <w:rsid w:val="00C95C7E"/>
    <w:rsid w:val="00CA6271"/>
    <w:rsid w:val="00CB0042"/>
    <w:rsid w:val="00CC3308"/>
    <w:rsid w:val="00CC5FD7"/>
    <w:rsid w:val="00CD294E"/>
    <w:rsid w:val="00CD4D19"/>
    <w:rsid w:val="00CD58BD"/>
    <w:rsid w:val="00CE4629"/>
    <w:rsid w:val="00CE49E0"/>
    <w:rsid w:val="00CE514D"/>
    <w:rsid w:val="00CF1797"/>
    <w:rsid w:val="00CF4070"/>
    <w:rsid w:val="00D05D8D"/>
    <w:rsid w:val="00D177E8"/>
    <w:rsid w:val="00D2472F"/>
    <w:rsid w:val="00D35E9E"/>
    <w:rsid w:val="00D42D37"/>
    <w:rsid w:val="00D440A4"/>
    <w:rsid w:val="00D56B02"/>
    <w:rsid w:val="00D6062F"/>
    <w:rsid w:val="00D61830"/>
    <w:rsid w:val="00D7003E"/>
    <w:rsid w:val="00D726DA"/>
    <w:rsid w:val="00D76007"/>
    <w:rsid w:val="00D83086"/>
    <w:rsid w:val="00D924F2"/>
    <w:rsid w:val="00D94E03"/>
    <w:rsid w:val="00DB0A45"/>
    <w:rsid w:val="00DB1470"/>
    <w:rsid w:val="00DB5A32"/>
    <w:rsid w:val="00DC5FFD"/>
    <w:rsid w:val="00DD149C"/>
    <w:rsid w:val="00DD3755"/>
    <w:rsid w:val="00DD3F83"/>
    <w:rsid w:val="00DD46E8"/>
    <w:rsid w:val="00DE0821"/>
    <w:rsid w:val="00DE2691"/>
    <w:rsid w:val="00E0151C"/>
    <w:rsid w:val="00E021F4"/>
    <w:rsid w:val="00E045C5"/>
    <w:rsid w:val="00E04E2F"/>
    <w:rsid w:val="00E0657A"/>
    <w:rsid w:val="00E2478D"/>
    <w:rsid w:val="00E24F4E"/>
    <w:rsid w:val="00E2787A"/>
    <w:rsid w:val="00E33D05"/>
    <w:rsid w:val="00E358A0"/>
    <w:rsid w:val="00E37CD0"/>
    <w:rsid w:val="00E40842"/>
    <w:rsid w:val="00E45B85"/>
    <w:rsid w:val="00E46BE7"/>
    <w:rsid w:val="00E47522"/>
    <w:rsid w:val="00E542C5"/>
    <w:rsid w:val="00E63B38"/>
    <w:rsid w:val="00E6564C"/>
    <w:rsid w:val="00E71BDC"/>
    <w:rsid w:val="00E73432"/>
    <w:rsid w:val="00E947D0"/>
    <w:rsid w:val="00E95595"/>
    <w:rsid w:val="00E96303"/>
    <w:rsid w:val="00E97C75"/>
    <w:rsid w:val="00EA3306"/>
    <w:rsid w:val="00EB1C8A"/>
    <w:rsid w:val="00EC0342"/>
    <w:rsid w:val="00EC56E4"/>
    <w:rsid w:val="00ED34DC"/>
    <w:rsid w:val="00EE055B"/>
    <w:rsid w:val="00EE0594"/>
    <w:rsid w:val="00EE2AEB"/>
    <w:rsid w:val="00EE668F"/>
    <w:rsid w:val="00EE78FB"/>
    <w:rsid w:val="00EF2890"/>
    <w:rsid w:val="00EF74F5"/>
    <w:rsid w:val="00EF78BF"/>
    <w:rsid w:val="00F02525"/>
    <w:rsid w:val="00F05FC9"/>
    <w:rsid w:val="00F251C1"/>
    <w:rsid w:val="00F263F7"/>
    <w:rsid w:val="00F3432B"/>
    <w:rsid w:val="00F3632C"/>
    <w:rsid w:val="00F366C9"/>
    <w:rsid w:val="00F40A56"/>
    <w:rsid w:val="00F42B82"/>
    <w:rsid w:val="00F44384"/>
    <w:rsid w:val="00F500EC"/>
    <w:rsid w:val="00F54AFB"/>
    <w:rsid w:val="00F57851"/>
    <w:rsid w:val="00F60735"/>
    <w:rsid w:val="00F61B1A"/>
    <w:rsid w:val="00F61B90"/>
    <w:rsid w:val="00F631FF"/>
    <w:rsid w:val="00F64AF6"/>
    <w:rsid w:val="00F731AF"/>
    <w:rsid w:val="00F84782"/>
    <w:rsid w:val="00F914E4"/>
    <w:rsid w:val="00F91F48"/>
    <w:rsid w:val="00F920C5"/>
    <w:rsid w:val="00FA14C1"/>
    <w:rsid w:val="00FA5486"/>
    <w:rsid w:val="00FA5A57"/>
    <w:rsid w:val="00FA61F8"/>
    <w:rsid w:val="00FB0286"/>
    <w:rsid w:val="00FB781C"/>
    <w:rsid w:val="00FE0A9F"/>
    <w:rsid w:val="00FE5720"/>
    <w:rsid w:val="00FE6944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5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9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9E0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F2CF9"/>
    <w:pPr>
      <w:ind w:left="720"/>
      <w:contextualSpacing/>
    </w:pPr>
  </w:style>
  <w:style w:type="paragraph" w:customStyle="1" w:styleId="Default">
    <w:name w:val="Default"/>
    <w:rsid w:val="00646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Sumrio1">
    <w:name w:val="toc 1"/>
    <w:basedOn w:val="Normal"/>
    <w:next w:val="Normal"/>
    <w:autoRedefine/>
    <w:locked/>
    <w:rsid w:val="00683986"/>
    <w:pPr>
      <w:numPr>
        <w:numId w:val="18"/>
      </w:numPr>
      <w:tabs>
        <w:tab w:val="left" w:pos="960"/>
        <w:tab w:val="right" w:leader="dot" w:pos="10620"/>
      </w:tabs>
      <w:jc w:val="both"/>
    </w:pPr>
    <w:rPr>
      <w:rFonts w:ascii="Arial" w:hAnsi="Arial" w:cs="Arial"/>
      <w:b/>
      <w:noProof/>
      <w:lang w:eastAsia="pt-BR"/>
    </w:rPr>
  </w:style>
  <w:style w:type="paragraph" w:customStyle="1" w:styleId="Ttulo11">
    <w:name w:val="Título 11"/>
    <w:basedOn w:val="Normal"/>
    <w:next w:val="Normal"/>
    <w:rsid w:val="003C0205"/>
    <w:pPr>
      <w:keepNext/>
      <w:suppressAutoHyphens/>
      <w:autoSpaceDN w:val="0"/>
      <w:jc w:val="both"/>
      <w:textAlignment w:val="baseline"/>
      <w:outlineLvl w:val="0"/>
    </w:pPr>
    <w:rPr>
      <w:b/>
      <w:bCs/>
      <w:kern w:val="3"/>
      <w:sz w:val="24"/>
      <w:szCs w:val="24"/>
      <w:lang w:eastAsia="pt-BR"/>
    </w:rPr>
  </w:style>
  <w:style w:type="paragraph" w:styleId="Lista">
    <w:name w:val="List"/>
    <w:basedOn w:val="Corpodetexto"/>
    <w:rsid w:val="003C0205"/>
    <w:pPr>
      <w:widowControl/>
      <w:suppressAutoHyphens/>
      <w:spacing w:line="100" w:lineRule="atLeast"/>
      <w:jc w:val="left"/>
    </w:pPr>
    <w:rPr>
      <w:lang w:eastAsia="ar-SA"/>
    </w:rPr>
  </w:style>
  <w:style w:type="paragraph" w:customStyle="1" w:styleId="Ttulo91">
    <w:name w:val="Título 91"/>
    <w:basedOn w:val="Normal"/>
    <w:next w:val="Normal"/>
    <w:rsid w:val="003C0205"/>
    <w:pPr>
      <w:keepNext/>
      <w:suppressAutoHyphens/>
      <w:autoSpaceDN w:val="0"/>
      <w:jc w:val="center"/>
      <w:textAlignment w:val="baseline"/>
      <w:outlineLvl w:val="8"/>
    </w:pPr>
    <w:rPr>
      <w:b/>
      <w:bCs/>
      <w:kern w:val="3"/>
      <w:sz w:val="1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F730-8DAB-4E35-8EDA-299D7AAD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1403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Eduarda</dc:creator>
  <cp:lastModifiedBy>IF Sul-rio-grandense</cp:lastModifiedBy>
  <cp:revision>2</cp:revision>
  <cp:lastPrinted>2013-05-17T23:04:00Z</cp:lastPrinted>
  <dcterms:created xsi:type="dcterms:W3CDTF">2018-02-26T18:14:00Z</dcterms:created>
  <dcterms:modified xsi:type="dcterms:W3CDTF">2018-02-26T18:14:00Z</dcterms:modified>
</cp:coreProperties>
</file>