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42" w:rsidRDefault="00B74842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2"/>
        </w:rPr>
      </w:pPr>
    </w:p>
    <w:p w:rsidR="00B74842" w:rsidRDefault="00B74842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PLANO DE ENSINO</w:t>
      </w:r>
    </w:p>
    <w:tbl>
      <w:tblPr>
        <w:tblW w:w="0" w:type="auto"/>
        <w:tblInd w:w="108" w:type="dxa"/>
        <w:tblLayout w:type="fixed"/>
        <w:tblLook w:val="0000"/>
      </w:tblPr>
      <w:tblGrid>
        <w:gridCol w:w="9781"/>
      </w:tblGrid>
      <w:tr w:rsidR="00B74842">
        <w:trPr>
          <w:cantSplit/>
          <w:trHeight w:val="34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2" w:rsidRDefault="00B74842">
            <w:pPr>
              <w:pStyle w:val="Corpodetexto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Disciplina: TRABALHO E QUALIDADE DE VIDA I</w:t>
            </w:r>
          </w:p>
        </w:tc>
      </w:tr>
      <w:tr w:rsidR="00B74842">
        <w:trPr>
          <w:cantSplit/>
          <w:trHeight w:val="34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2" w:rsidRDefault="00263687" w:rsidP="00281FA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Ano/Semestre: 201</w:t>
            </w:r>
            <w:r w:rsidR="00056C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9-1 </w:t>
            </w:r>
            <w:r w:rsidR="00B748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Turma: 3º SEMESTRE / 3 F</w:t>
            </w:r>
          </w:p>
        </w:tc>
      </w:tr>
      <w:tr w:rsidR="00B74842">
        <w:trPr>
          <w:cantSplit/>
          <w:trHeight w:val="34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2" w:rsidRDefault="00B7484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Professor(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a): MACK LEO PEDROSO</w:t>
            </w:r>
          </w:p>
        </w:tc>
      </w:tr>
      <w:tr w:rsidR="00B74842">
        <w:trPr>
          <w:cantSplit/>
          <w:trHeight w:val="34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2" w:rsidRDefault="00B74842">
            <w:pPr>
              <w:pStyle w:val="Corpodetexto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 Semanal: 01 h/a                                    Ca</w:t>
            </w:r>
            <w:r w:rsidR="00EF28B9">
              <w:rPr>
                <w:rFonts w:ascii="Arial" w:hAnsi="Arial" w:cs="Arial"/>
                <w:b/>
                <w:bCs/>
                <w:sz w:val="22"/>
                <w:szCs w:val="22"/>
              </w:rPr>
              <w:t>rga horária Total: 20 h/a</w:t>
            </w:r>
          </w:p>
        </w:tc>
      </w:tr>
    </w:tbl>
    <w:p w:rsidR="00B74842" w:rsidRDefault="00B74842">
      <w:pPr>
        <w:pStyle w:val="Cabealho"/>
        <w:tabs>
          <w:tab w:val="clear" w:pos="4419"/>
          <w:tab w:val="clear" w:pos="8838"/>
        </w:tabs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74842" w:rsidRDefault="00B74842">
      <w:pPr>
        <w:pStyle w:val="Cabealho"/>
        <w:tabs>
          <w:tab w:val="clear" w:pos="4419"/>
          <w:tab w:val="clear" w:pos="8838"/>
        </w:tabs>
        <w:spacing w:line="10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Ementa: </w:t>
      </w:r>
      <w:r>
        <w:rPr>
          <w:rFonts w:ascii="Arial" w:hAnsi="Arial" w:cs="Arial"/>
          <w:sz w:val="22"/>
        </w:rPr>
        <w:t>Conhecimentos básicos sobre saúde e qualidade de vida no ambiente profissional como fatores de motivação pessoal. O significado do trabalho e a qualidade de vida no ambiente profissional. A pesquisa de clima e as mudanças no ambiente de trabalho. Aspectos intervenientes das relações profissionais: erro, crítica, medo e raiva. A construção da qualidade de vida e a melhoria das relações de trabalho.</w:t>
      </w:r>
    </w:p>
    <w:p w:rsidR="00B74842" w:rsidRDefault="00B74842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B74842" w:rsidRDefault="00B74842">
      <w:pPr>
        <w:pStyle w:val="Cabealho"/>
        <w:tabs>
          <w:tab w:val="clear" w:pos="4419"/>
          <w:tab w:val="clear" w:pos="8838"/>
        </w:tabs>
        <w:spacing w:line="240" w:lineRule="auto"/>
        <w:rPr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Objetivo(s): </w:t>
      </w:r>
      <w:r w:rsidR="00623A29">
        <w:rPr>
          <w:rFonts w:ascii="Arial" w:hAnsi="Arial" w:cs="Arial"/>
          <w:sz w:val="22"/>
        </w:rPr>
        <w:t>Obter</w:t>
      </w:r>
      <w:r>
        <w:rPr>
          <w:rFonts w:ascii="Arial" w:hAnsi="Arial" w:cs="Arial"/>
          <w:sz w:val="22"/>
        </w:rPr>
        <w:t xml:space="preserve"> informações para o aprofundamento teórico das questões que interferem nas relações pessoais do espaço profissional de forma a construir e adaptar alguns aspectos para a melhoria da qualidade de vida. </w:t>
      </w:r>
      <w:r w:rsidR="00623A29">
        <w:rPr>
          <w:rFonts w:ascii="Arial" w:hAnsi="Arial" w:cs="Arial"/>
          <w:sz w:val="22"/>
        </w:rPr>
        <w:t>Aprimorar o</w:t>
      </w:r>
      <w:r>
        <w:rPr>
          <w:rFonts w:ascii="Arial" w:hAnsi="Arial" w:cs="Arial"/>
          <w:sz w:val="22"/>
        </w:rPr>
        <w:t xml:space="preserve"> conhecimento e a compreensão das diferentes manifestações da cultura corporal, reconhecendo e valorizando as diferenças de desempenho, linguagem e expressividade</w:t>
      </w:r>
      <w:r w:rsidR="00CA1EF2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Aprofundar o conhecimento do corpo e suas manifestações</w:t>
      </w:r>
      <w:r w:rsidR="00056CD3">
        <w:rPr>
          <w:rFonts w:ascii="Arial" w:hAnsi="Arial" w:cs="Arial"/>
          <w:sz w:val="22"/>
        </w:rPr>
        <w:t xml:space="preserve"> ao </w:t>
      </w:r>
      <w:r>
        <w:rPr>
          <w:rFonts w:ascii="Arial" w:hAnsi="Arial" w:cs="Arial"/>
          <w:sz w:val="22"/>
        </w:rPr>
        <w:t>realizar ações que beneficiem a adoção de atitudes e posturas positivas e saudáveis no</w:t>
      </w:r>
      <w:r w:rsidR="00056CD3">
        <w:rPr>
          <w:rFonts w:ascii="Arial" w:hAnsi="Arial" w:cs="Arial"/>
          <w:sz w:val="22"/>
        </w:rPr>
        <w:t xml:space="preserve"> espaço pessoal e profissional. </w:t>
      </w:r>
      <w:r>
        <w:rPr>
          <w:rFonts w:ascii="Arial" w:hAnsi="Arial" w:cs="Arial"/>
          <w:sz w:val="22"/>
        </w:rPr>
        <w:t>Demonstrar autonomia na elaboração e apresentação de trabalhos acadêmicos.</w:t>
      </w:r>
    </w:p>
    <w:p w:rsidR="00B74842" w:rsidRDefault="00B74842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B74842" w:rsidRDefault="00B74842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Conteúdos:</w:t>
      </w:r>
    </w:p>
    <w:p w:rsidR="00CA1EF2" w:rsidRDefault="00CA1EF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A i</w:t>
      </w:r>
      <w:r w:rsidRPr="00CA1EF2">
        <w:rPr>
          <w:rFonts w:ascii="Arial" w:hAnsi="Arial" w:cs="Arial"/>
          <w:bCs/>
          <w:sz w:val="22"/>
          <w:szCs w:val="20"/>
        </w:rPr>
        <w:t>mportância ativ</w:t>
      </w:r>
      <w:r>
        <w:rPr>
          <w:rFonts w:ascii="Arial" w:hAnsi="Arial" w:cs="Arial"/>
          <w:bCs/>
          <w:sz w:val="22"/>
          <w:szCs w:val="20"/>
        </w:rPr>
        <w:t xml:space="preserve">idade </w:t>
      </w:r>
      <w:r w:rsidRPr="00CA1EF2">
        <w:rPr>
          <w:rFonts w:ascii="Arial" w:hAnsi="Arial" w:cs="Arial"/>
          <w:bCs/>
          <w:sz w:val="22"/>
          <w:szCs w:val="20"/>
        </w:rPr>
        <w:t>fís</w:t>
      </w:r>
      <w:r>
        <w:rPr>
          <w:rFonts w:ascii="Arial" w:hAnsi="Arial" w:cs="Arial"/>
          <w:bCs/>
          <w:sz w:val="22"/>
          <w:szCs w:val="20"/>
        </w:rPr>
        <w:t>ica</w:t>
      </w:r>
      <w:r w:rsidRPr="00CA1EF2">
        <w:rPr>
          <w:rFonts w:ascii="Arial" w:hAnsi="Arial" w:cs="Arial"/>
          <w:bCs/>
          <w:sz w:val="22"/>
          <w:szCs w:val="20"/>
        </w:rPr>
        <w:t xml:space="preserve"> fora e dentro do ambiente de trabalho</w:t>
      </w:r>
      <w:r>
        <w:rPr>
          <w:rFonts w:ascii="Arial" w:hAnsi="Arial" w:cs="Arial"/>
          <w:bCs/>
          <w:sz w:val="22"/>
          <w:szCs w:val="20"/>
        </w:rPr>
        <w:t>.</w:t>
      </w:r>
    </w:p>
    <w:p w:rsidR="00B74842" w:rsidRDefault="00CA1EF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T</w:t>
      </w:r>
      <w:r w:rsidR="00B74842">
        <w:rPr>
          <w:rFonts w:ascii="Arial" w:hAnsi="Arial" w:cs="Arial"/>
          <w:bCs/>
          <w:sz w:val="22"/>
          <w:szCs w:val="20"/>
        </w:rPr>
        <w:t>rabalho e qualidade de vida.</w:t>
      </w:r>
    </w:p>
    <w:p w:rsidR="00B74842" w:rsidRDefault="00B7484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Qualidade de vida e saúde: fatores de motivação profissional.</w:t>
      </w:r>
    </w:p>
    <w:p w:rsidR="00B74842" w:rsidRDefault="00B7484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O significado do trabalho.</w:t>
      </w:r>
    </w:p>
    <w:p w:rsidR="00B74842" w:rsidRDefault="00B7484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Qualidade de vida no trabalho.</w:t>
      </w:r>
    </w:p>
    <w:p w:rsidR="00B74842" w:rsidRDefault="00B7484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Pesquisa de clima.</w:t>
      </w:r>
    </w:p>
    <w:p w:rsidR="00B74842" w:rsidRDefault="00B7484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Mudança organizacional.</w:t>
      </w:r>
    </w:p>
    <w:p w:rsidR="00B74842" w:rsidRDefault="00B7484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Erro e crítica.</w:t>
      </w:r>
    </w:p>
    <w:p w:rsidR="00B74842" w:rsidRDefault="00B7484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Medo e raiva.</w:t>
      </w:r>
    </w:p>
    <w:p w:rsidR="00B74842" w:rsidRDefault="00B7484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0"/>
        </w:rPr>
        <w:t>Construindo a qualidade de vida.</w:t>
      </w:r>
    </w:p>
    <w:p w:rsidR="00B74842" w:rsidRDefault="00B74842" w:rsidP="00E53039">
      <w:pPr>
        <w:numPr>
          <w:ilvl w:val="0"/>
          <w:numId w:val="2"/>
        </w:numPr>
        <w:suppressAutoHyphens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0"/>
        </w:rPr>
        <w:t>Afeto nas relações de trabalho.</w:t>
      </w:r>
    </w:p>
    <w:p w:rsidR="00B74842" w:rsidRDefault="00B74842">
      <w:pPr>
        <w:suppressAutoHyphens w:val="0"/>
        <w:spacing w:line="240" w:lineRule="auto"/>
        <w:rPr>
          <w:rFonts w:ascii="Arial" w:hAnsi="Arial" w:cs="Arial"/>
          <w:sz w:val="22"/>
          <w:szCs w:val="22"/>
        </w:rPr>
      </w:pPr>
    </w:p>
    <w:p w:rsidR="00056CD3" w:rsidRDefault="00B74842">
      <w:p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Estratégias de Ensino (metodologia): </w:t>
      </w:r>
      <w:r w:rsidR="00056CD3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 aulas de Trabalho e Qualidade de Vida I se baseiam em uma metodologia de </w:t>
      </w:r>
      <w:r w:rsidR="00056CD3">
        <w:rPr>
          <w:rFonts w:ascii="Arial" w:hAnsi="Arial" w:cs="Arial"/>
          <w:sz w:val="22"/>
          <w:szCs w:val="22"/>
        </w:rPr>
        <w:t>ensino onde as sequencias didáticas privilegiam aulas expositivas, com atividades de leitura, reflexão, debates e contribuições pessoais dos estudantes, bem como, a preparação e elaboração de trabalhos para apresentação em seminário.</w:t>
      </w:r>
    </w:p>
    <w:p w:rsidR="00B74842" w:rsidRDefault="00B74842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056CD3" w:rsidRDefault="00B74842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Recursos: </w:t>
      </w:r>
      <w:r w:rsidR="00056CD3">
        <w:rPr>
          <w:rFonts w:ascii="Arial" w:hAnsi="Arial" w:cs="Arial"/>
          <w:bCs/>
          <w:sz w:val="22"/>
          <w:szCs w:val="22"/>
        </w:rPr>
        <w:t>quadro</w:t>
      </w:r>
      <w:r>
        <w:rPr>
          <w:rFonts w:ascii="Arial" w:hAnsi="Arial" w:cs="Arial"/>
          <w:bCs/>
          <w:sz w:val="22"/>
          <w:szCs w:val="22"/>
        </w:rPr>
        <w:t>, lousa, giz,</w:t>
      </w:r>
      <w:r w:rsidR="00056CD3">
        <w:rPr>
          <w:rFonts w:ascii="Arial" w:hAnsi="Arial" w:cs="Arial"/>
          <w:bCs/>
          <w:sz w:val="22"/>
          <w:szCs w:val="22"/>
        </w:rPr>
        <w:t xml:space="preserve"> slides, data-show, vídeos, som 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56CD3">
        <w:rPr>
          <w:rFonts w:ascii="Arial" w:hAnsi="Arial" w:cs="Arial"/>
          <w:bCs/>
          <w:sz w:val="22"/>
          <w:szCs w:val="22"/>
        </w:rPr>
        <w:t>equipamentos de informática.</w:t>
      </w:r>
    </w:p>
    <w:p w:rsidR="00056CD3" w:rsidRDefault="00056CD3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bCs/>
          <w:sz w:val="22"/>
          <w:szCs w:val="22"/>
        </w:rPr>
      </w:pPr>
    </w:p>
    <w:p w:rsidR="00056CD3" w:rsidRDefault="00B74842" w:rsidP="00056CD3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  <w:r w:rsidR="00056CD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avaliação será de caráter formativo, pressupondo a contextualização dos conhecimentos e das atividades desenvolvidas como forma de auxiliar na melhoria do desempenho do aluno, possibilitando ao professor rever suas estratégias e ao aluno comprometer-se cada vez mais com seu processo de aprendizagem e de </w:t>
      </w:r>
      <w:r w:rsidR="00056CD3">
        <w:rPr>
          <w:rFonts w:ascii="Arial" w:hAnsi="Arial" w:cs="Arial"/>
          <w:sz w:val="22"/>
          <w:szCs w:val="22"/>
        </w:rPr>
        <w:t xml:space="preserve">desempenho atitudinal. Deste modo, a </w:t>
      </w:r>
      <w:r w:rsidR="000C5A2E">
        <w:rPr>
          <w:rFonts w:ascii="Arial" w:hAnsi="Arial" w:cs="Arial"/>
          <w:sz w:val="22"/>
          <w:szCs w:val="22"/>
        </w:rPr>
        <w:t xml:space="preserve">avaliação será feita utilizando-se os seguintes </w:t>
      </w:r>
      <w:r w:rsidR="000C5A2E">
        <w:rPr>
          <w:rFonts w:ascii="Arial" w:hAnsi="Arial" w:cs="Arial"/>
          <w:sz w:val="22"/>
          <w:szCs w:val="22"/>
          <w:u w:val="single"/>
        </w:rPr>
        <w:t>procedimentos</w:t>
      </w:r>
      <w:r w:rsidR="00056CD3">
        <w:rPr>
          <w:rFonts w:ascii="Arial" w:hAnsi="Arial" w:cs="Arial"/>
          <w:sz w:val="22"/>
          <w:szCs w:val="22"/>
        </w:rPr>
        <w:t>:</w:t>
      </w:r>
    </w:p>
    <w:p w:rsidR="00056CD3" w:rsidRDefault="00056CD3" w:rsidP="00E53039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Participação nas </w:t>
      </w:r>
      <w:r w:rsidR="000C5A2E">
        <w:rPr>
          <w:rFonts w:ascii="Arial" w:hAnsi="Arial" w:cs="Arial"/>
          <w:sz w:val="22"/>
          <w:szCs w:val="22"/>
        </w:rPr>
        <w:t xml:space="preserve">atividades </w:t>
      </w:r>
      <w:r>
        <w:rPr>
          <w:rFonts w:ascii="Arial" w:hAnsi="Arial" w:cs="Arial"/>
          <w:sz w:val="22"/>
          <w:szCs w:val="22"/>
        </w:rPr>
        <w:t xml:space="preserve">e trabalhos </w:t>
      </w:r>
      <w:r w:rsidR="000C5A2E">
        <w:rPr>
          <w:rFonts w:ascii="Arial" w:hAnsi="Arial" w:cs="Arial"/>
          <w:sz w:val="22"/>
          <w:szCs w:val="22"/>
        </w:rPr>
        <w:t xml:space="preserve">individuais ou em </w:t>
      </w:r>
      <w:r>
        <w:rPr>
          <w:rFonts w:ascii="Arial" w:hAnsi="Arial" w:cs="Arial"/>
          <w:sz w:val="22"/>
          <w:szCs w:val="22"/>
        </w:rPr>
        <w:t>grupo;</w:t>
      </w:r>
    </w:p>
    <w:p w:rsidR="00056CD3" w:rsidRDefault="00056CD3" w:rsidP="00E53039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Avaliação do aproveitamento individual através de </w:t>
      </w:r>
      <w:r w:rsidR="000C5A2E">
        <w:rPr>
          <w:rFonts w:ascii="Arial" w:hAnsi="Arial" w:cs="Arial"/>
          <w:sz w:val="22"/>
          <w:szCs w:val="22"/>
        </w:rPr>
        <w:t>provas teóricas de conhecimentos</w:t>
      </w:r>
      <w:r>
        <w:rPr>
          <w:rFonts w:ascii="Arial" w:hAnsi="Arial" w:cs="Arial"/>
          <w:sz w:val="22"/>
          <w:szCs w:val="22"/>
        </w:rPr>
        <w:t>;</w:t>
      </w:r>
    </w:p>
    <w:p w:rsidR="00056CD3" w:rsidRDefault="00056CD3" w:rsidP="00E53039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C5A2E">
        <w:rPr>
          <w:rFonts w:ascii="Arial" w:hAnsi="Arial" w:cs="Arial"/>
          <w:sz w:val="22"/>
          <w:szCs w:val="22"/>
        </w:rPr>
        <w:t xml:space="preserve">bservação direta da </w:t>
      </w:r>
      <w:r>
        <w:rPr>
          <w:rFonts w:ascii="Arial" w:hAnsi="Arial" w:cs="Arial"/>
          <w:sz w:val="22"/>
          <w:szCs w:val="22"/>
        </w:rPr>
        <w:t>participação efetiva nas aulas.</w:t>
      </w:r>
    </w:p>
    <w:p w:rsidR="003835B2" w:rsidRDefault="003835B2" w:rsidP="003835B2">
      <w:pPr>
        <w:pStyle w:val="Cabealho"/>
        <w:tabs>
          <w:tab w:val="clear" w:pos="4419"/>
          <w:tab w:val="clear" w:pos="8838"/>
        </w:tabs>
        <w:spacing w:line="240" w:lineRule="auto"/>
        <w:ind w:firstLine="708"/>
        <w:rPr>
          <w:rFonts w:ascii="Arial" w:hAnsi="Arial" w:cs="Arial"/>
          <w:sz w:val="22"/>
          <w:szCs w:val="22"/>
        </w:rPr>
      </w:pPr>
    </w:p>
    <w:p w:rsidR="003835B2" w:rsidRDefault="003835B2" w:rsidP="003835B2">
      <w:pPr>
        <w:pStyle w:val="Cabealho"/>
        <w:tabs>
          <w:tab w:val="clear" w:pos="4419"/>
          <w:tab w:val="clear" w:pos="8838"/>
        </w:tabs>
        <w:spacing w:line="240" w:lineRule="auto"/>
        <w:ind w:firstLine="708"/>
        <w:rPr>
          <w:rFonts w:ascii="Arial" w:hAnsi="Arial" w:cs="Arial"/>
          <w:sz w:val="22"/>
          <w:szCs w:val="22"/>
        </w:rPr>
      </w:pPr>
    </w:p>
    <w:p w:rsidR="003835B2" w:rsidRDefault="003835B2" w:rsidP="003835B2">
      <w:pPr>
        <w:pStyle w:val="Cabealho"/>
        <w:tabs>
          <w:tab w:val="clear" w:pos="4419"/>
          <w:tab w:val="clear" w:pos="8838"/>
        </w:tabs>
        <w:spacing w:line="240" w:lineRule="auto"/>
        <w:ind w:firstLine="708"/>
        <w:rPr>
          <w:rFonts w:ascii="Arial" w:hAnsi="Arial" w:cs="Arial"/>
          <w:sz w:val="22"/>
          <w:szCs w:val="22"/>
        </w:rPr>
      </w:pPr>
    </w:p>
    <w:p w:rsidR="000C5A2E" w:rsidRDefault="003835B2" w:rsidP="003835B2">
      <w:pPr>
        <w:pStyle w:val="Cabealho"/>
        <w:tabs>
          <w:tab w:val="clear" w:pos="4419"/>
          <w:tab w:val="clear" w:pos="8838"/>
        </w:tabs>
        <w:spacing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Será</w:t>
      </w:r>
      <w:r w:rsidR="000C5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considerado</w:t>
      </w:r>
      <w:r w:rsidR="000C5A2E">
        <w:rPr>
          <w:rFonts w:ascii="Arial" w:hAnsi="Arial" w:cs="Arial"/>
          <w:sz w:val="22"/>
          <w:szCs w:val="22"/>
        </w:rPr>
        <w:t xml:space="preserve"> </w:t>
      </w:r>
      <w:r w:rsidR="000C5A2E" w:rsidRPr="003835B2">
        <w:rPr>
          <w:rFonts w:ascii="Arial" w:hAnsi="Arial" w:cs="Arial"/>
          <w:b/>
          <w:sz w:val="22"/>
          <w:szCs w:val="22"/>
        </w:rPr>
        <w:t>como critérios de avaliação</w:t>
      </w:r>
      <w:r w:rsidR="000C5A2E">
        <w:rPr>
          <w:rFonts w:ascii="Arial" w:hAnsi="Arial" w:cs="Arial"/>
          <w:sz w:val="22"/>
          <w:szCs w:val="22"/>
        </w:rPr>
        <w:t xml:space="preserve"> o desempenho procedimental nas atividades propostas</w:t>
      </w:r>
      <w:r>
        <w:rPr>
          <w:rFonts w:ascii="Arial" w:hAnsi="Arial" w:cs="Arial"/>
          <w:sz w:val="22"/>
          <w:szCs w:val="22"/>
        </w:rPr>
        <w:t xml:space="preserve"> e o </w:t>
      </w:r>
      <w:r w:rsidR="000C5A2E">
        <w:rPr>
          <w:rFonts w:ascii="Arial" w:hAnsi="Arial" w:cs="Arial"/>
          <w:sz w:val="22"/>
          <w:szCs w:val="22"/>
        </w:rPr>
        <w:t xml:space="preserve">desempenho conceitual, considerando: </w:t>
      </w:r>
    </w:p>
    <w:p w:rsidR="000C5A2E" w:rsidRDefault="000C5A2E" w:rsidP="00E53039">
      <w:pPr>
        <w:numPr>
          <w:ilvl w:val="0"/>
          <w:numId w:val="4"/>
        </w:numPr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desempenho procedimental:</w:t>
      </w:r>
      <w:r>
        <w:rPr>
          <w:rFonts w:ascii="Arial" w:hAnsi="Arial" w:cs="Arial"/>
          <w:sz w:val="22"/>
          <w:szCs w:val="22"/>
        </w:rPr>
        <w:t xml:space="preserve"> considera a participação efetiva nas atividades das aulas, o nível de atuação e de desempenho técnico nas atividades práticas e teóricas;</w:t>
      </w:r>
    </w:p>
    <w:p w:rsidR="000C5A2E" w:rsidRDefault="000C5A2E" w:rsidP="00E53039">
      <w:pPr>
        <w:numPr>
          <w:ilvl w:val="0"/>
          <w:numId w:val="4"/>
        </w:numPr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desempenho conceitual: </w:t>
      </w:r>
      <w:r>
        <w:rPr>
          <w:rFonts w:ascii="Arial" w:hAnsi="Arial" w:cs="Arial"/>
          <w:sz w:val="22"/>
          <w:szCs w:val="22"/>
        </w:rPr>
        <w:t xml:space="preserve">considera a aquisição das informações ofertadas através dos conteúdos propostos e das orientações técnicas </w:t>
      </w:r>
      <w:r w:rsidR="00A000F7">
        <w:rPr>
          <w:rFonts w:ascii="Arial" w:hAnsi="Arial" w:cs="Arial"/>
          <w:sz w:val="22"/>
          <w:szCs w:val="22"/>
        </w:rPr>
        <w:t xml:space="preserve">nas </w:t>
      </w:r>
      <w:proofErr w:type="gramStart"/>
      <w:r w:rsidR="00A000F7">
        <w:rPr>
          <w:rFonts w:ascii="Arial" w:hAnsi="Arial" w:cs="Arial"/>
          <w:sz w:val="22"/>
          <w:szCs w:val="22"/>
        </w:rPr>
        <w:t>atividades teórico-práticas</w:t>
      </w:r>
      <w:proofErr w:type="gramEnd"/>
      <w:r w:rsidR="00A00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4842" w:rsidRDefault="00B74842">
      <w:pPr>
        <w:spacing w:line="24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critérios A e B serão avaliados com um peso 10,0 para cada critério. Os critérios serão somados e divididos, obtendo-se a média do período. O aluno que não alcançar o desempenho esperado terá direito a realizar uma reavaliação referente ao período, utilizando-se um dos critérios estabelecidos anteriormente.</w:t>
      </w:r>
    </w:p>
    <w:p w:rsidR="00B74842" w:rsidRDefault="00B74842">
      <w:pPr>
        <w:pStyle w:val="Recuodecorpodetexto3"/>
        <w:autoSpaceDN w:val="0"/>
        <w:spacing w:after="0" w:line="240" w:lineRule="auto"/>
        <w:ind w:left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B74842" w:rsidRDefault="00B74842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Cronograma: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997"/>
        <w:gridCol w:w="8145"/>
      </w:tblGrid>
      <w:tr w:rsidR="00B74842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74842" w:rsidRDefault="00B74842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Aula</w:t>
            </w:r>
          </w:p>
        </w:tc>
        <w:tc>
          <w:tcPr>
            <w:tcW w:w="997" w:type="dxa"/>
          </w:tcPr>
          <w:p w:rsidR="00B74842" w:rsidRDefault="00B74842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8145" w:type="dxa"/>
          </w:tcPr>
          <w:p w:rsidR="00B74842" w:rsidRDefault="00B74842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</w:tr>
      <w:tr w:rsidR="00B74842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74842" w:rsidRDefault="00B74842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74842" w:rsidRPr="00EF28B9" w:rsidRDefault="003835B2" w:rsidP="003835B2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21/02/19</w:t>
            </w:r>
          </w:p>
        </w:tc>
        <w:tc>
          <w:tcPr>
            <w:tcW w:w="8145" w:type="dxa"/>
          </w:tcPr>
          <w:p w:rsidR="00B74842" w:rsidRPr="00A15DA6" w:rsidRDefault="003835B2" w:rsidP="00A15DA6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Apresentação da ementa, objetivos, metodologia, avaliação e conteúdo.</w:t>
            </w:r>
          </w:p>
        </w:tc>
      </w:tr>
      <w:tr w:rsidR="003835B2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3835B2" w:rsidRDefault="003835B2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3835B2" w:rsidRPr="00EF28B9" w:rsidRDefault="003835B2" w:rsidP="00E530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28/02/19</w:t>
            </w:r>
          </w:p>
        </w:tc>
        <w:tc>
          <w:tcPr>
            <w:tcW w:w="8145" w:type="dxa"/>
          </w:tcPr>
          <w:p w:rsidR="003835B2" w:rsidRPr="00A15DA6" w:rsidRDefault="003835B2" w:rsidP="00A15DA6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A i</w:t>
            </w:r>
            <w:r w:rsidRPr="00CA1EF2">
              <w:rPr>
                <w:rFonts w:ascii="Arial" w:hAnsi="Arial" w:cs="Arial"/>
                <w:bCs/>
                <w:sz w:val="22"/>
                <w:szCs w:val="20"/>
              </w:rPr>
              <w:t>mportância ativ</w:t>
            </w:r>
            <w:r>
              <w:rPr>
                <w:rFonts w:ascii="Arial" w:hAnsi="Arial" w:cs="Arial"/>
                <w:bCs/>
                <w:sz w:val="22"/>
                <w:szCs w:val="20"/>
              </w:rPr>
              <w:t xml:space="preserve">idade </w:t>
            </w:r>
            <w:r w:rsidRPr="00CA1EF2">
              <w:rPr>
                <w:rFonts w:ascii="Arial" w:hAnsi="Arial" w:cs="Arial"/>
                <w:bCs/>
                <w:sz w:val="22"/>
                <w:szCs w:val="20"/>
              </w:rPr>
              <w:t>fís</w:t>
            </w:r>
            <w:r>
              <w:rPr>
                <w:rFonts w:ascii="Arial" w:hAnsi="Arial" w:cs="Arial"/>
                <w:bCs/>
                <w:sz w:val="22"/>
                <w:szCs w:val="20"/>
              </w:rPr>
              <w:t>ica</w:t>
            </w:r>
            <w:r w:rsidRPr="00CA1EF2">
              <w:rPr>
                <w:rFonts w:ascii="Arial" w:hAnsi="Arial" w:cs="Arial"/>
                <w:bCs/>
                <w:sz w:val="22"/>
                <w:szCs w:val="20"/>
              </w:rPr>
              <w:t xml:space="preserve"> fora e dentro do ambiente de trabalho</w:t>
            </w:r>
            <w:r>
              <w:rPr>
                <w:rFonts w:ascii="Arial" w:hAnsi="Arial" w:cs="Arial"/>
                <w:bCs/>
                <w:sz w:val="22"/>
                <w:szCs w:val="20"/>
              </w:rPr>
              <w:t>.</w:t>
            </w:r>
          </w:p>
        </w:tc>
      </w:tr>
      <w:tr w:rsidR="003835B2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3835B2" w:rsidRDefault="003835B2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3835B2" w:rsidRPr="00EF28B9" w:rsidRDefault="003835B2" w:rsidP="00E530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07/03/19</w:t>
            </w:r>
          </w:p>
        </w:tc>
        <w:tc>
          <w:tcPr>
            <w:tcW w:w="8145" w:type="dxa"/>
          </w:tcPr>
          <w:p w:rsidR="003835B2" w:rsidRPr="003835B2" w:rsidRDefault="00B0102D" w:rsidP="003835B2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Qualidade de vida e saúde: fatores de motivação profissional.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623A2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14/03/19</w:t>
            </w:r>
          </w:p>
        </w:tc>
        <w:tc>
          <w:tcPr>
            <w:tcW w:w="8145" w:type="dxa"/>
          </w:tcPr>
          <w:p w:rsidR="00B0102D" w:rsidRDefault="00B0102D" w:rsidP="00E53039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O significado do trabalho.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EF28B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21/03/19</w:t>
            </w:r>
          </w:p>
        </w:tc>
        <w:tc>
          <w:tcPr>
            <w:tcW w:w="8145" w:type="dxa"/>
          </w:tcPr>
          <w:p w:rsidR="00B0102D" w:rsidRPr="00A15DA6" w:rsidRDefault="00B0102D" w:rsidP="00E53039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O significado do trabalho.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6F73C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28/03/19</w:t>
            </w:r>
          </w:p>
        </w:tc>
        <w:tc>
          <w:tcPr>
            <w:tcW w:w="8145" w:type="dxa"/>
          </w:tcPr>
          <w:p w:rsidR="00B0102D" w:rsidRPr="00B0102D" w:rsidRDefault="00B0102D" w:rsidP="00E53039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Qualidade de vida no trabalho.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196B9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04/04/19</w:t>
            </w:r>
          </w:p>
        </w:tc>
        <w:tc>
          <w:tcPr>
            <w:tcW w:w="8145" w:type="dxa"/>
          </w:tcPr>
          <w:p w:rsidR="00B0102D" w:rsidRPr="00B0102D" w:rsidRDefault="00B0102D" w:rsidP="00E53039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Qualidade de vida no trabalho.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196B9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11/04/19</w:t>
            </w:r>
          </w:p>
        </w:tc>
        <w:tc>
          <w:tcPr>
            <w:tcW w:w="8145" w:type="dxa"/>
          </w:tcPr>
          <w:p w:rsidR="00B0102D" w:rsidRDefault="00B0102D" w:rsidP="00E530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Pesquisa de clima.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196B9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18/04/19</w:t>
            </w:r>
          </w:p>
        </w:tc>
        <w:tc>
          <w:tcPr>
            <w:tcW w:w="8145" w:type="dxa"/>
          </w:tcPr>
          <w:p w:rsidR="00B0102D" w:rsidRPr="00A15DA6" w:rsidRDefault="00B0102D" w:rsidP="00E53039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Pesquisa de clima.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196B9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25/04/19</w:t>
            </w:r>
          </w:p>
        </w:tc>
        <w:tc>
          <w:tcPr>
            <w:tcW w:w="8145" w:type="dxa"/>
          </w:tcPr>
          <w:p w:rsidR="00B0102D" w:rsidRDefault="00B0102D" w:rsidP="00E530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Mudança organizacional.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6F73C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02/05/19</w:t>
            </w:r>
          </w:p>
        </w:tc>
        <w:tc>
          <w:tcPr>
            <w:tcW w:w="8145" w:type="dxa"/>
          </w:tcPr>
          <w:p w:rsidR="00B0102D" w:rsidRDefault="00B0102D" w:rsidP="00E53039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Mudança organizacional.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AC2C6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09/05/19</w:t>
            </w:r>
          </w:p>
        </w:tc>
        <w:tc>
          <w:tcPr>
            <w:tcW w:w="8145" w:type="dxa"/>
          </w:tcPr>
          <w:p w:rsidR="00B0102D" w:rsidRDefault="00B0102D" w:rsidP="00E530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Avaliação.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6F73C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16/05/19</w:t>
            </w:r>
          </w:p>
        </w:tc>
        <w:tc>
          <w:tcPr>
            <w:tcW w:w="8145" w:type="dxa"/>
          </w:tcPr>
          <w:p w:rsidR="00B0102D" w:rsidRPr="00A15DA6" w:rsidRDefault="00B0102D" w:rsidP="00E53039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Erro.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6F73C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23/05/19</w:t>
            </w:r>
          </w:p>
        </w:tc>
        <w:tc>
          <w:tcPr>
            <w:tcW w:w="8145" w:type="dxa"/>
          </w:tcPr>
          <w:p w:rsidR="00B0102D" w:rsidRDefault="00B0102D" w:rsidP="00E530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Crítica.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EF28B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30/05/19</w:t>
            </w:r>
          </w:p>
        </w:tc>
        <w:tc>
          <w:tcPr>
            <w:tcW w:w="8145" w:type="dxa"/>
          </w:tcPr>
          <w:p w:rsidR="00B0102D" w:rsidRPr="00A15DA6" w:rsidRDefault="00B0102D" w:rsidP="00E53039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Medo.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02290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06/06/19</w:t>
            </w:r>
          </w:p>
        </w:tc>
        <w:tc>
          <w:tcPr>
            <w:tcW w:w="8145" w:type="dxa"/>
          </w:tcPr>
          <w:p w:rsidR="00B0102D" w:rsidRPr="00A15DA6" w:rsidRDefault="00B0102D" w:rsidP="00E53039">
            <w:pPr>
              <w:suppressAutoHyphens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Raiva.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EF28B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13/06/19</w:t>
            </w:r>
          </w:p>
        </w:tc>
        <w:tc>
          <w:tcPr>
            <w:tcW w:w="8145" w:type="dxa"/>
          </w:tcPr>
          <w:p w:rsidR="00B0102D" w:rsidRDefault="00B0102D" w:rsidP="00E530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Construindo a qualidade de vida.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Pr="009B1702" w:rsidRDefault="00B0102D" w:rsidP="006F73C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20/06/19</w:t>
            </w:r>
          </w:p>
        </w:tc>
        <w:tc>
          <w:tcPr>
            <w:tcW w:w="8145" w:type="dxa"/>
          </w:tcPr>
          <w:p w:rsidR="00B0102D" w:rsidRDefault="00B0102D" w:rsidP="00A15DA6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Afeto nas relações de trabalho.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02290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27/06/19</w:t>
            </w:r>
          </w:p>
        </w:tc>
        <w:tc>
          <w:tcPr>
            <w:tcW w:w="8145" w:type="dxa"/>
          </w:tcPr>
          <w:p w:rsidR="00B0102D" w:rsidRDefault="00B0102D" w:rsidP="00A15DA6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de trabalhos.</w:t>
            </w:r>
          </w:p>
        </w:tc>
      </w:tr>
      <w:tr w:rsidR="00B0102D" w:rsidTr="00EF28B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0102D" w:rsidRDefault="00B0102D" w:rsidP="00E53039">
            <w:pPr>
              <w:pStyle w:val="Cabealh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</w:tcPr>
          <w:p w:rsidR="00B0102D" w:rsidRDefault="00B0102D" w:rsidP="00EF28B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04/07/19</w:t>
            </w:r>
          </w:p>
        </w:tc>
        <w:tc>
          <w:tcPr>
            <w:tcW w:w="8145" w:type="dxa"/>
          </w:tcPr>
          <w:p w:rsidR="00B0102D" w:rsidRDefault="00B0102D" w:rsidP="00A15DA6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Avaliação final.</w:t>
            </w:r>
          </w:p>
        </w:tc>
      </w:tr>
    </w:tbl>
    <w:p w:rsidR="00CA1EF2" w:rsidRDefault="00CA1EF2">
      <w:pPr>
        <w:pStyle w:val="Cabealho"/>
        <w:widowControl w:val="0"/>
        <w:tabs>
          <w:tab w:val="clear" w:pos="4419"/>
          <w:tab w:val="clear" w:pos="8838"/>
          <w:tab w:val="left" w:pos="4395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B74842" w:rsidRDefault="00B74842">
      <w:pPr>
        <w:pStyle w:val="Cabealho"/>
        <w:widowControl w:val="0"/>
        <w:tabs>
          <w:tab w:val="clear" w:pos="4419"/>
          <w:tab w:val="clear" w:pos="8838"/>
          <w:tab w:val="left" w:pos="4395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Bibliografia:</w:t>
      </w:r>
    </w:p>
    <w:p w:rsidR="00673F67" w:rsidRDefault="00A15DA6" w:rsidP="00673F67">
      <w:pPr>
        <w:tabs>
          <w:tab w:val="left" w:pos="0"/>
          <w:tab w:val="right" w:pos="10064"/>
        </w:tabs>
        <w:spacing w:line="240" w:lineRule="auto"/>
        <w:rPr>
          <w:rFonts w:ascii="Arial" w:hAnsi="Arial" w:cs="Arial"/>
          <w:sz w:val="22"/>
          <w:szCs w:val="22"/>
        </w:rPr>
      </w:pPr>
      <w:r w:rsidRPr="00673F67">
        <w:rPr>
          <w:rFonts w:ascii="Arial" w:hAnsi="Arial" w:cs="Arial"/>
          <w:sz w:val="22"/>
          <w:szCs w:val="22"/>
        </w:rPr>
        <w:t xml:space="preserve">ANDERSON, Bob. </w:t>
      </w:r>
      <w:r w:rsidRPr="00673F67">
        <w:rPr>
          <w:rFonts w:ascii="Arial" w:hAnsi="Arial" w:cs="Arial"/>
          <w:b/>
          <w:bCs/>
          <w:sz w:val="22"/>
          <w:szCs w:val="22"/>
        </w:rPr>
        <w:t>Alongue-se no Trabalho: exercícios de alongamento para escritório e computador</w:t>
      </w:r>
      <w:r w:rsidRPr="00673F67">
        <w:rPr>
          <w:rFonts w:ascii="Arial" w:hAnsi="Arial" w:cs="Arial"/>
          <w:sz w:val="22"/>
          <w:szCs w:val="22"/>
        </w:rPr>
        <w:t>. São Paulo: Summus, 1998.</w:t>
      </w:r>
    </w:p>
    <w:p w:rsidR="00A15DA6" w:rsidRPr="00673F67" w:rsidRDefault="00A15DA6" w:rsidP="00673F67">
      <w:pPr>
        <w:tabs>
          <w:tab w:val="left" w:pos="0"/>
          <w:tab w:val="right" w:pos="10064"/>
        </w:tabs>
        <w:spacing w:line="240" w:lineRule="auto"/>
        <w:rPr>
          <w:rFonts w:ascii="Arial" w:hAnsi="Arial" w:cs="Arial"/>
          <w:sz w:val="22"/>
          <w:szCs w:val="22"/>
        </w:rPr>
      </w:pPr>
      <w:r w:rsidRPr="00673F67">
        <w:rPr>
          <w:rFonts w:ascii="Arial" w:hAnsi="Arial" w:cs="Arial"/>
          <w:sz w:val="22"/>
          <w:szCs w:val="22"/>
        </w:rPr>
        <w:t xml:space="preserve">BOM SUCESSO, Edina de Paula. </w:t>
      </w:r>
      <w:r w:rsidRPr="00673F67">
        <w:rPr>
          <w:rFonts w:ascii="Arial" w:hAnsi="Arial" w:cs="Arial"/>
          <w:b/>
          <w:bCs/>
          <w:sz w:val="22"/>
          <w:szCs w:val="22"/>
        </w:rPr>
        <w:t>Trabalho e Qualidade de Vida</w:t>
      </w:r>
      <w:r w:rsidRPr="00673F67">
        <w:rPr>
          <w:rFonts w:ascii="Arial" w:hAnsi="Arial" w:cs="Arial"/>
          <w:sz w:val="22"/>
          <w:szCs w:val="22"/>
        </w:rPr>
        <w:t>. Rio de Janeiro: Dunya, 1998.</w:t>
      </w:r>
    </w:p>
    <w:p w:rsidR="00673F67" w:rsidRPr="00673F67" w:rsidRDefault="00673F67" w:rsidP="00673F67">
      <w:pPr>
        <w:tabs>
          <w:tab w:val="left" w:pos="0"/>
          <w:tab w:val="right" w:pos="10064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73F67">
        <w:rPr>
          <w:rFonts w:ascii="Arial" w:hAnsi="Arial" w:cs="Arial"/>
          <w:bCs/>
          <w:sz w:val="22"/>
          <w:szCs w:val="22"/>
        </w:rPr>
        <w:t xml:space="preserve">CHIAVENATO, Idalberto. </w:t>
      </w:r>
      <w:r w:rsidRPr="00673F67">
        <w:rPr>
          <w:rFonts w:ascii="Arial" w:hAnsi="Arial" w:cs="Arial"/>
          <w:b/>
          <w:bCs/>
          <w:sz w:val="22"/>
          <w:szCs w:val="22"/>
        </w:rPr>
        <w:t xml:space="preserve">Gestão de Pessoas: o novo papel dos recursos humanos nas organizações. </w:t>
      </w:r>
      <w:r>
        <w:rPr>
          <w:rFonts w:ascii="Arial" w:hAnsi="Arial" w:cs="Arial"/>
          <w:bCs/>
          <w:sz w:val="22"/>
          <w:szCs w:val="22"/>
        </w:rPr>
        <w:t>Rio de Janeiro</w:t>
      </w:r>
      <w:r w:rsidRPr="00673F67">
        <w:rPr>
          <w:rFonts w:ascii="Arial" w:hAnsi="Arial" w:cs="Arial"/>
          <w:bCs/>
          <w:sz w:val="22"/>
          <w:szCs w:val="22"/>
        </w:rPr>
        <w:t>: Campus, 1999.</w:t>
      </w:r>
    </w:p>
    <w:p w:rsidR="00A15DA6" w:rsidRPr="00673F67" w:rsidRDefault="00A15DA6" w:rsidP="00673F67">
      <w:pPr>
        <w:tabs>
          <w:tab w:val="left" w:pos="0"/>
          <w:tab w:val="right" w:pos="10064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673F67">
        <w:rPr>
          <w:rFonts w:ascii="Arial" w:hAnsi="Arial" w:cs="Arial"/>
          <w:bCs/>
          <w:sz w:val="22"/>
          <w:szCs w:val="22"/>
        </w:rPr>
        <w:t xml:space="preserve">FIGUEIREDO, Fabiana. </w:t>
      </w:r>
      <w:r w:rsidRPr="00673F67">
        <w:rPr>
          <w:rFonts w:ascii="Arial" w:hAnsi="Arial" w:cs="Arial"/>
          <w:b/>
          <w:bCs/>
          <w:sz w:val="22"/>
          <w:szCs w:val="22"/>
        </w:rPr>
        <w:t>Ginástica Laboral e Ergonomia.</w:t>
      </w:r>
      <w:r w:rsidR="00673F67">
        <w:rPr>
          <w:rFonts w:ascii="Arial" w:hAnsi="Arial" w:cs="Arial"/>
          <w:bCs/>
          <w:sz w:val="22"/>
          <w:szCs w:val="22"/>
        </w:rPr>
        <w:t xml:space="preserve"> Rio de Janeiro</w:t>
      </w:r>
      <w:r w:rsidRPr="00673F67">
        <w:rPr>
          <w:rFonts w:ascii="Arial" w:hAnsi="Arial" w:cs="Arial"/>
          <w:bCs/>
          <w:sz w:val="22"/>
          <w:szCs w:val="22"/>
        </w:rPr>
        <w:t>: Sprint, 2005</w:t>
      </w:r>
      <w:r w:rsidR="00673F67">
        <w:rPr>
          <w:rFonts w:ascii="Arial" w:hAnsi="Arial" w:cs="Arial"/>
          <w:bCs/>
          <w:sz w:val="22"/>
          <w:szCs w:val="22"/>
        </w:rPr>
        <w:t>.</w:t>
      </w:r>
    </w:p>
    <w:p w:rsidR="00A15DA6" w:rsidRPr="00673F67" w:rsidRDefault="00A15DA6" w:rsidP="00673F67">
      <w:pPr>
        <w:tabs>
          <w:tab w:val="left" w:pos="0"/>
          <w:tab w:val="right" w:pos="10064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673F67">
        <w:rPr>
          <w:rFonts w:ascii="Arial" w:hAnsi="Arial" w:cs="Arial"/>
          <w:bCs/>
          <w:sz w:val="22"/>
          <w:szCs w:val="22"/>
        </w:rPr>
        <w:t xml:space="preserve">KROEMER, K. H. E. </w:t>
      </w:r>
      <w:r w:rsidRPr="00673F67">
        <w:rPr>
          <w:rFonts w:ascii="Arial" w:hAnsi="Arial" w:cs="Arial"/>
          <w:b/>
          <w:bCs/>
          <w:sz w:val="22"/>
          <w:szCs w:val="22"/>
        </w:rPr>
        <w:t xml:space="preserve">Manual de ergonomia: adaptando o trabalho ao homem. </w:t>
      </w:r>
      <w:r w:rsidR="00673F67">
        <w:rPr>
          <w:rFonts w:ascii="Arial" w:hAnsi="Arial" w:cs="Arial"/>
          <w:bCs/>
          <w:sz w:val="22"/>
          <w:szCs w:val="22"/>
        </w:rPr>
        <w:t>/</w:t>
      </w:r>
      <w:r w:rsidRPr="00673F67">
        <w:rPr>
          <w:rFonts w:ascii="Arial" w:hAnsi="Arial" w:cs="Arial"/>
          <w:bCs/>
          <w:sz w:val="22"/>
          <w:szCs w:val="22"/>
        </w:rPr>
        <w:t xml:space="preserve"> trad. Lia Buarque de Macedo</w:t>
      </w:r>
      <w:r w:rsidR="00673F67">
        <w:rPr>
          <w:rFonts w:ascii="Arial" w:hAnsi="Arial" w:cs="Arial"/>
          <w:bCs/>
          <w:sz w:val="22"/>
          <w:szCs w:val="22"/>
        </w:rPr>
        <w:t xml:space="preserve"> Guimarães. 5ª ed. Porto Alegre</w:t>
      </w:r>
      <w:r w:rsidRPr="00673F67">
        <w:rPr>
          <w:rFonts w:ascii="Arial" w:hAnsi="Arial" w:cs="Arial"/>
          <w:bCs/>
          <w:sz w:val="22"/>
          <w:szCs w:val="22"/>
        </w:rPr>
        <w:t xml:space="preserve">: Bookman, 2005. </w:t>
      </w:r>
    </w:p>
    <w:p w:rsidR="00673F67" w:rsidRPr="00673F67" w:rsidRDefault="00673F67" w:rsidP="00673F67">
      <w:pPr>
        <w:tabs>
          <w:tab w:val="left" w:pos="0"/>
        </w:tabs>
        <w:spacing w:line="240" w:lineRule="auto"/>
        <w:rPr>
          <w:rFonts w:ascii="Arial" w:hAnsi="Arial" w:cs="Arial"/>
          <w:sz w:val="22"/>
          <w:szCs w:val="22"/>
          <w:lang w:val="pt-PT"/>
        </w:rPr>
      </w:pPr>
      <w:r w:rsidRPr="00673F67">
        <w:rPr>
          <w:rFonts w:ascii="Arial" w:hAnsi="Arial" w:cs="Arial"/>
          <w:color w:val="000000"/>
          <w:sz w:val="22"/>
          <w:szCs w:val="22"/>
        </w:rPr>
        <w:t xml:space="preserve">NAHAS, M. V. </w:t>
      </w:r>
      <w:r w:rsidRPr="00673F67">
        <w:rPr>
          <w:rFonts w:ascii="Arial" w:hAnsi="Arial" w:cs="Arial"/>
          <w:b/>
          <w:bCs/>
          <w:color w:val="000000"/>
          <w:sz w:val="22"/>
          <w:szCs w:val="22"/>
        </w:rPr>
        <w:t>Atividade física, saúde e qualidade de vida: conceitos e sugestões para um estilo de vida ativo</w:t>
      </w:r>
      <w:r w:rsidRPr="00673F67">
        <w:rPr>
          <w:rFonts w:ascii="Arial" w:hAnsi="Arial" w:cs="Arial"/>
          <w:color w:val="000000"/>
          <w:sz w:val="22"/>
          <w:szCs w:val="22"/>
        </w:rPr>
        <w:t>. Londrina: Midiograf, 2001.</w:t>
      </w:r>
    </w:p>
    <w:p w:rsidR="00A15DA6" w:rsidRPr="00673F67" w:rsidRDefault="00A15DA6" w:rsidP="00673F67">
      <w:pPr>
        <w:tabs>
          <w:tab w:val="left" w:pos="0"/>
          <w:tab w:val="right" w:pos="10064"/>
        </w:tabs>
        <w:spacing w:line="240" w:lineRule="auto"/>
        <w:rPr>
          <w:rFonts w:ascii="Arial" w:hAnsi="Arial" w:cs="Arial"/>
          <w:sz w:val="22"/>
          <w:szCs w:val="22"/>
        </w:rPr>
      </w:pPr>
      <w:r w:rsidRPr="00673F67">
        <w:rPr>
          <w:rFonts w:ascii="Arial" w:hAnsi="Arial" w:cs="Arial"/>
          <w:sz w:val="22"/>
          <w:szCs w:val="22"/>
        </w:rPr>
        <w:t xml:space="preserve">RODRIGUES, Marcus Vinicius Carvalho. </w:t>
      </w:r>
      <w:r w:rsidRPr="00673F67">
        <w:rPr>
          <w:rFonts w:ascii="Arial" w:hAnsi="Arial" w:cs="Arial"/>
          <w:b/>
          <w:bCs/>
          <w:sz w:val="22"/>
          <w:szCs w:val="22"/>
        </w:rPr>
        <w:t>Qualidade de Vida no Trabalho: evolução e análise no nível gerencial</w:t>
      </w:r>
      <w:r w:rsidR="00673F67">
        <w:rPr>
          <w:rFonts w:ascii="Arial" w:hAnsi="Arial" w:cs="Arial"/>
          <w:sz w:val="22"/>
          <w:szCs w:val="22"/>
        </w:rPr>
        <w:t>. 7° edição. Petrópolis</w:t>
      </w:r>
      <w:r w:rsidRPr="00673F67">
        <w:rPr>
          <w:rFonts w:ascii="Arial" w:hAnsi="Arial" w:cs="Arial"/>
          <w:sz w:val="22"/>
          <w:szCs w:val="22"/>
        </w:rPr>
        <w:t>: Vozes, 2000.</w:t>
      </w:r>
    </w:p>
    <w:p w:rsidR="00A15DA6" w:rsidRDefault="00A15DA6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B74842" w:rsidRDefault="00B74842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Observações:</w:t>
      </w:r>
    </w:p>
    <w:p w:rsidR="00B74842" w:rsidRDefault="00B74842" w:rsidP="00EF28B9">
      <w:pPr>
        <w:pStyle w:val="Cabealho"/>
        <w:tabs>
          <w:tab w:val="clear" w:pos="4419"/>
          <w:tab w:val="clear" w:pos="8838"/>
        </w:tabs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O aluno que cursar a disciplina por motivo de dependência ou repetência estará submetido aos mesmos critérios de avali</w:t>
      </w:r>
      <w:r w:rsidR="00EF28B9">
        <w:rPr>
          <w:rFonts w:ascii="Arial" w:hAnsi="Arial" w:cs="Arial"/>
          <w:bCs/>
          <w:sz w:val="22"/>
          <w:szCs w:val="22"/>
        </w:rPr>
        <w:t>ação previstos neste documento;</w:t>
      </w:r>
    </w:p>
    <w:sectPr w:rsidR="00B74842">
      <w:headerReference w:type="default" r:id="rId7"/>
      <w:footnotePr>
        <w:pos w:val="beneathText"/>
      </w:footnotePr>
      <w:pgSz w:w="11905" w:h="16837"/>
      <w:pgMar w:top="1134" w:right="990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40" w:rsidRDefault="00CD5540">
      <w:r>
        <w:separator/>
      </w:r>
    </w:p>
  </w:endnote>
  <w:endnote w:type="continuationSeparator" w:id="1">
    <w:p w:rsidR="00CD5540" w:rsidRDefault="00CD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40" w:rsidRDefault="00CD5540">
      <w:r>
        <w:separator/>
      </w:r>
    </w:p>
  </w:footnote>
  <w:footnote w:type="continuationSeparator" w:id="1">
    <w:p w:rsidR="00CD5540" w:rsidRDefault="00CD5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42" w:rsidRDefault="00B74842">
    <w:pPr>
      <w:pStyle w:val="Ttulo2"/>
      <w:numPr>
        <w:ilvl w:val="0"/>
        <w:numId w:val="0"/>
      </w:numPr>
      <w:rPr>
        <w:rFonts w:ascii="Arial" w:hAnsi="Arial" w:cs="Arial"/>
        <w:b/>
        <w:bCs/>
        <w:sz w:val="24"/>
      </w:rPr>
    </w:pPr>
  </w:p>
  <w:p w:rsidR="00B74842" w:rsidRDefault="00B74842">
    <w:pPr>
      <w:pStyle w:val="Ttulo2"/>
      <w:numPr>
        <w:ilvl w:val="0"/>
        <w:numId w:val="0"/>
      </w:numPr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MEC/SETEC</w:t>
    </w:r>
  </w:p>
  <w:p w:rsidR="00B74842" w:rsidRDefault="00B74842">
    <w:pPr>
      <w:pStyle w:val="Corpodetexto"/>
      <w:pBdr>
        <w:bottom w:val="single" w:sz="4" w:space="1" w:color="000000"/>
      </w:pBd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Instituto Federal Sul- rio-grandense – Campus Sapucaia do Sul</w:t>
    </w:r>
  </w:p>
  <w:p w:rsidR="00B74842" w:rsidRDefault="00B74842">
    <w:pPr>
      <w:pStyle w:val="Corpodetexto"/>
      <w:pBdr>
        <w:bottom w:val="single" w:sz="4" w:space="1" w:color="000000"/>
      </w:pBd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Pró-reitoria de Ensino</w:t>
    </w:r>
  </w:p>
  <w:p w:rsidR="00B74842" w:rsidRDefault="00B74842">
    <w:pPr>
      <w:pStyle w:val="Corpodetexto"/>
      <w:pBdr>
        <w:bottom w:val="single" w:sz="4" w:space="1" w:color="000000"/>
      </w:pBdr>
      <w:tabs>
        <w:tab w:val="center" w:pos="5459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Curso: Curso Técnico de Nível Médio em Administração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color w:val="000000"/>
      </w:rPr>
    </w:lvl>
  </w:abstractNum>
  <w:abstractNum w:abstractNumId="2">
    <w:nsid w:val="189428B9"/>
    <w:multiLevelType w:val="hybridMultilevel"/>
    <w:tmpl w:val="675225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53994"/>
    <w:multiLevelType w:val="hybridMultilevel"/>
    <w:tmpl w:val="681698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B7AB9"/>
    <w:multiLevelType w:val="hybridMultilevel"/>
    <w:tmpl w:val="198C4EE4"/>
    <w:lvl w:ilvl="0" w:tplc="DAFA213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33217B"/>
    <w:multiLevelType w:val="hybridMultilevel"/>
    <w:tmpl w:val="8FE6CEFA"/>
    <w:lvl w:ilvl="0" w:tplc="041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1EF2"/>
    <w:rsid w:val="00022909"/>
    <w:rsid w:val="000236D7"/>
    <w:rsid w:val="00040A26"/>
    <w:rsid w:val="00044CD3"/>
    <w:rsid w:val="00056CD3"/>
    <w:rsid w:val="0006601F"/>
    <w:rsid w:val="000C5A2E"/>
    <w:rsid w:val="001134D4"/>
    <w:rsid w:val="00157C38"/>
    <w:rsid w:val="00172729"/>
    <w:rsid w:val="00196B99"/>
    <w:rsid w:val="00263687"/>
    <w:rsid w:val="00281FA2"/>
    <w:rsid w:val="002D243F"/>
    <w:rsid w:val="00332CC4"/>
    <w:rsid w:val="003835B2"/>
    <w:rsid w:val="00447F24"/>
    <w:rsid w:val="004776DA"/>
    <w:rsid w:val="00530B7E"/>
    <w:rsid w:val="00533AB5"/>
    <w:rsid w:val="00536E97"/>
    <w:rsid w:val="005A1793"/>
    <w:rsid w:val="005D019C"/>
    <w:rsid w:val="00623A29"/>
    <w:rsid w:val="00673F67"/>
    <w:rsid w:val="006E214F"/>
    <w:rsid w:val="006F73C0"/>
    <w:rsid w:val="00752958"/>
    <w:rsid w:val="00780AEC"/>
    <w:rsid w:val="007A0C15"/>
    <w:rsid w:val="007A5166"/>
    <w:rsid w:val="00845EBE"/>
    <w:rsid w:val="00864642"/>
    <w:rsid w:val="009A435A"/>
    <w:rsid w:val="009B1702"/>
    <w:rsid w:val="009C4615"/>
    <w:rsid w:val="00A000F7"/>
    <w:rsid w:val="00A15DA6"/>
    <w:rsid w:val="00A373AC"/>
    <w:rsid w:val="00A55338"/>
    <w:rsid w:val="00AC2C65"/>
    <w:rsid w:val="00B0102D"/>
    <w:rsid w:val="00B67E68"/>
    <w:rsid w:val="00B74842"/>
    <w:rsid w:val="00BC4F50"/>
    <w:rsid w:val="00BE0ECB"/>
    <w:rsid w:val="00C04184"/>
    <w:rsid w:val="00C31393"/>
    <w:rsid w:val="00CA1EF2"/>
    <w:rsid w:val="00CD5540"/>
    <w:rsid w:val="00D43D83"/>
    <w:rsid w:val="00D4495E"/>
    <w:rsid w:val="00DE51C9"/>
    <w:rsid w:val="00E1144A"/>
    <w:rsid w:val="00E3180A"/>
    <w:rsid w:val="00E53039"/>
    <w:rsid w:val="00E62A9C"/>
    <w:rsid w:val="00E84A74"/>
    <w:rsid w:val="00EA1864"/>
    <w:rsid w:val="00EC2D90"/>
    <w:rsid w:val="00EF28B9"/>
    <w:rsid w:val="00F9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100" w:lineRule="atLeast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100" w:lineRule="atLeast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WW8Num101z0">
    <w:name w:val="WW8Num101z0"/>
    <w:rPr>
      <w:color w:val="000000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pPr>
      <w:spacing w:line="100" w:lineRule="atLeast"/>
      <w:jc w:val="left"/>
    </w:pPr>
    <w:rPr>
      <w:szCs w:val="20"/>
    </w:r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pPr>
      <w:spacing w:line="100" w:lineRule="atLeast"/>
      <w:ind w:firstLine="708"/>
    </w:pPr>
  </w:style>
  <w:style w:type="paragraph" w:customStyle="1" w:styleId="Heading1">
    <w:name w:val="Heading 1"/>
    <w:basedOn w:val="Normal"/>
    <w:next w:val="Normal"/>
    <w:pPr>
      <w:keepNext/>
      <w:autoSpaceDN w:val="0"/>
      <w:spacing w:line="240" w:lineRule="auto"/>
      <w:textAlignment w:val="baseline"/>
      <w:outlineLvl w:val="0"/>
    </w:pPr>
    <w:rPr>
      <w:b/>
      <w:bCs/>
      <w:kern w:val="3"/>
      <w:lang w:eastAsia="pt-BR"/>
    </w:rPr>
  </w:style>
  <w:style w:type="paragraph" w:styleId="Recuodecorpodetexto">
    <w:name w:val="Body Text Indent"/>
    <w:basedOn w:val="Normal"/>
    <w:semiHidden/>
    <w:unhideWhenUsed/>
    <w:pPr>
      <w:spacing w:after="120"/>
      <w:ind w:left="283"/>
    </w:pPr>
  </w:style>
  <w:style w:type="paragraph" w:customStyle="1" w:styleId="Heading4">
    <w:name w:val="Heading 4"/>
    <w:basedOn w:val="Normal"/>
    <w:next w:val="Normal"/>
    <w:pPr>
      <w:keepNext/>
      <w:autoSpaceDN w:val="0"/>
      <w:spacing w:line="240" w:lineRule="auto"/>
      <w:jc w:val="center"/>
      <w:textAlignment w:val="baseline"/>
      <w:outlineLvl w:val="3"/>
    </w:pPr>
    <w:rPr>
      <w:b/>
      <w:bCs/>
      <w:kern w:val="3"/>
      <w:sz w:val="20"/>
      <w:lang w:eastAsia="pt-BR"/>
    </w:rPr>
  </w:style>
  <w:style w:type="paragraph" w:customStyle="1" w:styleId="Heading9">
    <w:name w:val="Heading 9"/>
    <w:basedOn w:val="Normal"/>
    <w:next w:val="Normal"/>
    <w:pPr>
      <w:keepNext/>
      <w:autoSpaceDN w:val="0"/>
      <w:spacing w:line="240" w:lineRule="auto"/>
      <w:jc w:val="center"/>
      <w:textAlignment w:val="baseline"/>
      <w:outlineLvl w:val="8"/>
    </w:pPr>
    <w:rPr>
      <w:b/>
      <w:bCs/>
      <w:kern w:val="3"/>
      <w:sz w:val="18"/>
      <w:lang w:eastAsia="pt-BR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character" w:customStyle="1" w:styleId="RecuodecorpodetextoChar">
    <w:name w:val="Recuo de corpo de texto Char"/>
    <w:semiHidden/>
    <w:rPr>
      <w:sz w:val="24"/>
      <w:szCs w:val="24"/>
      <w:lang w:eastAsia="ar-SA"/>
    </w:rPr>
  </w:style>
  <w:style w:type="character" w:customStyle="1" w:styleId="CorpodetextoChar">
    <w:name w:val="Corpo de texto Char"/>
    <w:semiHidden/>
    <w:rPr>
      <w:sz w:val="24"/>
      <w:lang w:eastAsia="ar-SA"/>
    </w:rPr>
  </w:style>
  <w:style w:type="character" w:customStyle="1" w:styleId="CabealhoChar">
    <w:name w:val="Cabeçalho Char"/>
    <w:semiHidden/>
    <w:rPr>
      <w:sz w:val="24"/>
      <w:szCs w:val="24"/>
      <w:lang w:eastAsia="ar-SA"/>
    </w:rPr>
  </w:style>
  <w:style w:type="character" w:customStyle="1" w:styleId="Recuodecorpodetexto3Char">
    <w:name w:val="Recuo de corpo de texto 3 Char"/>
    <w:semiHidden/>
    <w:rPr>
      <w:sz w:val="16"/>
      <w:szCs w:val="16"/>
      <w:lang w:eastAsia="ar-SA"/>
    </w:rPr>
  </w:style>
  <w:style w:type="paragraph" w:styleId="Ttulo">
    <w:name w:val="Title"/>
    <w:basedOn w:val="Normal"/>
    <w:qFormat/>
    <w:pPr>
      <w:suppressAutoHyphens w:val="0"/>
      <w:spacing w:line="240" w:lineRule="auto"/>
      <w:ind w:left="357" w:hanging="357"/>
      <w:jc w:val="center"/>
    </w:pPr>
    <w:rPr>
      <w:rFonts w:ascii="Arial" w:hAnsi="Arial"/>
      <w:b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Campus Sapucaia do Sul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IF Sul-rio-grandense</cp:lastModifiedBy>
  <cp:revision>2</cp:revision>
  <cp:lastPrinted>2018-08-25T00:20:00Z</cp:lastPrinted>
  <dcterms:created xsi:type="dcterms:W3CDTF">2019-03-25T16:10:00Z</dcterms:created>
  <dcterms:modified xsi:type="dcterms:W3CDTF">2019-03-25T16:10:00Z</dcterms:modified>
</cp:coreProperties>
</file>