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EC4" w:rsidRDefault="00A213BC" w:rsidP="002862B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Economia do Brasil dos anos 2000-2010</w:t>
      </w:r>
    </w:p>
    <w:p w:rsidR="00A213BC" w:rsidRDefault="00A213BC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Autores: </w:t>
      </w:r>
      <w:r>
        <w:rPr>
          <w:rFonts w:ascii="Arial" w:hAnsi="Arial" w:cs="Arial"/>
          <w:sz w:val="24"/>
          <w:szCs w:val="24"/>
        </w:rPr>
        <w:t>David Antunes, Janete Carmem, Melina Rohers e Ulisses Rodrigues</w:t>
      </w:r>
    </w:p>
    <w:p w:rsidR="00A213BC" w:rsidRDefault="00A213BC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trabalho </w:t>
      </w:r>
      <w:r w:rsidR="005F4634">
        <w:rPr>
          <w:rFonts w:ascii="Arial" w:hAnsi="Arial" w:cs="Arial"/>
          <w:sz w:val="24"/>
          <w:szCs w:val="24"/>
        </w:rPr>
        <w:t>irá</w:t>
      </w:r>
      <w:r>
        <w:rPr>
          <w:rFonts w:ascii="Arial" w:hAnsi="Arial" w:cs="Arial"/>
          <w:sz w:val="24"/>
          <w:szCs w:val="24"/>
        </w:rPr>
        <w:t xml:space="preserve"> demonstrar os acontecimentos econômicos nos anos de 2000- 2010, na transição de governos de Fernando Henrique Cardoso para o governo Lula.</w:t>
      </w:r>
    </w:p>
    <w:p w:rsidR="009B09FD" w:rsidRDefault="00A213BC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Henrique teve dois mandatos consecutivos como presidente da republica (1995-1998) e (1999-2002). Em 1994 e 2002</w:t>
      </w:r>
      <w:r w:rsidR="000E2F9C">
        <w:rPr>
          <w:rFonts w:ascii="Arial" w:hAnsi="Arial" w:cs="Arial"/>
          <w:sz w:val="24"/>
          <w:szCs w:val="24"/>
        </w:rPr>
        <w:t xml:space="preserve"> o plano real </w:t>
      </w:r>
      <w:r w:rsidR="005F4634">
        <w:rPr>
          <w:rFonts w:ascii="Arial" w:hAnsi="Arial" w:cs="Arial"/>
          <w:sz w:val="24"/>
          <w:szCs w:val="24"/>
        </w:rPr>
        <w:t>proporcionou</w:t>
      </w:r>
      <w:r w:rsidR="000E2F9C">
        <w:rPr>
          <w:rFonts w:ascii="Arial" w:hAnsi="Arial" w:cs="Arial"/>
          <w:sz w:val="24"/>
          <w:szCs w:val="24"/>
        </w:rPr>
        <w:t xml:space="preserve"> a estabilidade monetária perdida na primeira crise do petróleo.</w:t>
      </w:r>
    </w:p>
    <w:p w:rsidR="000E2F9C" w:rsidRDefault="000E2F9C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sucessivas crises cambiais de 1999-2001 e 2002, fizeram om que o Brasil aumentasse ainda mais suas dividas externas, seja pela atração de apitais especulativos de curto prazo, recorrendo a empréstimos de regularização junto ao FMI, a desvalorização do real em 1999 impediu um aprofundamento da deterioração do balanço de pagamentos. A divida externa brasileira em 2001 e 2002 saltou de 148,3 bilhões de dólares para 227,7 bilhões, um aumento de 53,5%. Isto mostrou a impossibilidade de se conter a inflação por um período prolongado.</w:t>
      </w:r>
    </w:p>
    <w:p w:rsidR="000E2F9C" w:rsidRDefault="009B09FD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padrão de crescimento do PIB durante o período de vigência do plano real foi do tipo STOP </w:t>
      </w:r>
      <w:r w:rsidR="005F4634">
        <w:rPr>
          <w:rFonts w:ascii="Arial" w:hAnsi="Arial" w:cs="Arial"/>
          <w:sz w:val="24"/>
          <w:szCs w:val="24"/>
        </w:rPr>
        <w:t>and.</w:t>
      </w:r>
      <w:r>
        <w:rPr>
          <w:rFonts w:ascii="Arial" w:hAnsi="Arial" w:cs="Arial"/>
          <w:sz w:val="24"/>
          <w:szCs w:val="24"/>
        </w:rPr>
        <w:t xml:space="preserve"> GO, a razão principal para esse comportamento instável das taxas de crescimento está no fato de que a </w:t>
      </w:r>
      <w:r w:rsidR="005F4634">
        <w:rPr>
          <w:rFonts w:ascii="Arial" w:hAnsi="Arial" w:cs="Arial"/>
          <w:sz w:val="24"/>
          <w:szCs w:val="24"/>
        </w:rPr>
        <w:t>política</w:t>
      </w:r>
      <w:r>
        <w:rPr>
          <w:rFonts w:ascii="Arial" w:hAnsi="Arial" w:cs="Arial"/>
          <w:sz w:val="24"/>
          <w:szCs w:val="24"/>
        </w:rPr>
        <w:t xml:space="preserve"> macroeconômica deu ênfase e manteve as demais variáveis de ajustes. Como a estabilidade monetária, seja na fase ancora cambial (1994-1999) ou na fase das metas </w:t>
      </w:r>
      <w:r w:rsidR="005F4634">
        <w:rPr>
          <w:rFonts w:ascii="Arial" w:hAnsi="Arial" w:cs="Arial"/>
          <w:sz w:val="24"/>
          <w:szCs w:val="24"/>
        </w:rPr>
        <w:t>inflacionarias (</w:t>
      </w:r>
      <w:r>
        <w:rPr>
          <w:rFonts w:ascii="Arial" w:hAnsi="Arial" w:cs="Arial"/>
          <w:sz w:val="24"/>
          <w:szCs w:val="24"/>
        </w:rPr>
        <w:t>1999- 2002), apoiou-se essencialmente na manutenção de elevadas taxas de juros e no seu aumento ainda maior nos momentos de crise cambial.</w:t>
      </w:r>
    </w:p>
    <w:p w:rsidR="009B09FD" w:rsidRDefault="009B09FD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inflação se alimenta do desequilíbrio do governo. </w:t>
      </w:r>
      <w:r w:rsidR="005F4634">
        <w:rPr>
          <w:rFonts w:ascii="Arial" w:hAnsi="Arial" w:cs="Arial"/>
          <w:sz w:val="24"/>
          <w:szCs w:val="24"/>
        </w:rPr>
        <w:t>A única</w:t>
      </w:r>
      <w:r>
        <w:rPr>
          <w:rFonts w:ascii="Arial" w:hAnsi="Arial" w:cs="Arial"/>
          <w:sz w:val="24"/>
          <w:szCs w:val="24"/>
        </w:rPr>
        <w:t xml:space="preserve"> forma de manter o </w:t>
      </w:r>
      <w:r w:rsidR="004C05CF">
        <w:rPr>
          <w:rFonts w:ascii="Arial" w:hAnsi="Arial" w:cs="Arial"/>
          <w:sz w:val="24"/>
          <w:szCs w:val="24"/>
        </w:rPr>
        <w:t xml:space="preserve">nível dos preços sob controle </w:t>
      </w:r>
      <w:r w:rsidR="005F4634">
        <w:rPr>
          <w:rFonts w:ascii="Arial" w:hAnsi="Arial" w:cs="Arial"/>
          <w:sz w:val="24"/>
          <w:szCs w:val="24"/>
        </w:rPr>
        <w:t>são os</w:t>
      </w:r>
      <w:r w:rsidR="004C05CF">
        <w:rPr>
          <w:rFonts w:ascii="Arial" w:hAnsi="Arial" w:cs="Arial"/>
          <w:sz w:val="24"/>
          <w:szCs w:val="24"/>
        </w:rPr>
        <w:t xml:space="preserve"> gastos do governo (1999 – 2002) afinal, a estabilidade da moeda estava sendo preservada e, naquele momento, tal fato se apresenta como um valor maior para uma sociedade exausta pelas tentativas passageiras de controle inflacionário do passado.</w:t>
      </w:r>
    </w:p>
    <w:p w:rsidR="000B2ED3" w:rsidRDefault="004C05CF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F4634">
        <w:rPr>
          <w:rFonts w:ascii="Arial" w:hAnsi="Arial" w:cs="Arial"/>
          <w:sz w:val="24"/>
          <w:szCs w:val="24"/>
        </w:rPr>
        <w:t>política</w:t>
      </w:r>
      <w:r>
        <w:rPr>
          <w:rFonts w:ascii="Arial" w:hAnsi="Arial" w:cs="Arial"/>
          <w:sz w:val="24"/>
          <w:szCs w:val="24"/>
        </w:rPr>
        <w:t xml:space="preserve"> de Fernando Henrique preocupou-se essencialmente, com a estabilidade macroeconômica. Isto resultou em uma herança pesada demais </w:t>
      </w:r>
      <w:r>
        <w:rPr>
          <w:rFonts w:ascii="Arial" w:hAnsi="Arial" w:cs="Arial"/>
          <w:sz w:val="24"/>
          <w:szCs w:val="24"/>
        </w:rPr>
        <w:lastRenderedPageBreak/>
        <w:t xml:space="preserve">para o próximo governo que seria de </w:t>
      </w:r>
      <w:r w:rsidR="003B612A">
        <w:rPr>
          <w:rFonts w:ascii="Arial" w:hAnsi="Arial" w:cs="Arial"/>
          <w:sz w:val="24"/>
          <w:szCs w:val="24"/>
        </w:rPr>
        <w:t xml:space="preserve">Luiz </w:t>
      </w:r>
      <w:r w:rsidR="005F4634">
        <w:rPr>
          <w:rFonts w:ascii="Arial" w:hAnsi="Arial" w:cs="Arial"/>
          <w:sz w:val="24"/>
          <w:szCs w:val="24"/>
        </w:rPr>
        <w:t>Inácio</w:t>
      </w:r>
      <w:r w:rsidR="003B612A">
        <w:rPr>
          <w:rFonts w:ascii="Arial" w:hAnsi="Arial" w:cs="Arial"/>
          <w:sz w:val="24"/>
          <w:szCs w:val="24"/>
        </w:rPr>
        <w:t xml:space="preserve"> Lula da </w:t>
      </w:r>
      <w:r w:rsidR="005F4634">
        <w:rPr>
          <w:rFonts w:ascii="Arial" w:hAnsi="Arial" w:cs="Arial"/>
          <w:sz w:val="24"/>
          <w:szCs w:val="24"/>
        </w:rPr>
        <w:t>Silva</w:t>
      </w:r>
      <w:r w:rsidR="003B612A">
        <w:rPr>
          <w:rFonts w:ascii="Arial" w:hAnsi="Arial" w:cs="Arial"/>
          <w:sz w:val="24"/>
          <w:szCs w:val="24"/>
        </w:rPr>
        <w:t xml:space="preserve"> candidato do PT que venceu as eleições.</w:t>
      </w:r>
    </w:p>
    <w:p w:rsidR="004C05CF" w:rsidRDefault="000B2ED3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vez eleito, e para decepção daquela parcela do eleitorado que, nas eleições anteriores haviam lhe dado apoio na expectativa de grandes mudanças, Lula adotou como </w:t>
      </w:r>
      <w:r w:rsidR="005F4634">
        <w:rPr>
          <w:rFonts w:ascii="Arial" w:hAnsi="Arial" w:cs="Arial"/>
          <w:sz w:val="24"/>
          <w:szCs w:val="24"/>
        </w:rPr>
        <w:t>política</w:t>
      </w:r>
      <w:r>
        <w:rPr>
          <w:rFonts w:ascii="Arial" w:hAnsi="Arial" w:cs="Arial"/>
          <w:sz w:val="24"/>
          <w:szCs w:val="24"/>
        </w:rPr>
        <w:t xml:space="preserve"> de governo o que havia prometido </w:t>
      </w:r>
      <w:r w:rsidR="005F4634">
        <w:rPr>
          <w:rFonts w:ascii="Arial" w:hAnsi="Arial" w:cs="Arial"/>
          <w:sz w:val="24"/>
          <w:szCs w:val="24"/>
        </w:rPr>
        <w:t>na CARTA</w:t>
      </w:r>
      <w:r>
        <w:rPr>
          <w:rFonts w:ascii="Arial" w:hAnsi="Arial" w:cs="Arial"/>
          <w:sz w:val="24"/>
          <w:szCs w:val="24"/>
        </w:rPr>
        <w:t xml:space="preserve"> AOS BRASILEIROS, de junho de 2002, ou seja, manter em linhas gerais a </w:t>
      </w:r>
      <w:r w:rsidR="005F4634">
        <w:rPr>
          <w:rFonts w:ascii="Arial" w:hAnsi="Arial" w:cs="Arial"/>
          <w:sz w:val="24"/>
          <w:szCs w:val="24"/>
        </w:rPr>
        <w:t>política</w:t>
      </w:r>
      <w:r>
        <w:rPr>
          <w:rFonts w:ascii="Arial" w:hAnsi="Arial" w:cs="Arial"/>
          <w:sz w:val="24"/>
          <w:szCs w:val="24"/>
        </w:rPr>
        <w:t xml:space="preserve"> macroeconômica do governo FHC.</w:t>
      </w:r>
    </w:p>
    <w:p w:rsidR="000B2ED3" w:rsidRDefault="000B2ED3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Pode-se culpar Lula de não ter um </w:t>
      </w:r>
      <w:r w:rsidR="005F4634">
        <w:rPr>
          <w:rFonts w:ascii="Arial" w:hAnsi="Arial" w:cs="Arial"/>
          <w:sz w:val="24"/>
          <w:szCs w:val="24"/>
        </w:rPr>
        <w:t>largo</w:t>
      </w:r>
      <w:r>
        <w:rPr>
          <w:rFonts w:ascii="Arial" w:hAnsi="Arial" w:cs="Arial"/>
          <w:sz w:val="24"/>
          <w:szCs w:val="24"/>
        </w:rPr>
        <w:t xml:space="preserve"> projeto de desenvolvimento</w:t>
      </w:r>
      <w:r w:rsidR="00870F8B">
        <w:rPr>
          <w:rFonts w:ascii="Arial" w:hAnsi="Arial" w:cs="Arial"/>
          <w:sz w:val="24"/>
          <w:szCs w:val="24"/>
        </w:rPr>
        <w:t xml:space="preserve"> para o Brasil e de ter permitido que nesse vácuo o projeto neoliberal do governo anterior continuasse a avançar.</w:t>
      </w:r>
    </w:p>
    <w:p w:rsidR="00870F8B" w:rsidRDefault="00870F8B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desempenho da economia brasileira no governo Lula tem apresentado seus aspectos mais relevantes principalmente o crescimento, o emprego, a renda e o equilíbrio externo. No primeiro momento o governo aposta todas </w:t>
      </w:r>
      <w:r w:rsidR="005F4634">
        <w:rPr>
          <w:rFonts w:ascii="Arial" w:hAnsi="Arial" w:cs="Arial"/>
          <w:sz w:val="24"/>
          <w:szCs w:val="24"/>
        </w:rPr>
        <w:t>suas fichas</w:t>
      </w:r>
      <w:r>
        <w:rPr>
          <w:rFonts w:ascii="Arial" w:hAnsi="Arial" w:cs="Arial"/>
          <w:sz w:val="24"/>
          <w:szCs w:val="24"/>
        </w:rPr>
        <w:t xml:space="preserve"> em três reformas: da previdência, </w:t>
      </w:r>
      <w:r w:rsidR="005F4634">
        <w:rPr>
          <w:rFonts w:ascii="Arial" w:hAnsi="Arial" w:cs="Arial"/>
          <w:sz w:val="24"/>
          <w:szCs w:val="24"/>
        </w:rPr>
        <w:t>tributária</w:t>
      </w:r>
      <w:r>
        <w:rPr>
          <w:rFonts w:ascii="Arial" w:hAnsi="Arial" w:cs="Arial"/>
          <w:sz w:val="24"/>
          <w:szCs w:val="24"/>
        </w:rPr>
        <w:t xml:space="preserve"> e monetária</w:t>
      </w:r>
    </w:p>
    <w:p w:rsidR="00870F8B" w:rsidRDefault="00870F8B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="00395CFD">
        <w:rPr>
          <w:rFonts w:ascii="Arial" w:hAnsi="Arial" w:cs="Arial"/>
          <w:sz w:val="24"/>
          <w:szCs w:val="24"/>
        </w:rPr>
        <w:t xml:space="preserve">síntese, podemos dividir a </w:t>
      </w:r>
      <w:r w:rsidR="005F4634">
        <w:rPr>
          <w:rFonts w:ascii="Arial" w:hAnsi="Arial" w:cs="Arial"/>
          <w:sz w:val="24"/>
          <w:szCs w:val="24"/>
        </w:rPr>
        <w:t>política</w:t>
      </w:r>
      <w:r w:rsidR="00395CFD">
        <w:rPr>
          <w:rFonts w:ascii="Arial" w:hAnsi="Arial" w:cs="Arial"/>
          <w:sz w:val="24"/>
          <w:szCs w:val="24"/>
        </w:rPr>
        <w:t xml:space="preserve"> econômica do governo Lula em </w:t>
      </w:r>
      <w:r w:rsidR="005F4634">
        <w:rPr>
          <w:rFonts w:ascii="Arial" w:hAnsi="Arial" w:cs="Arial"/>
          <w:sz w:val="24"/>
          <w:szCs w:val="24"/>
        </w:rPr>
        <w:t>duas fases</w:t>
      </w:r>
      <w:r w:rsidR="00395CFD">
        <w:rPr>
          <w:rFonts w:ascii="Arial" w:hAnsi="Arial" w:cs="Arial"/>
          <w:sz w:val="24"/>
          <w:szCs w:val="24"/>
        </w:rPr>
        <w:t>. A primeira é marcada pelo aprofundamento da agenda neoliberal e a segunda pelo liberal-desenvolvimentista e que cobre todo o segundo mandato,</w:t>
      </w:r>
      <w:r w:rsidR="00395CFD" w:rsidRPr="00395CFD">
        <w:rPr>
          <w:rFonts w:ascii="Arial" w:hAnsi="Arial" w:cs="Arial"/>
          <w:sz w:val="24"/>
          <w:szCs w:val="24"/>
        </w:rPr>
        <w:t xml:space="preserve"> </w:t>
      </w:r>
      <w:r w:rsidR="00395CFD">
        <w:rPr>
          <w:rFonts w:ascii="Arial" w:hAnsi="Arial" w:cs="Arial"/>
          <w:sz w:val="24"/>
          <w:szCs w:val="24"/>
        </w:rPr>
        <w:t>que é marcada por uma intervenção mais forte do estado na economia, mesmo assim continua refém do mercado financeiro, pois a taxa de juros é de3finido pelo Banco Central, independente do desejo do governo.</w:t>
      </w:r>
    </w:p>
    <w:p w:rsidR="00395CFD" w:rsidRDefault="00395CFD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economia mundial passou a crescer rapidamente, impulsionada pelos países emergentes da </w:t>
      </w:r>
      <w:r w:rsidR="005F4634">
        <w:rPr>
          <w:rFonts w:ascii="Arial" w:hAnsi="Arial" w:cs="Arial"/>
          <w:sz w:val="24"/>
          <w:szCs w:val="24"/>
        </w:rPr>
        <w:t>Ásia</w:t>
      </w:r>
      <w:r>
        <w:rPr>
          <w:rFonts w:ascii="Arial" w:hAnsi="Arial" w:cs="Arial"/>
          <w:sz w:val="24"/>
          <w:szCs w:val="24"/>
        </w:rPr>
        <w:t xml:space="preserve">, com destaque para China e para a </w:t>
      </w:r>
      <w:r w:rsidR="005F4634">
        <w:rPr>
          <w:rFonts w:ascii="Arial" w:hAnsi="Arial" w:cs="Arial"/>
          <w:sz w:val="24"/>
          <w:szCs w:val="24"/>
        </w:rPr>
        <w:t>Índia</w:t>
      </w:r>
      <w:r>
        <w:rPr>
          <w:rFonts w:ascii="Arial" w:hAnsi="Arial" w:cs="Arial"/>
          <w:sz w:val="24"/>
          <w:szCs w:val="24"/>
        </w:rPr>
        <w:t xml:space="preserve">. Ainda que as taxas </w:t>
      </w:r>
      <w:r w:rsidR="005F4634">
        <w:rPr>
          <w:rFonts w:ascii="Arial" w:hAnsi="Arial" w:cs="Arial"/>
          <w:sz w:val="24"/>
          <w:szCs w:val="24"/>
        </w:rPr>
        <w:t>pouco expressivas</w:t>
      </w:r>
      <w:r>
        <w:rPr>
          <w:rFonts w:ascii="Arial" w:hAnsi="Arial" w:cs="Arial"/>
          <w:sz w:val="24"/>
          <w:szCs w:val="24"/>
        </w:rPr>
        <w:t xml:space="preserve">, mas de forma sustentada sem que mudanças expressivas tivessem sido introduzidas na </w:t>
      </w:r>
      <w:r w:rsidR="005F4634">
        <w:rPr>
          <w:rFonts w:ascii="Arial" w:hAnsi="Arial" w:cs="Arial"/>
          <w:sz w:val="24"/>
          <w:szCs w:val="24"/>
        </w:rPr>
        <w:t>política</w:t>
      </w:r>
      <w:r>
        <w:rPr>
          <w:rFonts w:ascii="Arial" w:hAnsi="Arial" w:cs="Arial"/>
          <w:sz w:val="24"/>
          <w:szCs w:val="24"/>
        </w:rPr>
        <w:t xml:space="preserve"> macroeconômica.</w:t>
      </w:r>
    </w:p>
    <w:p w:rsidR="00395CFD" w:rsidRDefault="004F45BD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Importantes medidas por ele foram tomadas</w:t>
      </w:r>
      <w:r w:rsidR="00BF2C65">
        <w:rPr>
          <w:rFonts w:ascii="Arial" w:hAnsi="Arial" w:cs="Arial"/>
          <w:sz w:val="24"/>
          <w:szCs w:val="24"/>
        </w:rPr>
        <w:t xml:space="preserve"> para a estrutura do estado: Empresas estatais como a </w:t>
      </w:r>
      <w:r w:rsidR="005F4634">
        <w:rPr>
          <w:rFonts w:ascii="Arial" w:hAnsi="Arial" w:cs="Arial"/>
          <w:sz w:val="24"/>
          <w:szCs w:val="24"/>
        </w:rPr>
        <w:t>Eletrobrás</w:t>
      </w:r>
      <w:r w:rsidR="00BF2C65">
        <w:rPr>
          <w:rFonts w:ascii="Arial" w:hAnsi="Arial" w:cs="Arial"/>
          <w:sz w:val="24"/>
          <w:szCs w:val="24"/>
        </w:rPr>
        <w:t xml:space="preserve"> e a Petrobras foram fortalecidas. A Petrobras aumentou de forma expressiva seus investimentos. Não se falou mais em privatização do Banco do Brasil. O BNDES </w:t>
      </w:r>
      <w:r w:rsidR="005F4634">
        <w:rPr>
          <w:rFonts w:ascii="Arial" w:hAnsi="Arial" w:cs="Arial"/>
          <w:sz w:val="24"/>
          <w:szCs w:val="24"/>
        </w:rPr>
        <w:t>mudou radicalmente</w:t>
      </w:r>
      <w:r w:rsidR="00BF2C65">
        <w:rPr>
          <w:rFonts w:ascii="Arial" w:hAnsi="Arial" w:cs="Arial"/>
          <w:sz w:val="24"/>
          <w:szCs w:val="24"/>
        </w:rPr>
        <w:t xml:space="preserve"> seu papel, de financiador das privatizações com dinheiro público, passou a funcionar como banco de desenvolvimento.</w:t>
      </w:r>
    </w:p>
    <w:p w:rsidR="00BF2C65" w:rsidRDefault="00BF2C65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lei dos </w:t>
      </w:r>
      <w:r w:rsidR="005F4634">
        <w:rPr>
          <w:rFonts w:ascii="Arial" w:hAnsi="Arial" w:cs="Arial"/>
          <w:sz w:val="24"/>
          <w:szCs w:val="24"/>
        </w:rPr>
        <w:t>transgênicos</w:t>
      </w:r>
      <w:r>
        <w:rPr>
          <w:rFonts w:ascii="Arial" w:hAnsi="Arial" w:cs="Arial"/>
          <w:sz w:val="24"/>
          <w:szCs w:val="24"/>
        </w:rPr>
        <w:t xml:space="preserve">, frequentemente apresentada como prova de capitalização do governo Lula ao </w:t>
      </w:r>
      <w:r w:rsidR="005F4634">
        <w:rPr>
          <w:rFonts w:ascii="Arial" w:hAnsi="Arial" w:cs="Arial"/>
          <w:sz w:val="24"/>
          <w:szCs w:val="24"/>
        </w:rPr>
        <w:t>neoliberalismo, era</w:t>
      </w:r>
      <w:r w:rsidR="00B1147F">
        <w:rPr>
          <w:rFonts w:ascii="Arial" w:hAnsi="Arial" w:cs="Arial"/>
          <w:sz w:val="24"/>
          <w:szCs w:val="24"/>
        </w:rPr>
        <w:t xml:space="preserve"> na verdade uma demanda importante da comunidade cientifica nacional impedia de </w:t>
      </w:r>
      <w:r w:rsidR="005F4634">
        <w:rPr>
          <w:rFonts w:ascii="Arial" w:hAnsi="Arial" w:cs="Arial"/>
          <w:sz w:val="24"/>
          <w:szCs w:val="24"/>
        </w:rPr>
        <w:t>realizar pesquisas</w:t>
      </w:r>
      <w:r w:rsidR="00B1147F">
        <w:rPr>
          <w:rFonts w:ascii="Arial" w:hAnsi="Arial" w:cs="Arial"/>
          <w:sz w:val="24"/>
          <w:szCs w:val="24"/>
        </w:rPr>
        <w:t xml:space="preserve"> pela ausência de um marco legal em questões, como a pesquisa com células tronco embrionárias.</w:t>
      </w:r>
    </w:p>
    <w:p w:rsidR="00B1147F" w:rsidRDefault="00B1147F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2002 e 2009 houve uma efetiva redução da desigualdade de renda, que se deve fundamentalmente a maior descontração da renda do trabalho e aos efeitos das transferências públicas de renda </w:t>
      </w:r>
      <w:r w:rsidR="005F4634">
        <w:rPr>
          <w:rFonts w:ascii="Arial" w:hAnsi="Arial" w:cs="Arial"/>
          <w:sz w:val="24"/>
          <w:szCs w:val="24"/>
        </w:rPr>
        <w:t>(aposentadorias</w:t>
      </w:r>
      <w:r>
        <w:rPr>
          <w:rFonts w:ascii="Arial" w:hAnsi="Arial" w:cs="Arial"/>
          <w:sz w:val="24"/>
          <w:szCs w:val="24"/>
        </w:rPr>
        <w:t xml:space="preserve">, pensões, bolsa família e programa de </w:t>
      </w:r>
      <w:r w:rsidR="005F4634">
        <w:rPr>
          <w:rFonts w:ascii="Arial" w:hAnsi="Arial" w:cs="Arial"/>
          <w:sz w:val="24"/>
          <w:szCs w:val="24"/>
        </w:rPr>
        <w:t>benefício</w:t>
      </w:r>
      <w:r>
        <w:rPr>
          <w:rFonts w:ascii="Arial" w:hAnsi="Arial" w:cs="Arial"/>
          <w:sz w:val="24"/>
          <w:szCs w:val="24"/>
        </w:rPr>
        <w:t xml:space="preserve"> de prestação continuada).</w:t>
      </w:r>
    </w:p>
    <w:p w:rsidR="00B1147F" w:rsidRDefault="00B1147F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governo Lula, as politicas assistenciais, no caso o programa Bolsa </w:t>
      </w:r>
      <w:r w:rsidR="005F4634">
        <w:rPr>
          <w:rFonts w:ascii="Arial" w:hAnsi="Arial" w:cs="Arial"/>
          <w:sz w:val="24"/>
          <w:szCs w:val="24"/>
        </w:rPr>
        <w:t>Família</w:t>
      </w:r>
      <w:r>
        <w:rPr>
          <w:rFonts w:ascii="Arial" w:hAnsi="Arial" w:cs="Arial"/>
          <w:sz w:val="24"/>
          <w:szCs w:val="24"/>
        </w:rPr>
        <w:t xml:space="preserve"> teve continuidade, o </w:t>
      </w:r>
      <w:r w:rsidR="005F4634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 de famílias atendidas pelo programa em 2008 foi de 11 milhões, e é preciso reconhecer que com tudo isso não foi feito com prejuízo da politica nem com o proposito de suprimi-los. Ao </w:t>
      </w:r>
      <w:r w:rsidR="005F4634">
        <w:rPr>
          <w:rFonts w:ascii="Arial" w:hAnsi="Arial" w:cs="Arial"/>
          <w:sz w:val="24"/>
          <w:szCs w:val="24"/>
        </w:rPr>
        <w:t>contrário</w:t>
      </w:r>
      <w:r>
        <w:rPr>
          <w:rFonts w:ascii="Arial" w:hAnsi="Arial" w:cs="Arial"/>
          <w:sz w:val="24"/>
          <w:szCs w:val="24"/>
        </w:rPr>
        <w:t xml:space="preserve">, as </w:t>
      </w:r>
      <w:r w:rsidR="005F4634">
        <w:rPr>
          <w:rFonts w:ascii="Arial" w:hAnsi="Arial" w:cs="Arial"/>
          <w:sz w:val="24"/>
          <w:szCs w:val="24"/>
        </w:rPr>
        <w:t>políticas</w:t>
      </w:r>
      <w:r>
        <w:rPr>
          <w:rFonts w:ascii="Arial" w:hAnsi="Arial" w:cs="Arial"/>
          <w:sz w:val="24"/>
          <w:szCs w:val="24"/>
        </w:rPr>
        <w:t xml:space="preserve"> universais, e a </w:t>
      </w:r>
      <w:r w:rsidR="0003647F">
        <w:rPr>
          <w:rFonts w:ascii="Arial" w:hAnsi="Arial" w:cs="Arial"/>
          <w:sz w:val="24"/>
          <w:szCs w:val="24"/>
        </w:rPr>
        <w:t xml:space="preserve">previdência social, o sistema único de saúde, a lei orgânica de assistência social e o seguro </w:t>
      </w:r>
      <w:r w:rsidR="005F4634">
        <w:rPr>
          <w:rFonts w:ascii="Arial" w:hAnsi="Arial" w:cs="Arial"/>
          <w:sz w:val="24"/>
          <w:szCs w:val="24"/>
        </w:rPr>
        <w:t>desemprego, cujo</w:t>
      </w:r>
      <w:r w:rsidR="0003647F">
        <w:rPr>
          <w:rFonts w:ascii="Arial" w:hAnsi="Arial" w:cs="Arial"/>
          <w:sz w:val="24"/>
          <w:szCs w:val="24"/>
        </w:rPr>
        <w:t xml:space="preserve"> peso é o salário mínimo, tiveram igualmente seu escopo ampliado por meio da politica de valorização do </w:t>
      </w:r>
      <w:r w:rsidR="005F4634">
        <w:rPr>
          <w:rFonts w:ascii="Arial" w:hAnsi="Arial" w:cs="Arial"/>
          <w:sz w:val="24"/>
          <w:szCs w:val="24"/>
        </w:rPr>
        <w:t>salário</w:t>
      </w:r>
      <w:r w:rsidR="0003647F">
        <w:rPr>
          <w:rFonts w:ascii="Arial" w:hAnsi="Arial" w:cs="Arial"/>
          <w:sz w:val="24"/>
          <w:szCs w:val="24"/>
        </w:rPr>
        <w:t xml:space="preserve"> mínimo. Afirmar, portanto, que o governo Lula se orienta pela cartilha neoliberal tal como se antecessor não corresponde aos fatos.</w:t>
      </w:r>
    </w:p>
    <w:p w:rsidR="0003647F" w:rsidRDefault="0003647F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F4634">
        <w:rPr>
          <w:rFonts w:ascii="Arial" w:hAnsi="Arial" w:cs="Arial"/>
          <w:sz w:val="24"/>
          <w:szCs w:val="24"/>
        </w:rPr>
        <w:t>política</w:t>
      </w:r>
      <w:r>
        <w:rPr>
          <w:rFonts w:ascii="Arial" w:hAnsi="Arial" w:cs="Arial"/>
          <w:sz w:val="24"/>
          <w:szCs w:val="24"/>
        </w:rPr>
        <w:t xml:space="preserve"> macroeconômica do governo apresentou no período de 2003 a 2007, como principal prioridade, a estabilidade monetária, por meio do plano de desenvolvimento produtivo, anunciado em 12 de maio de 2008, de que a </w:t>
      </w:r>
      <w:r w:rsidR="005F4634">
        <w:rPr>
          <w:rFonts w:ascii="Arial" w:hAnsi="Arial" w:cs="Arial"/>
          <w:sz w:val="24"/>
          <w:szCs w:val="24"/>
        </w:rPr>
        <w:t>política</w:t>
      </w:r>
      <w:r>
        <w:rPr>
          <w:rFonts w:ascii="Arial" w:hAnsi="Arial" w:cs="Arial"/>
          <w:sz w:val="24"/>
          <w:szCs w:val="24"/>
        </w:rPr>
        <w:t xml:space="preserve">  macroeconômica é condição necessária, mas não suficiente, para a aceleração da competitividade industrial pode ser comprometida, asa a ênfase da </w:t>
      </w:r>
      <w:r w:rsidR="005F4634">
        <w:rPr>
          <w:rFonts w:ascii="Arial" w:hAnsi="Arial" w:cs="Arial"/>
          <w:sz w:val="24"/>
          <w:szCs w:val="24"/>
        </w:rPr>
        <w:t>política</w:t>
      </w:r>
      <w:r>
        <w:rPr>
          <w:rFonts w:ascii="Arial" w:hAnsi="Arial" w:cs="Arial"/>
          <w:sz w:val="24"/>
          <w:szCs w:val="24"/>
        </w:rPr>
        <w:t xml:space="preserve"> econômica continue a restringirem-se </w:t>
      </w:r>
      <w:r w:rsidR="005F4634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estabilidade monetária por meio do aumento ou da manutenção das ainda elevadas taxas de juros e da taxa de </w:t>
      </w:r>
      <w:r w:rsidR="005F4634">
        <w:rPr>
          <w:rFonts w:ascii="Arial" w:hAnsi="Arial" w:cs="Arial"/>
          <w:sz w:val="24"/>
          <w:szCs w:val="24"/>
        </w:rPr>
        <w:t>câmbio</w:t>
      </w:r>
      <w:r>
        <w:rPr>
          <w:rFonts w:ascii="Arial" w:hAnsi="Arial" w:cs="Arial"/>
          <w:sz w:val="24"/>
          <w:szCs w:val="24"/>
        </w:rPr>
        <w:t xml:space="preserve"> valorizada.</w:t>
      </w:r>
    </w:p>
    <w:p w:rsidR="00F44C28" w:rsidRDefault="00F44C28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da manutenção da </w:t>
      </w:r>
      <w:r w:rsidR="005F4634">
        <w:rPr>
          <w:rFonts w:ascii="Arial" w:hAnsi="Arial" w:cs="Arial"/>
          <w:sz w:val="24"/>
          <w:szCs w:val="24"/>
        </w:rPr>
        <w:t>política</w:t>
      </w:r>
      <w:r>
        <w:rPr>
          <w:rFonts w:ascii="Arial" w:hAnsi="Arial" w:cs="Arial"/>
          <w:sz w:val="24"/>
          <w:szCs w:val="24"/>
        </w:rPr>
        <w:t xml:space="preserve"> macroeconômica voltada para a estabilidade monetária, por meio da politica de metas de inflação, o governo Lula deu continuidade a restrição fiscal do governo anterior. Não apenas manteve a politica de obtenção de superávit primários no orçamento adotado em </w:t>
      </w:r>
      <w:r w:rsidR="005F4634">
        <w:rPr>
          <w:rFonts w:ascii="Arial" w:hAnsi="Arial" w:cs="Arial"/>
          <w:sz w:val="24"/>
          <w:szCs w:val="24"/>
        </w:rPr>
        <w:t>1999,</w:t>
      </w:r>
      <w:r>
        <w:rPr>
          <w:rFonts w:ascii="Arial" w:hAnsi="Arial" w:cs="Arial"/>
          <w:sz w:val="24"/>
          <w:szCs w:val="24"/>
        </w:rPr>
        <w:t xml:space="preserve"> mas aumentou as metas de superávit primário, de 3,8% para 4,25% do PIB.</w:t>
      </w:r>
    </w:p>
    <w:p w:rsidR="00F44C28" w:rsidRDefault="00F44C28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economia passou a crescer devida forte elevação nos preços e demandas por commodites, beneficiando o Brasil, que é um grande exportador de matérias-primas e produtos agrícolas, e contribui para o melhor desempenho da economia brasileira.</w:t>
      </w:r>
    </w:p>
    <w:p w:rsidR="00F44C28" w:rsidRDefault="00F44C28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ponto</w:t>
      </w:r>
      <w:r w:rsidR="000E474E">
        <w:rPr>
          <w:rFonts w:ascii="Arial" w:hAnsi="Arial" w:cs="Arial"/>
          <w:sz w:val="24"/>
          <w:szCs w:val="24"/>
        </w:rPr>
        <w:t xml:space="preserve"> de vista econômico o desempenho do governo Lula poderia ter sido melhor, considerando-se o cenário mundial amplamente favorável. Nota-se que ao longo dos oito anos do último governo a economia brasileira apresentou um crescimento médio anual de 3,46% onde o governo FHC apresentou 2,4%. No entanto, esse desempenho poderia ter sido ainda pior caso as medidas de crise econômica adotadas após a crise de 2008 não tivesse gerado alguns efeitos positivos.</w:t>
      </w:r>
    </w:p>
    <w:p w:rsidR="000E474E" w:rsidRDefault="000E474E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contexto a tão desejada ZERAGEM da divida liquida externa brasileira, é enganoso, uma vez que tem sido obtida por meio de uma agressiva politica de atração de capitais externos, cuja contrapartida é a compra de dólares pelo Banco Central </w:t>
      </w:r>
      <w:r w:rsidR="0029362D">
        <w:rPr>
          <w:rFonts w:ascii="Arial" w:hAnsi="Arial" w:cs="Arial"/>
          <w:sz w:val="24"/>
          <w:szCs w:val="24"/>
        </w:rPr>
        <w:t xml:space="preserve">e a correspondente em missão de títulos da divida </w:t>
      </w:r>
      <w:r w:rsidR="004A262F">
        <w:rPr>
          <w:rFonts w:ascii="Arial" w:hAnsi="Arial" w:cs="Arial"/>
          <w:sz w:val="24"/>
          <w:szCs w:val="24"/>
        </w:rPr>
        <w:t xml:space="preserve">pública, para zerar a divida externa liquida que é a diferença entre a divida externa total </w:t>
      </w:r>
      <w:r w:rsidR="005F4634">
        <w:rPr>
          <w:rFonts w:ascii="Arial" w:hAnsi="Arial" w:cs="Arial"/>
          <w:sz w:val="24"/>
          <w:szCs w:val="24"/>
        </w:rPr>
        <w:t>o Banco</w:t>
      </w:r>
      <w:r w:rsidR="004A262F">
        <w:rPr>
          <w:rFonts w:ascii="Arial" w:hAnsi="Arial" w:cs="Arial"/>
          <w:sz w:val="24"/>
          <w:szCs w:val="24"/>
        </w:rPr>
        <w:t xml:space="preserve"> Central do Brasil gastou, entre 2004 e 2007, cerca de 354 bilhões de reais.</w:t>
      </w:r>
    </w:p>
    <w:p w:rsidR="004A262F" w:rsidRDefault="004A262F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menos importante na economia é preciso observar que a taxa de investimento no Brasil é extremamente baixa. A baixa taxa está relacionada com a politica de juros elevados e com o cambio apreciado, que estimularam o investimento produtivo.</w:t>
      </w:r>
    </w:p>
    <w:p w:rsidR="004A262F" w:rsidRDefault="004A262F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possibilidade de o Brasil encontrar sua posição na divisão internacional do trabalho no séc. XXI como fornecedor de alimentos, produtos minerais e biocombustíveis tem gerado três diferentes reações; A primeira, mais alinhada com o pensamento liberal é a de entender que se trata de um caminho</w:t>
      </w:r>
      <w:r w:rsidR="00FA2CF2">
        <w:rPr>
          <w:rFonts w:ascii="Arial" w:hAnsi="Arial" w:cs="Arial"/>
          <w:sz w:val="24"/>
          <w:szCs w:val="24"/>
        </w:rPr>
        <w:t xml:space="preserve"> natural para o </w:t>
      </w:r>
      <w:r w:rsidR="005F4634">
        <w:rPr>
          <w:rFonts w:ascii="Arial" w:hAnsi="Arial" w:cs="Arial"/>
          <w:sz w:val="24"/>
          <w:szCs w:val="24"/>
        </w:rPr>
        <w:t>país</w:t>
      </w:r>
      <w:r w:rsidR="00FA2CF2">
        <w:rPr>
          <w:rFonts w:ascii="Arial" w:hAnsi="Arial" w:cs="Arial"/>
          <w:sz w:val="24"/>
          <w:szCs w:val="24"/>
        </w:rPr>
        <w:t>. A segunda, é de enfatizar os riscos associados a essa opção. A terceira, é uma variante da segunda ao mesmo tempo em que enfatiza o risco da desindustrialização.</w:t>
      </w:r>
    </w:p>
    <w:p w:rsidR="00FA2CF2" w:rsidRDefault="00FA2CF2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ações de </w:t>
      </w:r>
      <w:r w:rsidR="005F4634">
        <w:rPr>
          <w:rFonts w:ascii="Arial" w:hAnsi="Arial" w:cs="Arial"/>
          <w:sz w:val="24"/>
          <w:szCs w:val="24"/>
        </w:rPr>
        <w:t>política</w:t>
      </w:r>
      <w:r>
        <w:rPr>
          <w:rFonts w:ascii="Arial" w:hAnsi="Arial" w:cs="Arial"/>
          <w:sz w:val="24"/>
          <w:szCs w:val="24"/>
        </w:rPr>
        <w:t xml:space="preserve"> econômica fizeram com que o Brasil fosse um dos PAISES EMERGRNTES menos afetada pela crise financeira global. Mas isso não significa que não existe problemas e correções necessárias, onde alguns desafios permaneçam para o próximo governo.</w:t>
      </w:r>
    </w:p>
    <w:p w:rsidR="00FA2CF2" w:rsidRDefault="00FA2CF2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Dentre eles setor externo onde torna-se necessário reduzir a volatilidade da taxa de cambio como forma de estimular as exportações; a politica de investimento público, onde é necessário estimular os investimentos (públicos e privados) no sentido de elevar a taxa de investimento da economia; a redução</w:t>
      </w:r>
      <w:r w:rsidR="005651BF">
        <w:rPr>
          <w:rFonts w:ascii="Arial" w:hAnsi="Arial" w:cs="Arial"/>
          <w:sz w:val="24"/>
          <w:szCs w:val="24"/>
        </w:rPr>
        <w:t xml:space="preserve"> consiste da taxa de juros que é necessário para diminuir as diferenças das taxas de juros praticadas internamente e as taxas de mercado internacional; manter e ampliar um plano de investimento de infraestrutura básica e melhorar a eficiência do gasto público como forma de reduzir as desigualdades sociais e regionais.</w:t>
      </w:r>
    </w:p>
    <w:p w:rsidR="005651BF" w:rsidRDefault="005651BF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51BF" w:rsidRDefault="005651BF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artigo apresentado podemos concluir, que o Presidente Lula assumiu o governo em 2003, diante de forte crise financeira. Sua proposta era zerar as dividas externas, aumentar a condição financeira da população, assim como diminuir o desemprego. Com altos e baixos em todo seu mandato, obtendo sucesso devido aos programas e metas por ele estabelecidos e cumpridos. Acreditamos que ele tenha </w:t>
      </w:r>
      <w:r w:rsidR="005F4634">
        <w:rPr>
          <w:rFonts w:ascii="Arial" w:hAnsi="Arial" w:cs="Arial"/>
          <w:sz w:val="24"/>
          <w:szCs w:val="24"/>
        </w:rPr>
        <w:t>terminado</w:t>
      </w:r>
      <w:r>
        <w:rPr>
          <w:rFonts w:ascii="Arial" w:hAnsi="Arial" w:cs="Arial"/>
          <w:sz w:val="24"/>
          <w:szCs w:val="24"/>
        </w:rPr>
        <w:t xml:space="preserve"> seu mandato com dever cumprido, por mais dificuldades que tenha encontrado.</w:t>
      </w:r>
    </w:p>
    <w:p w:rsidR="00A213BC" w:rsidRDefault="00A213BC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13BC" w:rsidRDefault="00A213BC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5EC" w:rsidRDefault="001655EC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5EC" w:rsidRDefault="001655EC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5EC" w:rsidRDefault="001655EC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5EC" w:rsidRDefault="001655EC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5EC" w:rsidRDefault="001655EC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5EC" w:rsidRDefault="001655EC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5EC" w:rsidRDefault="001655EC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5EC" w:rsidRDefault="001655EC" w:rsidP="00286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5EC" w:rsidRDefault="001655EC" w:rsidP="002862B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Referencias </w:t>
      </w:r>
      <w:r w:rsidR="002862B7">
        <w:rPr>
          <w:rFonts w:ascii="Arial" w:hAnsi="Arial" w:cs="Arial"/>
          <w:b/>
          <w:sz w:val="28"/>
          <w:szCs w:val="28"/>
        </w:rPr>
        <w:t>Bibliográficas</w:t>
      </w:r>
      <w:r w:rsidR="00486B81">
        <w:rPr>
          <w:rFonts w:ascii="Arial" w:hAnsi="Arial" w:cs="Arial"/>
          <w:b/>
          <w:sz w:val="28"/>
          <w:szCs w:val="28"/>
        </w:rPr>
        <w:t>:</w:t>
      </w:r>
    </w:p>
    <w:p w:rsidR="00486B81" w:rsidRDefault="00486B81" w:rsidP="002862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Herança e ruptura: cem anos de história econômica e propostas para mudar o Brasil, de Reinaldo Gonçalves. Rio de Janeiro: Garamond, 2003.</w:t>
      </w:r>
    </w:p>
    <w:p w:rsidR="00486B81" w:rsidRDefault="00486B81" w:rsidP="002862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Economia Brasileira da colônia ao governo Lula, de Marcos Cordeiro Pires. São Paulo, Saraiva, 2010.</w:t>
      </w:r>
    </w:p>
    <w:p w:rsidR="00486B81" w:rsidRDefault="00486B81" w:rsidP="002862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2862B7">
        <w:rPr>
          <w:rFonts w:ascii="Arial" w:hAnsi="Arial" w:cs="Arial"/>
          <w:sz w:val="24"/>
          <w:szCs w:val="24"/>
        </w:rPr>
        <w:t>política</w:t>
      </w:r>
      <w:r>
        <w:rPr>
          <w:rFonts w:ascii="Arial" w:hAnsi="Arial" w:cs="Arial"/>
          <w:sz w:val="24"/>
          <w:szCs w:val="24"/>
        </w:rPr>
        <w:t xml:space="preserve"> econômica durante o governo Lula (2003 – 2010): Cenários, resultados e perspectivas, de Lauro Mattei e </w:t>
      </w:r>
      <w:r w:rsidR="002862B7">
        <w:rPr>
          <w:rFonts w:ascii="Arial" w:hAnsi="Arial" w:cs="Arial"/>
          <w:sz w:val="24"/>
          <w:szCs w:val="24"/>
        </w:rPr>
        <w:t>Luís</w:t>
      </w:r>
      <w:r>
        <w:rPr>
          <w:rFonts w:ascii="Arial" w:hAnsi="Arial" w:cs="Arial"/>
          <w:sz w:val="24"/>
          <w:szCs w:val="24"/>
        </w:rPr>
        <w:t xml:space="preserve"> Felipe Magalhães.</w:t>
      </w:r>
    </w:p>
    <w:p w:rsidR="00486B81" w:rsidRDefault="00486B81" w:rsidP="002862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Economia brasileira: Da primeira república ao Plano real, de Fernando Soares. Rio de Janeiro, Elsevier, 2011.</w:t>
      </w:r>
    </w:p>
    <w:p w:rsidR="00486B81" w:rsidRPr="00486B81" w:rsidRDefault="00486B81" w:rsidP="00486B81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sectPr w:rsidR="00486B81" w:rsidRPr="00486B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32276"/>
    <w:multiLevelType w:val="hybridMultilevel"/>
    <w:tmpl w:val="7598AA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BC"/>
    <w:rsid w:val="0003647F"/>
    <w:rsid w:val="000B2ED3"/>
    <w:rsid w:val="000E2F9C"/>
    <w:rsid w:val="000E474E"/>
    <w:rsid w:val="001655EC"/>
    <w:rsid w:val="002862B7"/>
    <w:rsid w:val="0029362D"/>
    <w:rsid w:val="00395CFD"/>
    <w:rsid w:val="003B612A"/>
    <w:rsid w:val="00486B81"/>
    <w:rsid w:val="004A262F"/>
    <w:rsid w:val="004C05CF"/>
    <w:rsid w:val="004F45BD"/>
    <w:rsid w:val="005651BF"/>
    <w:rsid w:val="005F4634"/>
    <w:rsid w:val="006622FF"/>
    <w:rsid w:val="00870F8B"/>
    <w:rsid w:val="009B09FD"/>
    <w:rsid w:val="00A213BC"/>
    <w:rsid w:val="00AD1EC4"/>
    <w:rsid w:val="00B1147F"/>
    <w:rsid w:val="00BF2C65"/>
    <w:rsid w:val="00D42E2F"/>
    <w:rsid w:val="00ED50D4"/>
    <w:rsid w:val="00F44C28"/>
    <w:rsid w:val="00FA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07E00-5C1D-45AD-BD0C-A2E0AACF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6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4D8DB-3BA6-4FA4-8DB0-4ACEFB03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1563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antun es</dc:creator>
  <cp:keywords/>
  <dc:description/>
  <cp:lastModifiedBy>Marlise Vitcel</cp:lastModifiedBy>
  <cp:revision>2</cp:revision>
  <dcterms:created xsi:type="dcterms:W3CDTF">2018-06-22T14:44:00Z</dcterms:created>
  <dcterms:modified xsi:type="dcterms:W3CDTF">2018-06-22T14:44:00Z</dcterms:modified>
</cp:coreProperties>
</file>