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9B57D26" w:rsidRDefault="69B57D26">
      <w:bookmarkStart w:id="0" w:name="_GoBack"/>
      <w:bookmarkEnd w:id="0"/>
      <w:r w:rsidRPr="69B57D26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390809" w:rsidRPr="69B57D26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69B57D26">
        <w:rPr>
          <w:rFonts w:ascii="Times New Roman" w:eastAsia="Times New Roman" w:hAnsi="Times New Roman" w:cs="Times New Roman"/>
          <w:sz w:val="28"/>
          <w:szCs w:val="28"/>
        </w:rPr>
        <w:t xml:space="preserve"> Os principais setores da Criatividade </w:t>
      </w:r>
    </w:p>
    <w:p w:rsidR="69B57D26" w:rsidRDefault="12EECF94" w:rsidP="69B57D26">
      <w:pPr>
        <w:jc w:val="center"/>
      </w:pPr>
      <w:r w:rsidRPr="12EECF94">
        <w:rPr>
          <w:rFonts w:ascii="Times New Roman" w:eastAsia="Times New Roman" w:hAnsi="Times New Roman" w:cs="Times New Roman"/>
          <w:sz w:val="28"/>
          <w:szCs w:val="28"/>
        </w:rPr>
        <w:t>Subtítulo: Terence Conran, O ramo das ideias e Crescimento Global</w:t>
      </w:r>
    </w:p>
    <w:p w:rsidR="69B57D26" w:rsidRDefault="12EECF94">
      <w:r w:rsidRPr="12EECF94">
        <w:rPr>
          <w:rFonts w:ascii="Times New Roman" w:eastAsia="Times New Roman" w:hAnsi="Times New Roman" w:cs="Times New Roman"/>
          <w:sz w:val="24"/>
          <w:szCs w:val="24"/>
        </w:rPr>
        <w:t>Nome: Maria Eduarda de Souza Padilha</w:t>
      </w:r>
    </w:p>
    <w:p w:rsidR="12EECF94" w:rsidRDefault="5F6C3DB1"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Terence passou os primeiros anos de sua adolescência na Bryanston School , onde aprendeu técnicas práticas em cerâmica, carpintaria e trabalho em metais. Atualmente,  é um empresário muito bem sucedido, prático, criador de duas empresas e acredita que entre suas qualidades destaca-se a habilidade em setores onde o sucesso comercial em larga escala normalmente é difícil alcançar.  Conran é conhecido por duas realizações: as lojas Habitat - Inauguradas na década de 1960 que acabaram tornando-se o fornecedor preferido de Londres.-  e a sua moderna rede de design de interiores e restaurantes refinados.  A empresa de mobília tinha dificuldades para obter lucro, então Conran, conseguir achar outra lacuna no mercado completamente diferente com o que estava “acostumado”: comida boa e barata, e café. Terence é um homem que impulsiona tudo o que faz para proporcionar para os outros aquilo que ele próprio gosta, ou seja, sempre procura apresentar para outras pessoas </w:t>
      </w:r>
      <w:r w:rsidR="00390809" w:rsidRPr="5F6C3DB1">
        <w:rPr>
          <w:rFonts w:ascii="Times New Roman" w:eastAsia="Times New Roman" w:hAnsi="Times New Roman" w:cs="Times New Roman"/>
          <w:sz w:val="24"/>
          <w:szCs w:val="24"/>
        </w:rPr>
        <w:t>idéias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 que dão prazer ao serem desfrutadas.No ramo das </w:t>
      </w:r>
      <w:r w:rsidR="00390809" w:rsidRPr="5F6C3DB1">
        <w:rPr>
          <w:rFonts w:ascii="Times New Roman" w:eastAsia="Times New Roman" w:hAnsi="Times New Roman" w:cs="Times New Roman"/>
          <w:sz w:val="24"/>
          <w:szCs w:val="24"/>
        </w:rPr>
        <w:t>idéias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 podemos observar a dificuldade que surge quando falamos em </w:t>
      </w:r>
      <w:r w:rsidR="00390809" w:rsidRPr="5F6C3DB1">
        <w:rPr>
          <w:rFonts w:ascii="Times New Roman" w:eastAsia="Times New Roman" w:hAnsi="Times New Roman" w:cs="Times New Roman"/>
          <w:sz w:val="24"/>
          <w:szCs w:val="24"/>
        </w:rPr>
        <w:t>avaliá-los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,como por exemplo:avaliar um DVD, iremos avaliar um direito autoral ou uma patete nele embutido ? É mais complicado, pois as fontes do governo são incompletas, apesar de suas declarações sobre a economia criativa na internet, a maioria dos governos permanece com a fixação pela manufatura e seus serviços </w:t>
      </w:r>
      <w:r w:rsidR="00390809" w:rsidRPr="5F6C3DB1">
        <w:rPr>
          <w:rFonts w:ascii="Times New Roman" w:eastAsia="Times New Roman" w:hAnsi="Times New Roman" w:cs="Times New Roman"/>
          <w:sz w:val="24"/>
          <w:szCs w:val="24"/>
        </w:rPr>
        <w:t xml:space="preserve">tradicionais. 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Enquanto os países mais industrializados tornam-se mais conscientes da contribuição para a criatividade no crescimento de seus países, </w:t>
      </w:r>
      <w:r w:rsidR="00390809" w:rsidRPr="5F6C3DB1">
        <w:rPr>
          <w:rFonts w:ascii="Times New Roman" w:eastAsia="Times New Roman" w:hAnsi="Times New Roman" w:cs="Times New Roman"/>
          <w:sz w:val="24"/>
          <w:szCs w:val="24"/>
        </w:rPr>
        <w:t>outro em desenvolvimento ainda encontra-se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 em um estágio inferior, pois grande parte de seu PIB é gasto em alimentação e produtos manufaturas, como acontece no Brasil. </w:t>
      </w:r>
    </w:p>
    <w:p w:rsidR="69B57D26" w:rsidRDefault="69B57D26">
      <w:r w:rsidRPr="69B57D26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390809" w:rsidRPr="69B57D26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69B57D26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69B57D26" w:rsidRDefault="5F6C3DB1" w:rsidP="69B57D26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>Subtítulo: Propaganda e Design</w:t>
      </w:r>
    </w:p>
    <w:p w:rsidR="00390809" w:rsidRDefault="003908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7033A8C9" w:rsidRDefault="5F6C3DB1"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Tanto os designers quanto os criadores de propagandas desejam que suas criações  tornem-se " artes vistas e, ao mesmo tempo funcionais. Mas para isso acontecer, deverão enfrentam alguns obstáculos com " novas " habilidades tecnológicas de marketing e estarem preparados para concorrem com aqueles que estão á mais tempo no mercado. </w:t>
      </w:r>
    </w:p>
    <w:p w:rsidR="5F6C3DB1" w:rsidRDefault="5F6C3DB1"/>
    <w:p w:rsidR="5F6C3DB1" w:rsidRDefault="5F6C3DB1"/>
    <w:p w:rsidR="5F6C3DB1" w:rsidRDefault="5F6C3DB1" w:rsidP="5F6C3DB1">
      <w:pPr>
        <w:spacing w:before="600" w:after="120"/>
        <w:ind w:left="7370" w:right="-1134"/>
      </w:pPr>
      <w:r w:rsidRPr="5F6C3DB1">
        <w:rPr>
          <w:rStyle w:val="Refdenotadefim"/>
          <w:rFonts w:ascii="Times New Roman" w:eastAsia="Times New Roman" w:hAnsi="Times New Roman" w:cs="Times New Roman"/>
          <w:sz w:val="28"/>
          <w:szCs w:val="28"/>
        </w:rPr>
        <w:endnoteReference w:id="1"/>
      </w:r>
    </w:p>
    <w:p w:rsidR="5F6C3DB1" w:rsidRDefault="5F6C3DB1"/>
    <w:p w:rsidR="5F6C3DB1" w:rsidRDefault="5F6C3DB1"/>
    <w:p w:rsidR="5F6C3DB1" w:rsidRDefault="5F6C3DB1"/>
    <w:p w:rsidR="740D1F91" w:rsidRDefault="740D1F91">
      <w:r w:rsidRPr="740D1F91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390809" w:rsidRPr="740D1F91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740D1F91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740D1F91" w:rsidRDefault="5BAB60F8" w:rsidP="740D1F91">
      <w:pPr>
        <w:jc w:val="center"/>
      </w:pPr>
      <w:r w:rsidRPr="5BAB60F8">
        <w:rPr>
          <w:rFonts w:ascii="Times New Roman" w:eastAsia="Times New Roman" w:hAnsi="Times New Roman" w:cs="Times New Roman"/>
          <w:sz w:val="28"/>
          <w:szCs w:val="28"/>
        </w:rPr>
        <w:lastRenderedPageBreak/>
        <w:t>Subtítulo: Arquitetura e Cinema</w:t>
      </w:r>
    </w:p>
    <w:p w:rsidR="2F119BA7" w:rsidRDefault="5BAB60F8">
      <w:r w:rsidRPr="5BAB60F8">
        <w:rPr>
          <w:rFonts w:ascii="Times New Roman" w:eastAsia="Times New Roman" w:hAnsi="Times New Roman" w:cs="Times New Roman"/>
          <w:sz w:val="24"/>
          <w:szCs w:val="24"/>
        </w:rPr>
        <w:t>Nome: Maria Eduarda de Souza Padilha</w:t>
      </w:r>
    </w:p>
    <w:p w:rsidR="5BAB60F8" w:rsidRDefault="5F6C3DB1" w:rsidP="5BAB60F8"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 O quinto maior setor de atividade, depois da defesa, educação, saúde e alimentação. O papel do artístico e econômico do arquiteto varia muito indo do mais " badalado" ao 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>topógrafo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 e donos de escritórios que projetam e constroem o restante.Nenhum arquiteto consegue fazer da arquitetura sua atividade profissional projetando apenas um prédio, mas na indústria cinematografia é possível. Esse setor é onde o sucesso pode vir rapidamente e apenas um filme produzido pode ser o suficiente por um bom tempo</w:t>
      </w:r>
      <w:r>
        <w:t>.</w:t>
      </w:r>
    </w:p>
    <w:p w:rsidR="5BAB60F8" w:rsidRDefault="5BAB60F8" w:rsidP="5BAB60F8"/>
    <w:p w:rsidR="2F119BA7" w:rsidRDefault="2F119BA7">
      <w:r w:rsidRPr="2F119BA7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563FE2" w:rsidRPr="2F119BA7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2F119BA7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2F119BA7" w:rsidRDefault="5F6C3DB1" w:rsidP="2F119BA7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>Subtítulo: Artes, Artesanato e Artes Cênicas</w:t>
      </w:r>
    </w:p>
    <w:p w:rsidR="2F119BA7" w:rsidRDefault="2F119BA7" w:rsidP="5F6C3DB1"/>
    <w:p w:rsidR="2F119BA7" w:rsidRDefault="5F6C3DB1" w:rsidP="5F6C3DB1"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Esses setores geram grandes lucros, porque são atrativos e englobam atividades como escrita, 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 xml:space="preserve">produção, 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>elenco,direção e atuação,design,marketing e administração. A grande diferença entre arte e artesanato é a que em algumas culturas acredita-se que um cálice de prata inglês do século XVI ou uma tigela da dinastia suns, como uma obra de arte maravilhosa, mas não trataram da mesma forma uma obra contemporânea,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>ou seja, tratam determinados objetivos de maior valor do que outros.</w:t>
      </w:r>
    </w:p>
    <w:p w:rsidR="2F119BA7" w:rsidRDefault="5F6C3DB1" w:rsidP="2F119BA7">
      <w:pPr>
        <w:ind w:firstLine="708"/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563FE2" w:rsidRPr="5F6C3DB1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5F6C3DB1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5BAB60F8" w:rsidRDefault="2F119BA7" w:rsidP="00563FE2">
      <w:pPr>
        <w:jc w:val="center"/>
      </w:pPr>
      <w:r w:rsidRPr="2F119BA7">
        <w:rPr>
          <w:rFonts w:ascii="Times New Roman" w:eastAsia="Times New Roman" w:hAnsi="Times New Roman" w:cs="Times New Roman"/>
          <w:sz w:val="28"/>
          <w:szCs w:val="28"/>
        </w:rPr>
        <w:t>Subtítulo:</w:t>
      </w:r>
    </w:p>
    <w:p w:rsidR="5BAB60F8" w:rsidRDefault="5BAB60F8" w:rsidP="5BAB60F8">
      <w:r w:rsidRPr="5BAB60F8">
        <w:rPr>
          <w:rFonts w:ascii="Times New Roman" w:eastAsia="Times New Roman" w:hAnsi="Times New Roman" w:cs="Times New Roman"/>
          <w:sz w:val="24"/>
          <w:szCs w:val="24"/>
        </w:rPr>
        <w:t xml:space="preserve">    É a ponta mais visível do setor têxtil e, de confecções mundiais, estima-se que mercado mundial esteja por volta de US$ 12 - 20 bilhões. Os maiores mercados são Estados Unidos, França, Reino Unido e Alemanha. O ramo da moda na China é dominado por marcas ocidentais, como Londres e mais conhecida por sua moda de rua. Por exemplo, os jovens vão para as ruas, compram e criam o que desejam vestir, esse mercado está avaliado em torno de RMB 3 milhões.</w:t>
      </w:r>
    </w:p>
    <w:p w:rsidR="69B57D26" w:rsidRDefault="69B57D26" w:rsidP="5BAB60F8"/>
    <w:p w:rsidR="5BAB60F8" w:rsidRDefault="5BAB60F8" w:rsidP="5BAB60F8">
      <w:pPr>
        <w:ind w:firstLine="708"/>
        <w:jc w:val="center"/>
      </w:pPr>
      <w:r w:rsidRPr="5BAB60F8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563FE2" w:rsidRPr="5BAB60F8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5BAB60F8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5BAB60F8" w:rsidRDefault="5F6C3DB1" w:rsidP="5BAB60F8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>Subtítulo: Música, Setor Editorial, Pesquisa e Desenvolvimento</w:t>
      </w:r>
    </w:p>
    <w:p w:rsidR="5F6C3DB1" w:rsidRDefault="5F6C3DB1" w:rsidP="5F6C3DB1">
      <w:r w:rsidRPr="5F6C3DB1">
        <w:rPr>
          <w:rFonts w:ascii="Times New Roman" w:eastAsia="Times New Roman" w:hAnsi="Times New Roman" w:cs="Times New Roman"/>
          <w:sz w:val="24"/>
          <w:szCs w:val="24"/>
        </w:rPr>
        <w:t>Entre esses dois setores - editorial e musica - podemos encontrar a pesquisa e o desenvolvimento,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>porque ambos pesquisam o que há de melhor para desenvolveram um grande negócio, por exemplo: as grandes livrarias colocam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a venda livros que a população em algo momento irá procurar , já as gravadores procuram os melhores ou mais populares cantores para gravarem seus discos em suas gravadoras. </w:t>
      </w:r>
    </w:p>
    <w:p w:rsidR="5F6C3DB1" w:rsidRDefault="5F6C3DB1" w:rsidP="5F6C3DB1">
      <w:pPr>
        <w:jc w:val="center"/>
      </w:pPr>
    </w:p>
    <w:p w:rsidR="5F6C3DB1" w:rsidRDefault="5F6C3DB1" w:rsidP="5F6C3DB1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563FE2" w:rsidRPr="5F6C3DB1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5F6C3DB1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5F6C3DB1" w:rsidRDefault="5F6C3DB1" w:rsidP="00563FE2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lastRenderedPageBreak/>
        <w:t>Subtítulo: Brinquedos e Jogos, Videogames e Softw</w:t>
      </w:r>
      <w:r w:rsidR="00563FE2">
        <w:rPr>
          <w:rFonts w:ascii="Times New Roman" w:eastAsia="Times New Roman" w:hAnsi="Times New Roman" w:cs="Times New Roman"/>
          <w:sz w:val="28"/>
          <w:szCs w:val="28"/>
        </w:rPr>
        <w:t>are</w:t>
      </w:r>
    </w:p>
    <w:p w:rsidR="5F6C3DB1" w:rsidRDefault="5F6C3DB1"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Esses setores eletrônicos produzem propriedade intelectual, possuindo sua classificação indicativa. Por exemplo: um software é desenvolvido para determinado jogo que será criado, enquanto alguns criam, outros realizam uma pesquisa e 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>conclui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 qual será a idade apropriada para o jogo.</w:t>
      </w:r>
    </w:p>
    <w:p w:rsidR="5F6C3DB1" w:rsidRDefault="5F6C3DB1" w:rsidP="5F6C3DB1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 xml:space="preserve">Título da </w:t>
      </w:r>
      <w:r w:rsidR="00563FE2" w:rsidRPr="5F6C3DB1">
        <w:rPr>
          <w:rFonts w:ascii="Times New Roman" w:eastAsia="Times New Roman" w:hAnsi="Times New Roman" w:cs="Times New Roman"/>
          <w:sz w:val="28"/>
          <w:szCs w:val="28"/>
        </w:rPr>
        <w:t>resenha:</w:t>
      </w:r>
      <w:r w:rsidRPr="5F6C3DB1">
        <w:rPr>
          <w:rFonts w:ascii="Times New Roman" w:eastAsia="Times New Roman" w:hAnsi="Times New Roman" w:cs="Times New Roman"/>
          <w:sz w:val="28"/>
          <w:szCs w:val="28"/>
        </w:rPr>
        <w:t xml:space="preserve"> Quinze Setores</w:t>
      </w:r>
    </w:p>
    <w:p w:rsidR="5F6C3DB1" w:rsidRDefault="00563FE2" w:rsidP="5F6C3DB1">
      <w:pPr>
        <w:jc w:val="center"/>
      </w:pPr>
      <w:r w:rsidRPr="5F6C3DB1">
        <w:rPr>
          <w:rFonts w:ascii="Times New Roman" w:eastAsia="Times New Roman" w:hAnsi="Times New Roman" w:cs="Times New Roman"/>
          <w:sz w:val="28"/>
          <w:szCs w:val="28"/>
        </w:rPr>
        <w:t>Subtítulo: TV</w:t>
      </w:r>
      <w:r w:rsidR="5F6C3DB1" w:rsidRPr="5F6C3DB1">
        <w:rPr>
          <w:rFonts w:ascii="Times New Roman" w:eastAsia="Times New Roman" w:hAnsi="Times New Roman" w:cs="Times New Roman"/>
          <w:sz w:val="28"/>
          <w:szCs w:val="28"/>
        </w:rPr>
        <w:t xml:space="preserve"> e Rádio</w:t>
      </w:r>
    </w:p>
    <w:p w:rsidR="5F6C3DB1" w:rsidRDefault="5F6C3DB1" w:rsidP="5F6C3DB1">
      <w:r w:rsidRPr="5F6C3DB1">
        <w:rPr>
          <w:rFonts w:ascii="Times New Roman" w:eastAsia="Times New Roman" w:hAnsi="Times New Roman" w:cs="Times New Roman"/>
          <w:sz w:val="24"/>
          <w:szCs w:val="24"/>
        </w:rPr>
        <w:t xml:space="preserve">Esse setor é altamente criativo pelo envio de sons </w:t>
      </w:r>
      <w:r w:rsidR="00563FE2" w:rsidRPr="5F6C3DB1">
        <w:rPr>
          <w:rFonts w:ascii="Times New Roman" w:eastAsia="Times New Roman" w:hAnsi="Times New Roman" w:cs="Times New Roman"/>
          <w:sz w:val="24"/>
          <w:szCs w:val="24"/>
        </w:rPr>
        <w:t>imagens</w:t>
      </w:r>
      <w:r w:rsidRPr="5F6C3DB1">
        <w:rPr>
          <w:rFonts w:ascii="Times New Roman" w:eastAsia="Times New Roman" w:hAnsi="Times New Roman" w:cs="Times New Roman"/>
          <w:sz w:val="24"/>
          <w:szCs w:val="24"/>
        </w:rPr>
        <w:t>, é disputado pela concorrência, porque com a criação de novos programas que interessem e chamem a atenção do público, haverá ibope e o nome do canal que transmite ficará com sua popularidade em alta.</w:t>
      </w:r>
    </w:p>
    <w:p w:rsidR="5F6C3DB1" w:rsidRDefault="5F6C3DB1" w:rsidP="5F6C3DB1"/>
    <w:p w:rsidR="5F6C3DB1" w:rsidRDefault="5F6C3DB1" w:rsidP="5F6C3DB1"/>
    <w:p w:rsidR="5F6C3DB1" w:rsidRDefault="5F6C3DB1" w:rsidP="5F6C3DB1"/>
    <w:sectPr w:rsidR="5F6C3DB1" w:rsidSect="00F939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D6" w:rsidRDefault="000B56D6" w:rsidP="00F939C8">
      <w:pPr>
        <w:spacing w:after="0" w:line="240" w:lineRule="auto"/>
      </w:pPr>
      <w:r>
        <w:separator/>
      </w:r>
    </w:p>
  </w:endnote>
  <w:endnote w:type="continuationSeparator" w:id="0">
    <w:p w:rsidR="000B56D6" w:rsidRDefault="000B56D6" w:rsidP="00F939C8">
      <w:pPr>
        <w:spacing w:after="0" w:line="240" w:lineRule="auto"/>
      </w:pPr>
      <w:r>
        <w:continuationSeparator/>
      </w:r>
    </w:p>
  </w:endnote>
  <w:endnote w:id="1">
    <w:p w:rsidR="5F6C3DB1" w:rsidRDefault="5F6C3DB1">
      <w:r w:rsidRPr="5F6C3DB1">
        <w:rPr>
          <w:rFonts w:ascii="Times New Roman" w:eastAsia="Times New Roman" w:hAnsi="Times New Roman" w:cs="Times New Roman"/>
          <w:sz w:val="24"/>
          <w:szCs w:val="24"/>
        </w:rPr>
        <w:t>ospdudska@gmail.com</w:t>
      </w:r>
      <w:r w:rsidRPr="5F6C3DB1">
        <w:rPr>
          <w:rStyle w:val="Refdenotadefim"/>
          <w:sz w:val="24"/>
          <w:szCs w:val="24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D6" w:rsidRDefault="000B56D6" w:rsidP="00F939C8">
      <w:pPr>
        <w:spacing w:after="0" w:line="240" w:lineRule="auto"/>
      </w:pPr>
      <w:r>
        <w:separator/>
      </w:r>
    </w:p>
  </w:footnote>
  <w:footnote w:type="continuationSeparator" w:id="0">
    <w:p w:rsidR="000B56D6" w:rsidRDefault="000B56D6" w:rsidP="00F93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7D26"/>
    <w:rsid w:val="000B56D6"/>
    <w:rsid w:val="00136245"/>
    <w:rsid w:val="00390809"/>
    <w:rsid w:val="003965DC"/>
    <w:rsid w:val="004A08C3"/>
    <w:rsid w:val="00563FE2"/>
    <w:rsid w:val="00693769"/>
    <w:rsid w:val="00F54668"/>
    <w:rsid w:val="00F939C8"/>
    <w:rsid w:val="12EECF94"/>
    <w:rsid w:val="2F119BA7"/>
    <w:rsid w:val="5BAB60F8"/>
    <w:rsid w:val="5F6C3DB1"/>
    <w:rsid w:val="627E9B8D"/>
    <w:rsid w:val="69B57D26"/>
    <w:rsid w:val="7033A8C9"/>
    <w:rsid w:val="740D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sid w:val="00F939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sid w:val="00F93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IFSul</cp:lastModifiedBy>
  <cp:revision>2</cp:revision>
  <dcterms:created xsi:type="dcterms:W3CDTF">2015-09-17T17:09:00Z</dcterms:created>
  <dcterms:modified xsi:type="dcterms:W3CDTF">2015-09-17T17:09:00Z</dcterms:modified>
</cp:coreProperties>
</file>