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76F8E">
        <w:tc>
          <w:tcPr>
            <w:tcW w:w="10421" w:type="dxa"/>
            <w:gridSpan w:val="2"/>
          </w:tcPr>
          <w:p w:rsidR="00676F8E" w:rsidRDefault="00676F8E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Pr="00676F8E">
              <w:rPr>
                <w:rFonts w:ascii="Arial" w:hAnsi="Arial" w:cs="Arial"/>
                <w:szCs w:val="24"/>
              </w:rPr>
              <w:t>Educação Ambiental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676F8E">
        <w:tc>
          <w:tcPr>
            <w:tcW w:w="10421" w:type="dxa"/>
            <w:gridSpan w:val="2"/>
          </w:tcPr>
          <w:p w:rsidR="00676F8E" w:rsidRDefault="00676F8E" w:rsidP="00676F8E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FC738F">
              <w:rPr>
                <w:rFonts w:ascii="Arial" w:hAnsi="Arial" w:cs="Arial"/>
                <w:szCs w:val="24"/>
              </w:rPr>
              <w:t>a partir de 2008</w:t>
            </w:r>
            <w:r w:rsidRPr="00676F8E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Pr="00676F8E">
              <w:rPr>
                <w:rFonts w:ascii="Arial" w:hAnsi="Arial" w:cs="Arial"/>
                <w:szCs w:val="24"/>
              </w:rPr>
              <w:t>4º Ano</w:t>
            </w:r>
          </w:p>
        </w:tc>
      </w:tr>
      <w:tr w:rsidR="00676F8E">
        <w:tc>
          <w:tcPr>
            <w:tcW w:w="5210" w:type="dxa"/>
          </w:tcPr>
          <w:p w:rsidR="00676F8E" w:rsidRDefault="00676F8E" w:rsidP="00676F8E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6C2FEB">
              <w:rPr>
                <w:rFonts w:ascii="Arial" w:hAnsi="Arial" w:cs="Arial"/>
                <w:szCs w:val="24"/>
              </w:rPr>
              <w:t xml:space="preserve">70 </w:t>
            </w:r>
            <w:r w:rsidRPr="00676F8E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</w:tcPr>
          <w:p w:rsidR="00676F8E" w:rsidRDefault="00676F8E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676F8E">
              <w:rPr>
                <w:rFonts w:ascii="Arial" w:hAnsi="Arial" w:cs="Arial"/>
                <w:szCs w:val="24"/>
              </w:rPr>
              <w:t>G1734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676F8E">
        <w:tc>
          <w:tcPr>
            <w:tcW w:w="10421" w:type="dxa"/>
            <w:gridSpan w:val="2"/>
          </w:tcPr>
          <w:p w:rsidR="00676F8E" w:rsidRDefault="00676F8E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EMENTA:</w:t>
            </w:r>
            <w:r>
              <w:rPr>
                <w:rFonts w:ascii="Arial" w:hAnsi="Arial" w:cs="Arial"/>
                <w:szCs w:val="24"/>
              </w:rPr>
              <w:t xml:space="preserve"> Inserir a dimensão ambiental dentro do contexto local e global, construindo modelos através da realidade e das experiências próprias dos alunos, de tal forma que possam diagnosticar e sugerir soluções </w:t>
            </w:r>
            <w:proofErr w:type="gramStart"/>
            <w:r>
              <w:rPr>
                <w:rFonts w:ascii="Arial" w:hAnsi="Arial" w:cs="Arial"/>
                <w:szCs w:val="24"/>
              </w:rPr>
              <w:t>à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problemas ambientais. No desenvolvimento do currículo serão utilizados jogos, atividades fora de sala de aula, simulações, músicas, teatros e/ou produções de materiais reutilizáveis e recicláveis.</w:t>
            </w:r>
          </w:p>
        </w:tc>
      </w:tr>
    </w:tbl>
    <w:p w:rsidR="00676F8E" w:rsidRDefault="00676F8E">
      <w:pPr>
        <w:pStyle w:val="Corpodetexto"/>
        <w:rPr>
          <w:rFonts w:ascii="Arial" w:hAnsi="Arial" w:cs="Arial"/>
          <w:b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Conteúdos</w:t>
      </w:r>
    </w:p>
    <w:p w:rsidR="00676F8E" w:rsidRDefault="00676F8E">
      <w:pPr>
        <w:pStyle w:val="Corpodetexto"/>
        <w:rPr>
          <w:rFonts w:ascii="Arial" w:hAnsi="Arial" w:cs="Arial"/>
          <w:szCs w:val="24"/>
        </w:rPr>
      </w:pPr>
    </w:p>
    <w:p w:rsidR="00676F8E" w:rsidRPr="00676F8E" w:rsidRDefault="00676F8E">
      <w:pPr>
        <w:pStyle w:val="Corpodetexto"/>
        <w:rPr>
          <w:rFonts w:ascii="Arial" w:hAnsi="Arial" w:cs="Arial"/>
          <w:b/>
          <w:bCs/>
          <w:szCs w:val="24"/>
        </w:rPr>
      </w:pPr>
      <w:r w:rsidRPr="00676F8E">
        <w:rPr>
          <w:rFonts w:ascii="Arial" w:hAnsi="Arial" w:cs="Arial"/>
          <w:bCs/>
          <w:szCs w:val="24"/>
        </w:rPr>
        <w:t>UNIDADE I -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Ecologia básica</w:t>
      </w:r>
    </w:p>
    <w:p w:rsidR="00676F8E" w:rsidRDefault="00676F8E" w:rsidP="00676F8E">
      <w:pPr>
        <w:pStyle w:val="Corpodetexto"/>
        <w:numPr>
          <w:ilvl w:val="1"/>
          <w:numId w:val="3"/>
        </w:numPr>
        <w:ind w:left="1718" w:hanging="5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Conceitos básicos</w:t>
      </w:r>
    </w:p>
    <w:p w:rsidR="00676F8E" w:rsidRDefault="00676F8E" w:rsidP="00676F8E">
      <w:pPr>
        <w:pStyle w:val="Corpodetexto"/>
        <w:numPr>
          <w:ilvl w:val="1"/>
          <w:numId w:val="3"/>
        </w:numPr>
        <w:ind w:left="1718" w:hanging="5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Ecossistemas</w:t>
      </w:r>
    </w:p>
    <w:p w:rsidR="00676F8E" w:rsidRDefault="00676F8E" w:rsidP="00676F8E">
      <w:pPr>
        <w:pStyle w:val="Corpodetexto"/>
        <w:numPr>
          <w:ilvl w:val="1"/>
          <w:numId w:val="3"/>
        </w:numPr>
        <w:ind w:left="1718" w:hanging="5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Biomas</w:t>
      </w:r>
    </w:p>
    <w:p w:rsidR="00676F8E" w:rsidRDefault="00676F8E" w:rsidP="00676F8E">
      <w:pPr>
        <w:pStyle w:val="Corpodetexto"/>
        <w:numPr>
          <w:ilvl w:val="1"/>
          <w:numId w:val="3"/>
        </w:numPr>
        <w:ind w:left="1718" w:hanging="5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Sucessão Ecológica</w:t>
      </w:r>
    </w:p>
    <w:p w:rsidR="00676F8E" w:rsidRDefault="00676F8E">
      <w:pPr>
        <w:pStyle w:val="Corpodetexto"/>
        <w:rPr>
          <w:rFonts w:ascii="Arial" w:hAnsi="Arial" w:cs="Arial"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II - Gestão do Meio Ambiente</w:t>
      </w:r>
    </w:p>
    <w:p w:rsidR="00676F8E" w:rsidRDefault="00676F8E" w:rsidP="00676F8E">
      <w:pPr>
        <w:pStyle w:val="Corpodetexto"/>
        <w:numPr>
          <w:ilvl w:val="1"/>
          <w:numId w:val="4"/>
        </w:numPr>
        <w:ind w:left="159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Quebra de equilíbrio ambiental</w:t>
      </w:r>
    </w:p>
    <w:p w:rsidR="00676F8E" w:rsidRDefault="00676F8E" w:rsidP="00676F8E">
      <w:pPr>
        <w:pStyle w:val="Corpodetexto"/>
        <w:numPr>
          <w:ilvl w:val="1"/>
          <w:numId w:val="4"/>
        </w:numPr>
        <w:ind w:left="159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Biodiversidade e </w:t>
      </w:r>
      <w:proofErr w:type="spellStart"/>
      <w:r>
        <w:rPr>
          <w:rFonts w:ascii="Arial" w:hAnsi="Arial" w:cs="Arial"/>
          <w:szCs w:val="24"/>
        </w:rPr>
        <w:t>sócio-diversidade</w:t>
      </w:r>
      <w:proofErr w:type="spellEnd"/>
    </w:p>
    <w:p w:rsidR="00676F8E" w:rsidRDefault="00676F8E" w:rsidP="00676F8E">
      <w:pPr>
        <w:pStyle w:val="Corpodetexto"/>
        <w:numPr>
          <w:ilvl w:val="1"/>
          <w:numId w:val="4"/>
        </w:numPr>
        <w:ind w:left="1599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Ecocidadão</w:t>
      </w:r>
      <w:proofErr w:type="spellEnd"/>
    </w:p>
    <w:p w:rsidR="00676F8E" w:rsidRDefault="00676F8E">
      <w:pPr>
        <w:pStyle w:val="Corpodetexto"/>
        <w:rPr>
          <w:rFonts w:ascii="Arial" w:hAnsi="Arial" w:cs="Arial"/>
          <w:szCs w:val="24"/>
        </w:rPr>
      </w:pPr>
    </w:p>
    <w:p w:rsidR="00676F8E" w:rsidRPr="00676F8E" w:rsidRDefault="00676F8E">
      <w:pPr>
        <w:pStyle w:val="Corpodetexto"/>
        <w:rPr>
          <w:rFonts w:ascii="Arial" w:hAnsi="Arial" w:cs="Arial"/>
          <w:b/>
          <w:bCs/>
          <w:szCs w:val="24"/>
        </w:rPr>
      </w:pPr>
      <w:r w:rsidRPr="00676F8E">
        <w:rPr>
          <w:rFonts w:ascii="Arial" w:hAnsi="Arial" w:cs="Arial"/>
          <w:bCs/>
          <w:szCs w:val="24"/>
        </w:rPr>
        <w:t xml:space="preserve">UNIDADE III - </w:t>
      </w:r>
      <w:r>
        <w:rPr>
          <w:rFonts w:ascii="Arial" w:hAnsi="Arial" w:cs="Arial"/>
          <w:szCs w:val="24"/>
        </w:rPr>
        <w:t>Gestão socioambientais de áreas naturais</w:t>
      </w:r>
    </w:p>
    <w:p w:rsidR="00676F8E" w:rsidRDefault="00676F8E" w:rsidP="00676F8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 Sustentabilidade</w:t>
      </w:r>
    </w:p>
    <w:p w:rsidR="00676F8E" w:rsidRDefault="00676F8E" w:rsidP="00676F8E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3.1.1 Problemas ambientais globais e atitudes locais</w:t>
      </w:r>
    </w:p>
    <w:p w:rsidR="00676F8E" w:rsidRDefault="00676F8E" w:rsidP="00676F8E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3.1.2 Exemplos de gestões sustentáveis</w:t>
      </w:r>
    </w:p>
    <w:p w:rsidR="00676F8E" w:rsidRDefault="00676F8E" w:rsidP="00676F8E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3.1.3 Legislação ambiental através de estudo de casos.</w:t>
      </w:r>
    </w:p>
    <w:p w:rsidR="00676F8E" w:rsidRDefault="00676F8E">
      <w:pPr>
        <w:pStyle w:val="Corpodetexto"/>
        <w:rPr>
          <w:rFonts w:ascii="Arial" w:hAnsi="Arial" w:cs="Arial"/>
          <w:szCs w:val="24"/>
        </w:rPr>
      </w:pPr>
    </w:p>
    <w:p w:rsidR="00676F8E" w:rsidRPr="00676F8E" w:rsidRDefault="00676F8E">
      <w:pPr>
        <w:pStyle w:val="Corpodetex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UNIDADE IV</w:t>
      </w:r>
      <w:r w:rsidRPr="00676F8E">
        <w:rPr>
          <w:rFonts w:ascii="Arial" w:hAnsi="Arial" w:cs="Arial"/>
          <w:bCs/>
          <w:szCs w:val="24"/>
        </w:rPr>
        <w:t xml:space="preserve"> -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Projeto sócio-ambiental sustentável para área de entorno do </w:t>
      </w:r>
      <w:r>
        <w:rPr>
          <w:rFonts w:ascii="Arial" w:hAnsi="Arial" w:cs="Arial"/>
          <w:i/>
          <w:iCs/>
          <w:szCs w:val="24"/>
        </w:rPr>
        <w:t xml:space="preserve">Campus </w:t>
      </w:r>
      <w:r>
        <w:rPr>
          <w:rFonts w:ascii="Arial" w:hAnsi="Arial" w:cs="Arial"/>
          <w:szCs w:val="24"/>
        </w:rPr>
        <w:t>Sapucaia do Sul.</w:t>
      </w:r>
    </w:p>
    <w:p w:rsidR="00676F8E" w:rsidRDefault="00676F8E" w:rsidP="00676F8E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3.1 Pesquisa-ação</w:t>
      </w:r>
      <w:proofErr w:type="gramEnd"/>
    </w:p>
    <w:p w:rsidR="00676F8E" w:rsidRDefault="00676F8E" w:rsidP="00676F8E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3.1.1 Diagnóstico da situação-problema</w:t>
      </w:r>
    </w:p>
    <w:p w:rsidR="00676F8E" w:rsidRDefault="00676F8E" w:rsidP="00676F8E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3.1.2 Elaboração da proposta sócio-ambiental</w:t>
      </w:r>
    </w:p>
    <w:p w:rsidR="00676F8E" w:rsidRDefault="00676F8E" w:rsidP="00676F8E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3.1.3 Iniciativas de intervenção junto à comunidade escolar e local.</w:t>
      </w:r>
    </w:p>
    <w:p w:rsidR="00676F8E" w:rsidRDefault="00676F8E">
      <w:pPr>
        <w:pStyle w:val="Corpodetexto"/>
        <w:rPr>
          <w:rFonts w:ascii="Arial" w:hAnsi="Arial" w:cs="Arial"/>
          <w:b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DIAS, </w:t>
      </w:r>
      <w:proofErr w:type="spellStart"/>
      <w:r>
        <w:rPr>
          <w:rFonts w:ascii="Arial" w:hAnsi="Arial" w:cs="Arial"/>
          <w:bCs/>
          <w:szCs w:val="24"/>
        </w:rPr>
        <w:t>G.F.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r w:rsidRPr="00676F8E">
        <w:rPr>
          <w:rFonts w:ascii="Arial" w:hAnsi="Arial" w:cs="Arial"/>
          <w:b/>
          <w:bCs/>
          <w:iCs/>
          <w:szCs w:val="24"/>
        </w:rPr>
        <w:t>Educação Ambiental: princípios e práticas</w:t>
      </w:r>
      <w:r>
        <w:rPr>
          <w:rFonts w:ascii="Arial" w:hAnsi="Arial" w:cs="Arial"/>
          <w:bCs/>
          <w:szCs w:val="24"/>
        </w:rPr>
        <w:t xml:space="preserve">. 5ª </w:t>
      </w:r>
      <w:proofErr w:type="spellStart"/>
      <w:r>
        <w:rPr>
          <w:rFonts w:ascii="Arial" w:hAnsi="Arial" w:cs="Arial"/>
          <w:bCs/>
          <w:szCs w:val="24"/>
        </w:rPr>
        <w:t>edi</w:t>
      </w:r>
      <w:proofErr w:type="spellEnd"/>
      <w:r>
        <w:rPr>
          <w:rFonts w:ascii="Arial" w:hAnsi="Arial" w:cs="Arial"/>
          <w:bCs/>
          <w:szCs w:val="24"/>
        </w:rPr>
        <w:t>. São Paulo: Global, 1998.</w:t>
      </w: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Pr="00676F8E" w:rsidRDefault="00676F8E">
      <w:pPr>
        <w:pStyle w:val="Corpodetex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Cs/>
          <w:szCs w:val="24"/>
        </w:rPr>
        <w:t>DIEGUES,</w:t>
      </w:r>
      <w:proofErr w:type="gramStart"/>
      <w:r>
        <w:rPr>
          <w:rFonts w:ascii="Arial" w:hAnsi="Arial" w:cs="Arial"/>
          <w:bCs/>
          <w:szCs w:val="24"/>
        </w:rPr>
        <w:t xml:space="preserve">  </w:t>
      </w:r>
      <w:proofErr w:type="gramEnd"/>
      <w:r>
        <w:rPr>
          <w:rFonts w:ascii="Arial" w:hAnsi="Arial" w:cs="Arial"/>
          <w:bCs/>
          <w:szCs w:val="24"/>
        </w:rPr>
        <w:t xml:space="preserve">A. C. S. &amp; ARRUDA. </w:t>
      </w:r>
      <w:r w:rsidRPr="00FC738F">
        <w:rPr>
          <w:rFonts w:ascii="Arial" w:hAnsi="Arial" w:cs="Arial"/>
          <w:bCs/>
          <w:szCs w:val="24"/>
        </w:rPr>
        <w:t>R. S. V (</w:t>
      </w:r>
      <w:proofErr w:type="spellStart"/>
      <w:r w:rsidRPr="00FC738F">
        <w:rPr>
          <w:rFonts w:ascii="Arial" w:hAnsi="Arial" w:cs="Arial"/>
          <w:bCs/>
          <w:szCs w:val="24"/>
        </w:rPr>
        <w:t>org</w:t>
      </w:r>
      <w:proofErr w:type="spellEnd"/>
      <w:r w:rsidRPr="00FC738F">
        <w:rPr>
          <w:rFonts w:ascii="Arial" w:hAnsi="Arial" w:cs="Arial"/>
          <w:bCs/>
          <w:szCs w:val="24"/>
        </w:rPr>
        <w:t xml:space="preserve">). </w:t>
      </w:r>
      <w:r w:rsidRPr="00676F8E">
        <w:rPr>
          <w:rFonts w:ascii="Arial" w:hAnsi="Arial" w:cs="Arial"/>
          <w:b/>
          <w:bCs/>
          <w:iCs/>
          <w:szCs w:val="24"/>
        </w:rPr>
        <w:t xml:space="preserve">Saberes tradicionais e biodiversidade no  </w:t>
      </w: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  <w:r w:rsidRPr="00676F8E">
        <w:rPr>
          <w:rFonts w:ascii="Arial" w:hAnsi="Arial" w:cs="Arial"/>
          <w:b/>
          <w:bCs/>
          <w:iCs/>
          <w:szCs w:val="24"/>
        </w:rPr>
        <w:t xml:space="preserve">       Brasil</w:t>
      </w:r>
      <w:r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>Ministério do Meio Ambiente, Brasília. 2001.</w:t>
      </w: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GUIMARÃES, MAURO. </w:t>
      </w:r>
      <w:r w:rsidRPr="00676F8E">
        <w:rPr>
          <w:rFonts w:ascii="Arial" w:hAnsi="Arial" w:cs="Arial"/>
          <w:b/>
          <w:bCs/>
          <w:iCs/>
          <w:szCs w:val="24"/>
        </w:rPr>
        <w:t>A dimensão ambiental na Educação</w:t>
      </w:r>
      <w:r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Cs/>
          <w:szCs w:val="24"/>
        </w:rPr>
        <w:t xml:space="preserve">Campinas, SP; </w:t>
      </w:r>
      <w:proofErr w:type="spellStart"/>
      <w:r>
        <w:rPr>
          <w:rFonts w:ascii="Arial" w:hAnsi="Arial" w:cs="Arial"/>
          <w:bCs/>
          <w:szCs w:val="24"/>
        </w:rPr>
        <w:t>Papirus</w:t>
      </w:r>
      <w:proofErr w:type="spellEnd"/>
      <w:r>
        <w:rPr>
          <w:rFonts w:ascii="Arial" w:hAnsi="Arial" w:cs="Arial"/>
          <w:bCs/>
          <w:szCs w:val="24"/>
        </w:rPr>
        <w:t xml:space="preserve">, 1995. </w:t>
      </w: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Pr="00676F8E" w:rsidRDefault="00676F8E">
      <w:pPr>
        <w:pStyle w:val="Corpodetexto"/>
        <w:rPr>
          <w:rFonts w:ascii="Arial" w:hAnsi="Arial" w:cs="Arial"/>
          <w:b/>
          <w:bCs/>
          <w:szCs w:val="24"/>
        </w:rPr>
      </w:pPr>
      <w:r w:rsidRPr="00676F8E">
        <w:rPr>
          <w:rFonts w:ascii="Arial" w:hAnsi="Arial" w:cs="Arial"/>
          <w:b/>
          <w:bCs/>
          <w:szCs w:val="24"/>
        </w:rPr>
        <w:t>Bibliografia complementar</w:t>
      </w: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</w:p>
    <w:p w:rsidR="00676F8E" w:rsidRDefault="00676F8E">
      <w:pPr>
        <w:pStyle w:val="Corpodetex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SATO, MICHÈLE. </w:t>
      </w:r>
      <w:r w:rsidRPr="00676F8E">
        <w:rPr>
          <w:rFonts w:ascii="Arial" w:hAnsi="Arial" w:cs="Arial"/>
          <w:b/>
          <w:bCs/>
          <w:iCs/>
          <w:szCs w:val="24"/>
        </w:rPr>
        <w:t>Educação ambiental</w:t>
      </w:r>
      <w:r>
        <w:rPr>
          <w:rFonts w:ascii="Arial" w:hAnsi="Arial" w:cs="Arial"/>
          <w:b/>
          <w:szCs w:val="24"/>
        </w:rPr>
        <w:t xml:space="preserve">.  </w:t>
      </w:r>
      <w:r>
        <w:rPr>
          <w:rFonts w:ascii="Arial" w:hAnsi="Arial" w:cs="Arial"/>
          <w:bCs/>
          <w:szCs w:val="24"/>
        </w:rPr>
        <w:t>Rima. São Carlos, SP, 66p. 2003.</w:t>
      </w:r>
    </w:p>
    <w:sectPr w:rsidR="00676F8E" w:rsidSect="00625D2F">
      <w:headerReference w:type="default" r:id="rId8"/>
      <w:footerReference w:type="default" r:id="rId9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8E" w:rsidRDefault="00676F8E">
      <w:pPr>
        <w:spacing w:line="240" w:lineRule="auto"/>
      </w:pPr>
      <w:r>
        <w:separator/>
      </w:r>
    </w:p>
  </w:endnote>
  <w:endnote w:type="continuationSeparator" w:id="0">
    <w:p w:rsidR="00676F8E" w:rsidRDefault="00676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E" w:rsidRDefault="00041007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676F8E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6C2FE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676F8E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676F8E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6C2FEB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8E" w:rsidRDefault="00676F8E">
      <w:pPr>
        <w:spacing w:line="240" w:lineRule="auto"/>
      </w:pPr>
      <w:r>
        <w:separator/>
      </w:r>
    </w:p>
  </w:footnote>
  <w:footnote w:type="continuationSeparator" w:id="0">
    <w:p w:rsidR="00676F8E" w:rsidRDefault="00676F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E" w:rsidRPr="00676F8E" w:rsidRDefault="00676F8E" w:rsidP="00676F8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F8E">
      <w:rPr>
        <w:rFonts w:ascii="Arial" w:hAnsi="Arial" w:cs="Arial"/>
        <w:sz w:val="20"/>
        <w:szCs w:val="20"/>
      </w:rPr>
      <w:t xml:space="preserve">       </w:t>
    </w:r>
    <w:r w:rsidR="008D0072"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6F8E" w:rsidRPr="00676F8E" w:rsidRDefault="00676F8E" w:rsidP="00676F8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F8E">
      <w:rPr>
        <w:rFonts w:ascii="Arial" w:hAnsi="Arial" w:cs="Arial"/>
        <w:sz w:val="20"/>
        <w:szCs w:val="20"/>
      </w:rPr>
      <w:t>Serviço Público Federal</w:t>
    </w:r>
  </w:p>
  <w:p w:rsidR="00676F8E" w:rsidRPr="00676F8E" w:rsidRDefault="00676F8E" w:rsidP="00676F8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F8E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676F8E" w:rsidRPr="00676F8E" w:rsidRDefault="00676F8E" w:rsidP="00676F8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F8E">
      <w:rPr>
        <w:rFonts w:ascii="Arial" w:hAnsi="Arial" w:cs="Arial"/>
        <w:sz w:val="20"/>
        <w:szCs w:val="20"/>
      </w:rPr>
      <w:t>Pró-Reitoria de Ensino</w:t>
    </w:r>
  </w:p>
  <w:p w:rsidR="00676F8E" w:rsidRPr="00676F8E" w:rsidRDefault="00676F8E" w:rsidP="00676F8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F8E">
      <w:rPr>
        <w:rFonts w:ascii="Arial" w:hAnsi="Arial" w:cs="Arial"/>
        <w:i/>
        <w:sz w:val="20"/>
        <w:szCs w:val="20"/>
      </w:rPr>
      <w:t xml:space="preserve">Campus </w:t>
    </w:r>
    <w:r w:rsidRPr="00676F8E">
      <w:rPr>
        <w:rFonts w:ascii="Arial" w:hAnsi="Arial" w:cs="Arial"/>
        <w:sz w:val="20"/>
        <w:szCs w:val="20"/>
      </w:rPr>
      <w:t>Sapucaia do Sul</w:t>
    </w:r>
  </w:p>
  <w:p w:rsidR="00676F8E" w:rsidRPr="00676F8E" w:rsidRDefault="00676F8E" w:rsidP="00676F8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F8E">
      <w:rPr>
        <w:rFonts w:ascii="Arial" w:hAnsi="Arial" w:cs="Arial"/>
        <w:sz w:val="20"/>
        <w:szCs w:val="20"/>
      </w:rPr>
      <w:t>Curso Técnico em Gestão Cultural</w:t>
    </w:r>
  </w:p>
  <w:p w:rsidR="00676F8E" w:rsidRDefault="00676F8E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C2117D9"/>
    <w:multiLevelType w:val="multilevel"/>
    <w:tmpl w:val="4368823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73A75B6"/>
    <w:multiLevelType w:val="multilevel"/>
    <w:tmpl w:val="486256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3">
    <w:nsid w:val="6EB26722"/>
    <w:multiLevelType w:val="multilevel"/>
    <w:tmpl w:val="8A9E362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F3C6AC4"/>
    <w:multiLevelType w:val="multilevel"/>
    <w:tmpl w:val="6980E12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76F8E"/>
    <w:rsid w:val="00041007"/>
    <w:rsid w:val="00625D2F"/>
    <w:rsid w:val="00676F8E"/>
    <w:rsid w:val="006C2FEB"/>
    <w:rsid w:val="008D0072"/>
    <w:rsid w:val="00FC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2F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625D2F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625D2F"/>
    <w:pPr>
      <w:spacing w:line="240" w:lineRule="auto"/>
      <w:jc w:val="left"/>
    </w:pPr>
    <w:rPr>
      <w:szCs w:val="20"/>
    </w:rPr>
  </w:style>
  <w:style w:type="paragraph" w:styleId="Cabealho">
    <w:name w:val="header"/>
    <w:basedOn w:val="Normal"/>
    <w:semiHidden/>
    <w:rsid w:val="00625D2F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paragraph" w:styleId="Rodap">
    <w:name w:val="footer"/>
    <w:basedOn w:val="Normal"/>
    <w:semiHidden/>
    <w:rsid w:val="00625D2F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styleId="Nmerodepgina">
    <w:name w:val="page number"/>
    <w:basedOn w:val="Fontepargpadro"/>
    <w:semiHidden/>
    <w:rsid w:val="00625D2F"/>
  </w:style>
  <w:style w:type="paragraph" w:styleId="Textodebalo">
    <w:name w:val="Balloon Text"/>
    <w:basedOn w:val="Normal"/>
    <w:link w:val="TextodebaloChar"/>
    <w:uiPriority w:val="99"/>
    <w:semiHidden/>
    <w:unhideWhenUsed/>
    <w:rsid w:val="00FC7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15BC-47AA-4EA5-9B64-574CAD86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Ecossustentabilidade</vt:lpstr>
    </vt:vector>
  </TitlesOfParts>
  <Company>UNED/Sapucaia do Sul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Ecossustentabilidade</dc:title>
  <dc:creator>CEFET/RS</dc:creator>
  <cp:lastModifiedBy>proen</cp:lastModifiedBy>
  <cp:revision>4</cp:revision>
  <dcterms:created xsi:type="dcterms:W3CDTF">2011-11-07T13:47:00Z</dcterms:created>
  <dcterms:modified xsi:type="dcterms:W3CDTF">2012-01-13T13:27:00Z</dcterms:modified>
</cp:coreProperties>
</file>