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B9" w:rsidRDefault="00153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QUESTIONÁRIO</w:t>
      </w:r>
    </w:p>
    <w:p w:rsidR="00153233" w:rsidRDefault="00167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Obtenção</w:t>
      </w:r>
      <w:r w:rsidR="00153233">
        <w:rPr>
          <w:b/>
          <w:sz w:val="24"/>
          <w:szCs w:val="24"/>
        </w:rPr>
        <w:t xml:space="preserve"> de Metais</w:t>
      </w:r>
    </w:p>
    <w:p w:rsidR="00153233" w:rsidRDefault="00153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Processamento de Ligas Metálicas</w:t>
      </w:r>
    </w:p>
    <w:p w:rsidR="00153233" w:rsidRDefault="00153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Tipos de Ligas Metálicas</w:t>
      </w:r>
    </w:p>
    <w:p w:rsidR="00142F3D" w:rsidRDefault="00142F3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Processamento Térmico de Ligas Metálicas</w:t>
      </w:r>
    </w:p>
    <w:p w:rsidR="00153233" w:rsidRDefault="00153233" w:rsidP="00504789">
      <w:pPr>
        <w:spacing w:after="0" w:line="240" w:lineRule="auto"/>
        <w:rPr>
          <w:b/>
          <w:sz w:val="24"/>
          <w:szCs w:val="24"/>
        </w:rPr>
      </w:pPr>
    </w:p>
    <w:p w:rsidR="00153233" w:rsidRDefault="00504789" w:rsidP="005047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Material para Consulta:</w:t>
      </w:r>
    </w:p>
    <w:p w:rsidR="00504789" w:rsidRDefault="00504789" w:rsidP="005047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Questões 1-6: </w:t>
      </w:r>
      <w:r w:rsidR="000344C9">
        <w:rPr>
          <w:b/>
          <w:sz w:val="24"/>
          <w:szCs w:val="24"/>
        </w:rPr>
        <w:t xml:space="preserve">texto </w:t>
      </w:r>
      <w:r w:rsidR="00EE647E">
        <w:rPr>
          <w:b/>
          <w:sz w:val="24"/>
          <w:szCs w:val="24"/>
        </w:rPr>
        <w:t>na Pasta/Professores/Pedrini</w:t>
      </w:r>
    </w:p>
    <w:p w:rsidR="000344C9" w:rsidRDefault="000344C9" w:rsidP="000344C9">
      <w:pPr>
        <w:spacing w:after="0" w:line="240" w:lineRule="auto"/>
        <w:ind w:left="357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Q</w:t>
      </w:r>
      <w:r w:rsidR="00143098">
        <w:rPr>
          <w:b/>
          <w:sz w:val="24"/>
          <w:szCs w:val="24"/>
        </w:rPr>
        <w:t>uestão</w:t>
      </w:r>
      <w:r w:rsidR="00D154A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: Livro </w:t>
      </w:r>
      <w:proofErr w:type="spellStart"/>
      <w:r>
        <w:rPr>
          <w:b/>
          <w:sz w:val="24"/>
          <w:szCs w:val="24"/>
        </w:rPr>
        <w:t>Callister</w:t>
      </w:r>
      <w:proofErr w:type="spellEnd"/>
      <w:r>
        <w:rPr>
          <w:b/>
          <w:sz w:val="24"/>
          <w:szCs w:val="24"/>
        </w:rPr>
        <w:t xml:space="preserve"> (Capítulo sobre Processamento Térmico de Ligas Metálicas)</w:t>
      </w:r>
    </w:p>
    <w:p w:rsidR="00D154A1" w:rsidRDefault="00D154A1" w:rsidP="00EE6297">
      <w:pPr>
        <w:spacing w:after="360" w:line="240" w:lineRule="auto"/>
        <w:ind w:left="357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Questões 8-12: Livro </w:t>
      </w:r>
      <w:proofErr w:type="spellStart"/>
      <w:r>
        <w:rPr>
          <w:b/>
          <w:sz w:val="24"/>
          <w:szCs w:val="24"/>
        </w:rPr>
        <w:t>Callister</w:t>
      </w:r>
      <w:proofErr w:type="spellEnd"/>
      <w:r>
        <w:rPr>
          <w:b/>
          <w:sz w:val="24"/>
          <w:szCs w:val="24"/>
        </w:rPr>
        <w:t xml:space="preserve"> (Capítulo sobre Ligas Metálicas)</w:t>
      </w:r>
    </w:p>
    <w:p w:rsidR="00153233" w:rsidRDefault="00153233" w:rsidP="006D50D8">
      <w:pPr>
        <w:pStyle w:val="PargrafodaLista"/>
        <w:numPr>
          <w:ilvl w:val="0"/>
          <w:numId w:val="1"/>
        </w:numPr>
        <w:spacing w:after="120" w:line="240" w:lineRule="auto"/>
        <w:ind w:left="357" w:hanging="357"/>
        <w:contextualSpacing w:val="0"/>
      </w:pPr>
      <w:r>
        <w:t>O que é o aço?</w:t>
      </w:r>
    </w:p>
    <w:p w:rsidR="00153233" w:rsidRDefault="006D50D8" w:rsidP="006D50D8">
      <w:pPr>
        <w:pStyle w:val="PargrafodaLista"/>
        <w:numPr>
          <w:ilvl w:val="0"/>
          <w:numId w:val="1"/>
        </w:numPr>
        <w:spacing w:after="120" w:line="240" w:lineRule="auto"/>
        <w:contextualSpacing w:val="0"/>
      </w:pPr>
      <w:r>
        <w:t>Cite um efeito da adição da maior quantidade de carbono nas ligas de ferro.</w:t>
      </w:r>
    </w:p>
    <w:p w:rsidR="006D50D8" w:rsidRDefault="006D50D8" w:rsidP="00840AAB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Descreva os processos para reduzir o ferro a partir de seus minérios.</w:t>
      </w:r>
    </w:p>
    <w:p w:rsidR="006D50D8" w:rsidRDefault="006D50D8" w:rsidP="00840AAB">
      <w:pPr>
        <w:pStyle w:val="PargrafodaLista"/>
        <w:numPr>
          <w:ilvl w:val="1"/>
          <w:numId w:val="1"/>
        </w:numPr>
        <w:spacing w:after="0" w:line="240" w:lineRule="auto"/>
        <w:ind w:left="1077" w:hanging="357"/>
        <w:contextualSpacing w:val="0"/>
      </w:pPr>
      <w:r>
        <w:t>Por alto-forno</w:t>
      </w:r>
    </w:p>
    <w:p w:rsidR="006D50D8" w:rsidRDefault="0060611E" w:rsidP="00840AAB">
      <w:pPr>
        <w:pStyle w:val="PargrafodaLista"/>
        <w:numPr>
          <w:ilvl w:val="1"/>
          <w:numId w:val="1"/>
        </w:numPr>
        <w:spacing w:after="120" w:line="240" w:lineRule="auto"/>
        <w:ind w:left="1077" w:hanging="357"/>
        <w:contextualSpacing w:val="0"/>
      </w:pPr>
      <w:r>
        <w:t>Por redução direta</w:t>
      </w:r>
    </w:p>
    <w:p w:rsidR="0060611E" w:rsidRDefault="0060611E" w:rsidP="00840AAB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Cite as principais características dos métodos atuais</w:t>
      </w:r>
      <w:r w:rsidR="00840AAB">
        <w:t>,</w:t>
      </w:r>
      <w:r>
        <w:t xml:space="preserve"> citados abaixo</w:t>
      </w:r>
      <w:r w:rsidR="00840AAB">
        <w:t>,</w:t>
      </w:r>
      <w:r>
        <w:t xml:space="preserve"> para converter </w:t>
      </w:r>
      <w:proofErr w:type="gramStart"/>
      <w:r>
        <w:t>o gusa</w:t>
      </w:r>
      <w:proofErr w:type="gramEnd"/>
      <w:r>
        <w:t xml:space="preserve"> em aço.</w:t>
      </w:r>
    </w:p>
    <w:p w:rsidR="0060611E" w:rsidRDefault="00840AAB" w:rsidP="00840AAB">
      <w:pPr>
        <w:pStyle w:val="PargrafodaLista"/>
        <w:numPr>
          <w:ilvl w:val="1"/>
          <w:numId w:val="1"/>
        </w:numPr>
        <w:spacing w:after="0" w:line="240" w:lineRule="auto"/>
        <w:ind w:left="1077" w:hanging="357"/>
        <w:contextualSpacing w:val="0"/>
      </w:pPr>
      <w:r>
        <w:t>Conversores a oxigênio</w:t>
      </w:r>
    </w:p>
    <w:p w:rsidR="00840AAB" w:rsidRDefault="00840AAB" w:rsidP="00840AAB">
      <w:pPr>
        <w:pStyle w:val="PargrafodaLista"/>
        <w:numPr>
          <w:ilvl w:val="1"/>
          <w:numId w:val="1"/>
        </w:numPr>
        <w:spacing w:after="120" w:line="240" w:lineRule="auto"/>
        <w:ind w:hanging="357"/>
        <w:contextualSpacing w:val="0"/>
      </w:pPr>
      <w:r>
        <w:t>Fornos elétricos a arco</w:t>
      </w:r>
    </w:p>
    <w:p w:rsidR="00840AAB" w:rsidRDefault="00840AAB" w:rsidP="00840AAB">
      <w:pPr>
        <w:pStyle w:val="PargrafodaLista"/>
        <w:numPr>
          <w:ilvl w:val="0"/>
          <w:numId w:val="1"/>
        </w:numPr>
        <w:spacing w:after="120" w:line="240" w:lineRule="auto"/>
        <w:ind w:hanging="357"/>
        <w:contextualSpacing w:val="0"/>
      </w:pPr>
      <w:r>
        <w:t>Por que é necessária a etapa desoxidação no processamento do aço?</w:t>
      </w:r>
    </w:p>
    <w:p w:rsidR="00840AAB" w:rsidRDefault="00840AAB" w:rsidP="00840AAB">
      <w:pPr>
        <w:pStyle w:val="PargrafodaLista"/>
        <w:numPr>
          <w:ilvl w:val="0"/>
          <w:numId w:val="1"/>
        </w:numPr>
        <w:spacing w:after="120" w:line="240" w:lineRule="auto"/>
        <w:ind w:hanging="357"/>
        <w:contextualSpacing w:val="0"/>
      </w:pPr>
      <w:r>
        <w:t>Quais as funções do refino secundário do aço?</w:t>
      </w:r>
    </w:p>
    <w:p w:rsidR="000344C9" w:rsidRDefault="000344C9" w:rsidP="00840AAB">
      <w:pPr>
        <w:pStyle w:val="PargrafodaLista"/>
        <w:numPr>
          <w:ilvl w:val="0"/>
          <w:numId w:val="1"/>
        </w:numPr>
        <w:spacing w:after="120" w:line="240" w:lineRule="auto"/>
        <w:ind w:hanging="357"/>
        <w:contextualSpacing w:val="0"/>
      </w:pPr>
      <w:r>
        <w:t>Citar as principais características dos seguintes tratamentos térmicos: recozimento intermediário, recozimento para alívio de tensões, normalização, recozimento pleno e recozimento subcrítico.</w:t>
      </w:r>
    </w:p>
    <w:p w:rsidR="00840AAB" w:rsidRDefault="00840AAB" w:rsidP="00840AAB">
      <w:pPr>
        <w:pStyle w:val="PargrafodaLista"/>
        <w:numPr>
          <w:ilvl w:val="0"/>
          <w:numId w:val="1"/>
        </w:numPr>
        <w:spacing w:after="120" w:line="240" w:lineRule="auto"/>
        <w:ind w:hanging="357"/>
        <w:contextualSpacing w:val="0"/>
      </w:pPr>
      <w:r>
        <w:t>Citar e descrever as quatro operações de conformação que são usadas para dar forma a ligas metálicas.</w:t>
      </w:r>
    </w:p>
    <w:p w:rsidR="00840AAB" w:rsidRDefault="00840AAB" w:rsidP="00840AAB">
      <w:pPr>
        <w:pStyle w:val="PargrafodaLista"/>
        <w:numPr>
          <w:ilvl w:val="0"/>
          <w:numId w:val="1"/>
        </w:numPr>
        <w:spacing w:after="120" w:line="240" w:lineRule="auto"/>
        <w:ind w:hanging="357"/>
        <w:contextualSpacing w:val="0"/>
      </w:pPr>
      <w:r>
        <w:t xml:space="preserve">Citar as características </w:t>
      </w:r>
      <w:r w:rsidR="00030CFF">
        <w:t>das quatro técnicas de fundição.</w:t>
      </w:r>
    </w:p>
    <w:p w:rsidR="00030CFF" w:rsidRDefault="00030CFF" w:rsidP="00840AAB">
      <w:pPr>
        <w:pStyle w:val="PargrafodaLista"/>
        <w:numPr>
          <w:ilvl w:val="0"/>
          <w:numId w:val="1"/>
        </w:numPr>
        <w:spacing w:after="120" w:line="240" w:lineRule="auto"/>
        <w:ind w:hanging="357"/>
        <w:contextualSpacing w:val="0"/>
      </w:pPr>
      <w:r>
        <w:t xml:space="preserve">Citar quatro tipos diferentes de aço e, para cada </w:t>
      </w:r>
      <w:proofErr w:type="gramStart"/>
      <w:r>
        <w:t>tipo,</w:t>
      </w:r>
      <w:proofErr w:type="gramEnd"/>
      <w:r>
        <w:t>citar as diferenças em composição , as propriedades que os distinguem e algumas de suas aplicações típicas.</w:t>
      </w:r>
    </w:p>
    <w:p w:rsidR="00030CFF" w:rsidRDefault="00030CFF" w:rsidP="00840AAB">
      <w:pPr>
        <w:pStyle w:val="PargrafodaLista"/>
        <w:numPr>
          <w:ilvl w:val="0"/>
          <w:numId w:val="1"/>
        </w:numPr>
        <w:spacing w:after="120" w:line="240" w:lineRule="auto"/>
        <w:ind w:hanging="357"/>
        <w:contextualSpacing w:val="0"/>
      </w:pPr>
      <w:r>
        <w:t>Citar os quatro tipos de ferro fundido e, para cada tipo, descrever a sua microestrutura e observar as suas características mecânicas gerais.</w:t>
      </w:r>
    </w:p>
    <w:p w:rsidR="00030CFF" w:rsidRDefault="00030CFF" w:rsidP="00840AAB">
      <w:pPr>
        <w:pStyle w:val="PargrafodaLista"/>
        <w:numPr>
          <w:ilvl w:val="0"/>
          <w:numId w:val="1"/>
        </w:numPr>
        <w:spacing w:after="120" w:line="240" w:lineRule="auto"/>
        <w:ind w:hanging="357"/>
        <w:contextualSpacing w:val="0"/>
      </w:pPr>
      <w:r>
        <w:t>Citar sete tipos diferentes de ligas não ferrosas e, para cada tipo, citar as suas características físicas e mecânicas que as distinguem. Listar três de suas aplicações típicas.</w:t>
      </w:r>
    </w:p>
    <w:p w:rsidR="009F62A5" w:rsidRDefault="009F62A5" w:rsidP="009F62A5">
      <w:pPr>
        <w:spacing w:after="120" w:line="240" w:lineRule="auto"/>
        <w:rPr>
          <w:u w:val="single"/>
        </w:rPr>
      </w:pPr>
    </w:p>
    <w:p w:rsidR="00C40849" w:rsidRPr="00EE0454" w:rsidRDefault="00C40849" w:rsidP="009F62A5">
      <w:pPr>
        <w:spacing w:after="120" w:line="240" w:lineRule="auto"/>
        <w:rPr>
          <w:u w:val="single"/>
        </w:rPr>
      </w:pPr>
      <w:bookmarkStart w:id="0" w:name="_GoBack"/>
      <w:bookmarkEnd w:id="0"/>
    </w:p>
    <w:p w:rsidR="009F62A5" w:rsidRPr="00C40849" w:rsidRDefault="00EE0454" w:rsidP="009F62A5">
      <w:pPr>
        <w:spacing w:after="120" w:line="240" w:lineRule="auto"/>
        <w:rPr>
          <w:b/>
        </w:rPr>
      </w:pPr>
      <w:r w:rsidRPr="00C40849">
        <w:rPr>
          <w:b/>
          <w:u w:val="single"/>
        </w:rPr>
        <w:t xml:space="preserve">Resolução do </w:t>
      </w:r>
      <w:r w:rsidR="008E21F8" w:rsidRPr="00C40849">
        <w:rPr>
          <w:b/>
          <w:u w:val="single"/>
        </w:rPr>
        <w:t>E</w:t>
      </w:r>
      <w:r w:rsidRPr="00C40849">
        <w:rPr>
          <w:b/>
          <w:u w:val="single"/>
        </w:rPr>
        <w:t xml:space="preserve">xercício </w:t>
      </w:r>
      <w:proofErr w:type="gramStart"/>
      <w:r w:rsidRPr="00C40849">
        <w:rPr>
          <w:b/>
          <w:u w:val="single"/>
        </w:rPr>
        <w:t>8</w:t>
      </w:r>
      <w:proofErr w:type="gramEnd"/>
      <w:r w:rsidRPr="00C40849">
        <w:rPr>
          <w:b/>
          <w:u w:val="single"/>
        </w:rPr>
        <w:t>.P15:</w:t>
      </w:r>
    </w:p>
    <w:p w:rsidR="00EE0454" w:rsidRDefault="007631E8" w:rsidP="009F62A5">
      <w:pPr>
        <w:spacing w:after="120" w:line="240" w:lineRule="auto"/>
      </w:pPr>
      <w:proofErr w:type="spellStart"/>
      <w:proofErr w:type="gramStart"/>
      <w:r>
        <w:t>t</w:t>
      </w:r>
      <w:r w:rsidR="00EE0454">
        <w:rPr>
          <w:vertAlign w:val="subscript"/>
        </w:rPr>
        <w:t>r</w:t>
      </w:r>
      <w:proofErr w:type="spellEnd"/>
      <w:proofErr w:type="gramEnd"/>
      <w:r w:rsidR="00EE0454">
        <w:t>= ?</w:t>
      </w:r>
    </w:p>
    <w:p w:rsidR="00EE0454" w:rsidRDefault="00EE0454" w:rsidP="009F62A5">
      <w:pPr>
        <w:spacing w:after="120" w:line="240" w:lineRule="auto"/>
      </w:pPr>
      <w:r>
        <w:rPr>
          <w:rFonts w:cstheme="minorHAnsi"/>
        </w:rPr>
        <w:t>σ</w:t>
      </w:r>
      <w:r>
        <w:t>= 80 Mpa</w:t>
      </w:r>
    </w:p>
    <w:p w:rsidR="00EE0454" w:rsidRDefault="00EE0454" w:rsidP="009F62A5">
      <w:pPr>
        <w:spacing w:after="120" w:line="240" w:lineRule="auto"/>
      </w:pPr>
      <w:r>
        <w:t>T= 700 °C= 973 K</w:t>
      </w:r>
    </w:p>
    <w:p w:rsidR="00EE0454" w:rsidRDefault="00EE0454" w:rsidP="00EE0454">
      <w:pPr>
        <w:spacing w:after="0" w:line="240" w:lineRule="auto"/>
      </w:pPr>
      <w:r>
        <w:lastRenderedPageBreak/>
        <w:t xml:space="preserve">Obter o Parâmetro de </w:t>
      </w:r>
      <w:proofErr w:type="spellStart"/>
      <w:r>
        <w:t>Larson-Miller</w:t>
      </w:r>
      <w:proofErr w:type="spellEnd"/>
      <w:r>
        <w:t xml:space="preserve"> a partir do gráfico da Fig. 8.43 da seguinte maneira:</w:t>
      </w:r>
    </w:p>
    <w:p w:rsidR="00EE0454" w:rsidRDefault="00EE0454" w:rsidP="00EE0454">
      <w:pPr>
        <w:spacing w:after="0" w:line="240" w:lineRule="auto"/>
      </w:pPr>
      <w:r>
        <w:t>- Entrar com o valor da tensão até a curva.</w:t>
      </w:r>
    </w:p>
    <w:p w:rsidR="00EE0454" w:rsidRDefault="00EE0454" w:rsidP="00EE0454">
      <w:pPr>
        <w:spacing w:after="0" w:line="240" w:lineRule="auto"/>
      </w:pPr>
      <w:r>
        <w:t>- Ler o valor do parâmetro. Neste problema, o parâmetro é igual a 23 x 10</w:t>
      </w:r>
      <w:r>
        <w:rPr>
          <w:vertAlign w:val="superscript"/>
        </w:rPr>
        <w:t>3</w:t>
      </w:r>
      <w:r>
        <w:t>.</w:t>
      </w:r>
    </w:p>
    <w:p w:rsidR="00EE0454" w:rsidRDefault="00EE0454" w:rsidP="009F62A5">
      <w:pPr>
        <w:spacing w:after="120" w:line="240" w:lineRule="auto"/>
      </w:pPr>
      <w:r>
        <w:t xml:space="preserve">- </w:t>
      </w:r>
      <w:r w:rsidR="00A83AF0">
        <w:t xml:space="preserve">O parâmetro de </w:t>
      </w:r>
      <w:proofErr w:type="spellStart"/>
      <w:r w:rsidR="00A83AF0">
        <w:t>Larson-Miller</w:t>
      </w:r>
      <w:proofErr w:type="spellEnd"/>
      <w:r w:rsidR="00A83AF0">
        <w:t xml:space="preserve"> é definido como sendo: T(C+</w:t>
      </w:r>
      <w:proofErr w:type="spellStart"/>
      <w:proofErr w:type="gramStart"/>
      <w:r w:rsidR="00A83AF0">
        <w:t>t</w:t>
      </w:r>
      <w:r w:rsidR="00A83AF0">
        <w:rPr>
          <w:vertAlign w:val="subscript"/>
        </w:rPr>
        <w:t>r</w:t>
      </w:r>
      <w:proofErr w:type="spellEnd"/>
      <w:proofErr w:type="gramEnd"/>
      <w:r w:rsidR="00A83AF0">
        <w:t>), onde C é uma constante (geralmente na ordem de 20), T em K, e o tempo de vida até a ruptura em horas. Então neste exercício a resolução fica da seguinte maneira:</w:t>
      </w:r>
    </w:p>
    <w:p w:rsidR="00A83AF0" w:rsidRPr="0020547D" w:rsidRDefault="00A83AF0" w:rsidP="009F62A5">
      <w:pPr>
        <w:spacing w:after="120" w:line="240" w:lineRule="auto"/>
      </w:pPr>
      <w:r>
        <w:tab/>
      </w:r>
      <w:r>
        <w:tab/>
      </w:r>
      <w:r>
        <w:tab/>
      </w:r>
      <w:r w:rsidR="0020547D">
        <w:t>23 x 10</w:t>
      </w:r>
      <w:r w:rsidR="0020547D">
        <w:rPr>
          <w:vertAlign w:val="superscript"/>
        </w:rPr>
        <w:t>3</w:t>
      </w:r>
      <w:r w:rsidR="0020547D">
        <w:t xml:space="preserve">= </w:t>
      </w:r>
      <w:proofErr w:type="gramStart"/>
      <w:r w:rsidR="0020547D">
        <w:t>973.</w:t>
      </w:r>
      <w:proofErr w:type="gramEnd"/>
      <w:r w:rsidR="0020547D">
        <w:t xml:space="preserve">(20 + </w:t>
      </w:r>
      <w:proofErr w:type="spellStart"/>
      <w:r w:rsidR="0020547D">
        <w:t>log</w:t>
      </w:r>
      <w:proofErr w:type="spellEnd"/>
      <w:r w:rsidR="0020547D">
        <w:t xml:space="preserve"> </w:t>
      </w:r>
      <w:proofErr w:type="spellStart"/>
      <w:r w:rsidR="0020547D">
        <w:t>t</w:t>
      </w:r>
      <w:r w:rsidR="0020547D">
        <w:rPr>
          <w:vertAlign w:val="subscript"/>
        </w:rPr>
        <w:t>r</w:t>
      </w:r>
      <w:proofErr w:type="spellEnd"/>
      <w:r w:rsidR="0020547D">
        <w:t>)</w:t>
      </w:r>
    </w:p>
    <w:p w:rsidR="0020547D" w:rsidRPr="0020547D" w:rsidRDefault="0020547D" w:rsidP="009F62A5">
      <w:pPr>
        <w:spacing w:after="120" w:line="240" w:lineRule="auto"/>
      </w:pPr>
      <w:r>
        <w:t xml:space="preserve">Resposta: </w:t>
      </w:r>
      <w:proofErr w:type="spellStart"/>
      <w:proofErr w:type="gramStart"/>
      <w:r>
        <w:t>t</w:t>
      </w:r>
      <w:r>
        <w:rPr>
          <w:vertAlign w:val="subscript"/>
        </w:rPr>
        <w:t>r</w:t>
      </w:r>
      <w:proofErr w:type="spellEnd"/>
      <w:proofErr w:type="gramEnd"/>
      <w:r>
        <w:t xml:space="preserve">= 4365,2 h </w:t>
      </w:r>
      <w:r>
        <w:rPr>
          <w:rFonts w:cstheme="minorHAnsi"/>
        </w:rPr>
        <w:t>≈</w:t>
      </w:r>
      <w:r w:rsidR="003A0312">
        <w:t xml:space="preserve"> 181 dias</w:t>
      </w:r>
    </w:p>
    <w:p w:rsidR="0020547D" w:rsidRDefault="0020547D" w:rsidP="009F62A5">
      <w:pPr>
        <w:spacing w:after="120" w:line="240" w:lineRule="auto"/>
      </w:pPr>
    </w:p>
    <w:p w:rsidR="0020547D" w:rsidRPr="00A83AF0" w:rsidRDefault="00D31C7D" w:rsidP="009F62A5">
      <w:pPr>
        <w:spacing w:after="12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e seta reta 3" o:spid="_x0000_s1026" type="#_x0000_t32" style="position:absolute;margin-left:130.5pt;margin-top:114.45pt;width:0;height:7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" strokecolor="#bc4542 [3045]">
            <v:stroke endarrow="open"/>
          </v:shape>
        </w:pict>
      </w:r>
      <w:r>
        <w:rPr>
          <w:noProof/>
        </w:rPr>
        <w:pict>
          <v:shape id="Conector de seta reta 2" o:spid="_x0000_s1027" type="#_x0000_t32" style="position:absolute;margin-left:35.35pt;margin-top:108.2pt;width:95.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" strokecolor="#bc4542 [3045]">
            <v:stroke endarrow="open"/>
          </v:shape>
        </w:pict>
      </w:r>
      <w:r w:rsidR="0020547D">
        <w:rPr>
          <w:noProof/>
        </w:rPr>
        <w:drawing>
          <wp:inline distT="0" distB="0" distL="0" distR="0">
            <wp:extent cx="2806700" cy="2917825"/>
            <wp:effectExtent l="0" t="0" r="0" b="0"/>
            <wp:docPr id="1" name="Imagem 1" descr="C:\Users\Cesar\AppData\Local\Microsoft\Windows\Temporary Internet Files\Content.Word\img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sar\AppData\Local\Microsoft\Windows\Temporary Internet Files\Content.Word\img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47D" w:rsidRPr="00A83AF0" w:rsidSect="00D154A1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B5C"/>
    <w:multiLevelType w:val="hybridMultilevel"/>
    <w:tmpl w:val="2A18519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53233"/>
    <w:rsid w:val="00030CFF"/>
    <w:rsid w:val="000344C9"/>
    <w:rsid w:val="000B0212"/>
    <w:rsid w:val="00142F3D"/>
    <w:rsid w:val="00143098"/>
    <w:rsid w:val="00153233"/>
    <w:rsid w:val="00167047"/>
    <w:rsid w:val="0020547D"/>
    <w:rsid w:val="00284B3E"/>
    <w:rsid w:val="003A0312"/>
    <w:rsid w:val="00504789"/>
    <w:rsid w:val="005B0940"/>
    <w:rsid w:val="0060611E"/>
    <w:rsid w:val="00626119"/>
    <w:rsid w:val="00671FB8"/>
    <w:rsid w:val="006D50D8"/>
    <w:rsid w:val="007631E8"/>
    <w:rsid w:val="008156FC"/>
    <w:rsid w:val="00840AAB"/>
    <w:rsid w:val="008E21F8"/>
    <w:rsid w:val="009F62A5"/>
    <w:rsid w:val="00A83AF0"/>
    <w:rsid w:val="00C168C5"/>
    <w:rsid w:val="00C40849"/>
    <w:rsid w:val="00D154A1"/>
    <w:rsid w:val="00D31C7D"/>
    <w:rsid w:val="00EE0454"/>
    <w:rsid w:val="00EE0C2C"/>
    <w:rsid w:val="00EE6297"/>
    <w:rsid w:val="00EE647E"/>
    <w:rsid w:val="00F52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ector de seta reta 3"/>
        <o:r id="V:Rule2" type="connector" idref="#Conector de seta reta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32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32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2017-11-23T18:24:00Z</dcterms:created>
  <dcterms:modified xsi:type="dcterms:W3CDTF">2017-11-23T18:24:00Z</dcterms:modified>
</cp:coreProperties>
</file>