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46253" w:rsidRPr="00821A63" w:rsidRDefault="00934E37" w:rsidP="00B53154">
      <w:pPr>
        <w:ind w:left="-540"/>
        <w:jc w:val="center"/>
        <w:outlineLvl w:val="0"/>
        <w:rPr>
          <w:b/>
        </w:rPr>
      </w:pPr>
      <w:r w:rsidRPr="00821A63">
        <w:rPr>
          <w:b/>
        </w:rPr>
        <w:t xml:space="preserve">FORMULÁRIO DE </w:t>
      </w:r>
      <w:r w:rsidR="006D66FC" w:rsidRPr="00821A63">
        <w:rPr>
          <w:b/>
        </w:rPr>
        <w:t xml:space="preserve">REGISTRO </w:t>
      </w:r>
      <w:r w:rsidR="00546253" w:rsidRPr="00821A63">
        <w:rPr>
          <w:b/>
        </w:rPr>
        <w:t>DE EXTENSÃO</w:t>
      </w:r>
    </w:p>
    <w:p w:rsidR="00942A90" w:rsidRDefault="00942A90" w:rsidP="0011521D">
      <w:pPr>
        <w:ind w:left="-540"/>
        <w:jc w:val="right"/>
        <w:rPr>
          <w:b/>
        </w:rPr>
      </w:pPr>
    </w:p>
    <w:tbl>
      <w:tblPr>
        <w:tblW w:w="5962" w:type="dxa"/>
        <w:tblInd w:w="2755" w:type="dxa"/>
        <w:tblLayout w:type="fixed"/>
        <w:tblCellMar>
          <w:left w:w="70" w:type="dxa"/>
          <w:right w:w="70" w:type="dxa"/>
        </w:tblCellMar>
        <w:tblLook w:val="0000" w:firstRow="0" w:lastRow="0" w:firstColumn="0" w:lastColumn="0" w:noHBand="0" w:noVBand="0"/>
      </w:tblPr>
      <w:tblGrid>
        <w:gridCol w:w="5962"/>
      </w:tblGrid>
      <w:tr w:rsidR="00942A90" w:rsidRPr="00232ACF" w:rsidTr="000F07AD">
        <w:tc>
          <w:tcPr>
            <w:tcW w:w="5962" w:type="dxa"/>
            <w:tcBorders>
              <w:top w:val="single" w:sz="4" w:space="0" w:color="000000"/>
              <w:left w:val="single" w:sz="4" w:space="0" w:color="000000"/>
              <w:bottom w:val="single" w:sz="4" w:space="0" w:color="000000"/>
              <w:right w:val="single" w:sz="4" w:space="0" w:color="000000"/>
            </w:tcBorders>
            <w:shd w:val="clear" w:color="auto" w:fill="E6E6E6"/>
          </w:tcPr>
          <w:p w:rsidR="00942A90" w:rsidRPr="00232ACF" w:rsidRDefault="00942A90">
            <w:pPr>
              <w:snapToGrid w:val="0"/>
              <w:jc w:val="both"/>
              <w:rPr>
                <w:b/>
                <w:bCs/>
              </w:rPr>
            </w:pPr>
            <w:r w:rsidRPr="00232ACF">
              <w:rPr>
                <w:b/>
                <w:bCs/>
              </w:rPr>
              <w:t>REGISTRO SOB Nº:</w:t>
            </w:r>
          </w:p>
          <w:p w:rsidR="00942A90" w:rsidRPr="00232ACF" w:rsidRDefault="00942A90">
            <w:pPr>
              <w:jc w:val="both"/>
              <w:rPr>
                <w:bCs/>
                <w:sz w:val="18"/>
                <w:szCs w:val="18"/>
              </w:rPr>
            </w:pPr>
            <w:r w:rsidRPr="00232ACF">
              <w:rPr>
                <w:bCs/>
                <w:sz w:val="18"/>
                <w:szCs w:val="18"/>
              </w:rPr>
              <w:t>Uso exclusivo da PROEX</w:t>
            </w:r>
          </w:p>
        </w:tc>
      </w:tr>
    </w:tbl>
    <w:p w:rsidR="00942A90" w:rsidRPr="00232ACF" w:rsidRDefault="00942A90">
      <w:pPr>
        <w:ind w:left="-540"/>
        <w:jc w:val="center"/>
      </w:pPr>
    </w:p>
    <w:tbl>
      <w:tblPr>
        <w:tblW w:w="8647" w:type="dxa"/>
        <w:tblInd w:w="70" w:type="dxa"/>
        <w:tblLayout w:type="fixed"/>
        <w:tblCellMar>
          <w:left w:w="70" w:type="dxa"/>
          <w:right w:w="70" w:type="dxa"/>
        </w:tblCellMar>
        <w:tblLook w:val="0000" w:firstRow="0" w:lastRow="0" w:firstColumn="0" w:lastColumn="0" w:noHBand="0" w:noVBand="0"/>
      </w:tblPr>
      <w:tblGrid>
        <w:gridCol w:w="1430"/>
        <w:gridCol w:w="7217"/>
      </w:tblGrid>
      <w:tr w:rsidR="00942A90" w:rsidRPr="00232ACF" w:rsidTr="000F07AD">
        <w:tc>
          <w:tcPr>
            <w:tcW w:w="1430" w:type="dxa"/>
            <w:tcBorders>
              <w:top w:val="single" w:sz="4" w:space="0" w:color="000000"/>
              <w:left w:val="single" w:sz="4" w:space="0" w:color="000000"/>
              <w:bottom w:val="single" w:sz="4" w:space="0" w:color="000000"/>
            </w:tcBorders>
            <w:shd w:val="clear" w:color="auto" w:fill="E6E6E6"/>
          </w:tcPr>
          <w:p w:rsidR="00942A90" w:rsidRPr="00232ACF" w:rsidRDefault="00396CCA">
            <w:pPr>
              <w:snapToGrid w:val="0"/>
              <w:rPr>
                <w:b/>
                <w:bCs/>
              </w:rPr>
            </w:pPr>
            <w:r>
              <w:rPr>
                <w:b/>
                <w:bCs/>
              </w:rPr>
              <w:t>1 - TÍTULO</w:t>
            </w:r>
          </w:p>
        </w:tc>
        <w:tc>
          <w:tcPr>
            <w:tcW w:w="7217" w:type="dxa"/>
            <w:tcBorders>
              <w:top w:val="single" w:sz="4" w:space="0" w:color="000000"/>
              <w:left w:val="single" w:sz="4" w:space="0" w:color="000000"/>
              <w:bottom w:val="single" w:sz="4" w:space="0" w:color="000000"/>
              <w:right w:val="single" w:sz="4" w:space="0" w:color="000000"/>
            </w:tcBorders>
            <w:shd w:val="clear" w:color="auto" w:fill="auto"/>
          </w:tcPr>
          <w:p w:rsidR="00942A90" w:rsidRPr="00232ACF" w:rsidRDefault="00807C18">
            <w:pPr>
              <w:snapToGrid w:val="0"/>
              <w:rPr>
                <w:b/>
              </w:rPr>
            </w:pPr>
            <w:r>
              <w:rPr>
                <w:b/>
              </w:rPr>
              <w:t>Laboratório Experimental de Produção Cultural</w:t>
            </w:r>
          </w:p>
        </w:tc>
      </w:tr>
    </w:tbl>
    <w:p w:rsidR="00942A90" w:rsidRPr="00232ACF" w:rsidRDefault="00942A90">
      <w:pPr>
        <w:ind w:left="-540"/>
      </w:pPr>
    </w:p>
    <w:tbl>
      <w:tblPr>
        <w:tblW w:w="8647" w:type="dxa"/>
        <w:tblInd w:w="70" w:type="dxa"/>
        <w:tblLayout w:type="fixed"/>
        <w:tblCellMar>
          <w:left w:w="70" w:type="dxa"/>
          <w:right w:w="70" w:type="dxa"/>
        </w:tblCellMar>
        <w:tblLook w:val="0000" w:firstRow="0" w:lastRow="0" w:firstColumn="0" w:lastColumn="0" w:noHBand="0" w:noVBand="0"/>
      </w:tblPr>
      <w:tblGrid>
        <w:gridCol w:w="4281"/>
        <w:gridCol w:w="4366"/>
      </w:tblGrid>
      <w:tr w:rsidR="0020433A" w:rsidRPr="00232ACF" w:rsidTr="000F07AD">
        <w:tc>
          <w:tcPr>
            <w:tcW w:w="8647" w:type="dxa"/>
            <w:gridSpan w:val="2"/>
            <w:tcBorders>
              <w:top w:val="single" w:sz="4" w:space="0" w:color="000000"/>
              <w:left w:val="single" w:sz="4" w:space="0" w:color="000000"/>
              <w:bottom w:val="single" w:sz="4" w:space="0" w:color="000000"/>
              <w:right w:val="single" w:sz="4" w:space="0" w:color="000000"/>
            </w:tcBorders>
            <w:shd w:val="clear" w:color="auto" w:fill="E6E6E6"/>
          </w:tcPr>
          <w:p w:rsidR="0020433A" w:rsidRPr="00232ACF" w:rsidRDefault="0020433A" w:rsidP="00993946">
            <w:pPr>
              <w:tabs>
                <w:tab w:val="center" w:pos="4296"/>
              </w:tabs>
              <w:snapToGrid w:val="0"/>
              <w:rPr>
                <w:b/>
              </w:rPr>
            </w:pPr>
            <w:r w:rsidRPr="00232ACF">
              <w:rPr>
                <w:b/>
              </w:rPr>
              <w:t>Classificação</w:t>
            </w:r>
            <w:r w:rsidR="00993946" w:rsidRPr="00232ACF">
              <w:rPr>
                <w:b/>
              </w:rPr>
              <w:tab/>
            </w:r>
          </w:p>
        </w:tc>
      </w:tr>
      <w:tr w:rsidR="00934E37" w:rsidRPr="00232ACF" w:rsidTr="000F07AD">
        <w:tc>
          <w:tcPr>
            <w:tcW w:w="4281" w:type="dxa"/>
            <w:tcBorders>
              <w:top w:val="single" w:sz="4" w:space="0" w:color="000000"/>
              <w:left w:val="single" w:sz="4" w:space="0" w:color="000000"/>
              <w:bottom w:val="single" w:sz="4" w:space="0" w:color="000000"/>
              <w:right w:val="single" w:sz="4" w:space="0" w:color="000000"/>
            </w:tcBorders>
            <w:shd w:val="clear" w:color="auto" w:fill="auto"/>
          </w:tcPr>
          <w:p w:rsidR="00934E37" w:rsidRPr="00232ACF" w:rsidRDefault="00934E37" w:rsidP="0062147A">
            <w:pPr>
              <w:snapToGrid w:val="0"/>
            </w:pPr>
            <w:proofErr w:type="gramStart"/>
            <w:r w:rsidRPr="00232ACF">
              <w:t xml:space="preserve">(     </w:t>
            </w:r>
            <w:proofErr w:type="gramEnd"/>
            <w:r w:rsidRPr="00232ACF">
              <w:t>) Programa</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rsidR="00934E37" w:rsidRPr="00286D2E" w:rsidRDefault="00934E37" w:rsidP="00821A63">
            <w:pPr>
              <w:snapToGrid w:val="0"/>
              <w:rPr>
                <w:color w:val="FF0000"/>
              </w:rPr>
            </w:pPr>
            <w:proofErr w:type="gramStart"/>
            <w:r w:rsidRPr="00232ACF">
              <w:t xml:space="preserve">(  </w:t>
            </w:r>
            <w:proofErr w:type="gramEnd"/>
            <w:r w:rsidR="00807C18">
              <w:t>X</w:t>
            </w:r>
            <w:r w:rsidRPr="00232ACF">
              <w:t xml:space="preserve">  ) Projeto</w:t>
            </w:r>
            <w:r w:rsidR="00286D2E">
              <w:t xml:space="preserve">          </w:t>
            </w:r>
          </w:p>
        </w:tc>
      </w:tr>
    </w:tbl>
    <w:p w:rsidR="0020433A" w:rsidRPr="00232ACF" w:rsidRDefault="0020433A">
      <w:pPr>
        <w:ind w:left="-540"/>
      </w:pPr>
    </w:p>
    <w:tbl>
      <w:tblPr>
        <w:tblW w:w="8647" w:type="dxa"/>
        <w:tblInd w:w="70" w:type="dxa"/>
        <w:tblLayout w:type="fixed"/>
        <w:tblCellMar>
          <w:left w:w="70" w:type="dxa"/>
          <w:right w:w="70" w:type="dxa"/>
        </w:tblCellMar>
        <w:tblLook w:val="0000" w:firstRow="0" w:lastRow="0" w:firstColumn="0" w:lastColumn="0" w:noHBand="0" w:noVBand="0"/>
      </w:tblPr>
      <w:tblGrid>
        <w:gridCol w:w="8647"/>
      </w:tblGrid>
      <w:tr w:rsidR="00942A90" w:rsidRPr="00232ACF" w:rsidTr="000F07AD">
        <w:tc>
          <w:tcPr>
            <w:tcW w:w="8647" w:type="dxa"/>
            <w:tcBorders>
              <w:top w:val="single" w:sz="4" w:space="0" w:color="000000"/>
              <w:left w:val="single" w:sz="4" w:space="0" w:color="000000"/>
              <w:bottom w:val="single" w:sz="4" w:space="0" w:color="000000"/>
              <w:right w:val="single" w:sz="4" w:space="0" w:color="000000"/>
            </w:tcBorders>
            <w:shd w:val="clear" w:color="auto" w:fill="E6E6E6"/>
          </w:tcPr>
          <w:p w:rsidR="00942A90" w:rsidRPr="00232ACF" w:rsidRDefault="00942A90" w:rsidP="007D7BB1">
            <w:pPr>
              <w:snapToGrid w:val="0"/>
              <w:rPr>
                <w:sz w:val="20"/>
                <w:szCs w:val="20"/>
              </w:rPr>
            </w:pPr>
            <w:proofErr w:type="gramStart"/>
            <w:r w:rsidRPr="00232ACF">
              <w:rPr>
                <w:b/>
                <w:bCs/>
              </w:rPr>
              <w:t xml:space="preserve">2 </w:t>
            </w:r>
            <w:r w:rsidR="007D7BB1" w:rsidRPr="00232ACF">
              <w:rPr>
                <w:b/>
                <w:bCs/>
              </w:rPr>
              <w:t>-</w:t>
            </w:r>
            <w:r w:rsidRPr="00232ACF">
              <w:rPr>
                <w:b/>
                <w:bCs/>
              </w:rPr>
              <w:t xml:space="preserve"> COORDENADOR</w:t>
            </w:r>
            <w:proofErr w:type="gramEnd"/>
            <w:r w:rsidRPr="00232ACF">
              <w:rPr>
                <w:b/>
                <w:bCs/>
              </w:rPr>
              <w:t xml:space="preserve"> </w:t>
            </w:r>
            <w:r w:rsidRPr="00232ACF">
              <w:rPr>
                <w:sz w:val="20"/>
                <w:szCs w:val="20"/>
              </w:rPr>
              <w:t>(deverá ser docente ou técnico administrativo do IFSul)</w:t>
            </w:r>
          </w:p>
        </w:tc>
      </w:tr>
      <w:tr w:rsidR="00942A90" w:rsidRPr="00232ACF" w:rsidTr="000F07AD">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42A90" w:rsidRPr="00232ACF" w:rsidRDefault="00942A90" w:rsidP="0054027F">
            <w:pPr>
              <w:snapToGrid w:val="0"/>
              <w:spacing w:line="360" w:lineRule="auto"/>
              <w:rPr>
                <w:b/>
                <w:bCs/>
              </w:rPr>
            </w:pPr>
            <w:r w:rsidRPr="00232ACF">
              <w:rPr>
                <w:b/>
                <w:bCs/>
              </w:rPr>
              <w:t xml:space="preserve">Nome </w:t>
            </w:r>
            <w:r w:rsidRPr="00232ACF">
              <w:rPr>
                <w:bCs/>
                <w:sz w:val="20"/>
                <w:szCs w:val="20"/>
              </w:rPr>
              <w:t>(completo sem abreviatura)</w:t>
            </w:r>
            <w:r w:rsidRPr="00232ACF">
              <w:rPr>
                <w:b/>
                <w:bCs/>
              </w:rPr>
              <w:t>:</w:t>
            </w:r>
            <w:r w:rsidR="00807C18">
              <w:rPr>
                <w:b/>
                <w:bCs/>
              </w:rPr>
              <w:t xml:space="preserve"> STEFANIE MERKER MOREIRA</w:t>
            </w:r>
          </w:p>
        </w:tc>
      </w:tr>
      <w:tr w:rsidR="008413F4" w:rsidRPr="00D02F29" w:rsidTr="000F07AD">
        <w:trPr>
          <w:trHeight w:val="681"/>
        </w:trPr>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8413F4" w:rsidRPr="00821A63" w:rsidRDefault="008413F4" w:rsidP="00821A63">
            <w:pPr>
              <w:snapToGrid w:val="0"/>
              <w:jc w:val="both"/>
              <w:rPr>
                <w:bCs/>
              </w:rPr>
            </w:pPr>
            <w:proofErr w:type="gramStart"/>
            <w:r w:rsidRPr="00821A63">
              <w:rPr>
                <w:bCs/>
              </w:rPr>
              <w:t xml:space="preserve">(   </w:t>
            </w:r>
            <w:proofErr w:type="gramEnd"/>
            <w:r w:rsidR="00807C18">
              <w:rPr>
                <w:bCs/>
              </w:rPr>
              <w:t>x</w:t>
            </w:r>
            <w:r w:rsidRPr="00821A63">
              <w:rPr>
                <w:bCs/>
              </w:rPr>
              <w:t xml:space="preserve">   ) Professor(a) Dedicação Exclusiva                         </w:t>
            </w:r>
          </w:p>
          <w:p w:rsidR="008413F4" w:rsidRPr="00D02F29" w:rsidRDefault="008413F4" w:rsidP="00821A63">
            <w:pPr>
              <w:snapToGrid w:val="0"/>
              <w:jc w:val="both"/>
              <w:rPr>
                <w:b/>
                <w:bCs/>
                <w:color w:val="FF0000"/>
              </w:rPr>
            </w:pPr>
          </w:p>
        </w:tc>
      </w:tr>
      <w:tr w:rsidR="00477B77" w:rsidRPr="00232ACF" w:rsidTr="000F07AD">
        <w:trPr>
          <w:trHeight w:val="345"/>
        </w:trPr>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8413F4" w:rsidRPr="008413F4" w:rsidRDefault="00477B77" w:rsidP="006D66FC">
            <w:pPr>
              <w:snapToGrid w:val="0"/>
              <w:spacing w:line="360" w:lineRule="auto"/>
              <w:jc w:val="both"/>
              <w:rPr>
                <w:bCs/>
              </w:rPr>
            </w:pPr>
            <w:r w:rsidRPr="00232ACF">
              <w:rPr>
                <w:b/>
                <w:bCs/>
              </w:rPr>
              <w:t>Lotação:</w:t>
            </w:r>
            <w:r w:rsidR="005932EB">
              <w:rPr>
                <w:b/>
                <w:bCs/>
              </w:rPr>
              <w:t xml:space="preserve"> </w:t>
            </w:r>
          </w:p>
          <w:p w:rsidR="008413F4" w:rsidRPr="00821A63" w:rsidRDefault="00B03D29" w:rsidP="00821A63">
            <w:pPr>
              <w:snapToGrid w:val="0"/>
              <w:jc w:val="both"/>
              <w:rPr>
                <w:bCs/>
              </w:rPr>
            </w:pPr>
            <w:proofErr w:type="spellStart"/>
            <w:r w:rsidRPr="00B03D29">
              <w:rPr>
                <w:bCs/>
              </w:rPr>
              <w:t>Câ</w:t>
            </w:r>
            <w:r w:rsidR="008413F4" w:rsidRPr="00B03D29">
              <w:rPr>
                <w:bCs/>
              </w:rPr>
              <w:t>mpus</w:t>
            </w:r>
            <w:proofErr w:type="spellEnd"/>
            <w:r>
              <w:rPr>
                <w:bCs/>
              </w:rPr>
              <w:t>:</w:t>
            </w:r>
            <w:r w:rsidR="00807C18">
              <w:rPr>
                <w:bCs/>
              </w:rPr>
              <w:t xml:space="preserve"> SAPUCAIA DO SUL</w:t>
            </w:r>
          </w:p>
          <w:p w:rsidR="008413F4" w:rsidRPr="00232ACF" w:rsidRDefault="008413F4" w:rsidP="00821A63">
            <w:pPr>
              <w:snapToGrid w:val="0"/>
              <w:jc w:val="both"/>
              <w:rPr>
                <w:b/>
                <w:bCs/>
              </w:rPr>
            </w:pPr>
          </w:p>
        </w:tc>
      </w:tr>
      <w:tr w:rsidR="00477B77" w:rsidRPr="00232ACF" w:rsidTr="000F07AD">
        <w:trPr>
          <w:trHeight w:val="344"/>
        </w:trPr>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477B77" w:rsidRPr="00232ACF" w:rsidRDefault="00477B77" w:rsidP="0054027F">
            <w:pPr>
              <w:snapToGrid w:val="0"/>
              <w:spacing w:line="360" w:lineRule="auto"/>
              <w:rPr>
                <w:b/>
                <w:bCs/>
              </w:rPr>
            </w:pPr>
            <w:r w:rsidRPr="00232ACF">
              <w:rPr>
                <w:b/>
                <w:bCs/>
              </w:rPr>
              <w:t>SIAPE:</w:t>
            </w:r>
            <w:r w:rsidR="00807C18">
              <w:rPr>
                <w:b/>
                <w:bCs/>
              </w:rPr>
              <w:t xml:space="preserve"> 2361504</w:t>
            </w:r>
          </w:p>
        </w:tc>
      </w:tr>
      <w:tr w:rsidR="00942A90" w:rsidRPr="00232ACF" w:rsidTr="000F07AD">
        <w:trPr>
          <w:trHeight w:val="690"/>
        </w:trPr>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807C18" w:rsidRDefault="00286D2E" w:rsidP="006D66FC">
            <w:pPr>
              <w:snapToGrid w:val="0"/>
              <w:jc w:val="both"/>
              <w:rPr>
                <w:bCs/>
              </w:rPr>
            </w:pPr>
            <w:r w:rsidRPr="00821A63">
              <w:rPr>
                <w:bCs/>
              </w:rPr>
              <w:t>Professor d</w:t>
            </w:r>
            <w:r w:rsidR="00942A90" w:rsidRPr="00821A63">
              <w:rPr>
                <w:bCs/>
              </w:rPr>
              <w:t>isciplina(s) que ministra</w:t>
            </w:r>
            <w:r w:rsidRPr="00821A63">
              <w:rPr>
                <w:bCs/>
              </w:rPr>
              <w:t>:</w:t>
            </w:r>
            <w:r w:rsidR="00807C18">
              <w:rPr>
                <w:bCs/>
              </w:rPr>
              <w:t xml:space="preserve"> </w:t>
            </w:r>
          </w:p>
          <w:p w:rsidR="00286D2E" w:rsidRPr="00821A63" w:rsidRDefault="00807C18" w:rsidP="006D66FC">
            <w:pPr>
              <w:snapToGrid w:val="0"/>
              <w:jc w:val="both"/>
              <w:rPr>
                <w:bCs/>
              </w:rPr>
            </w:pPr>
            <w:r>
              <w:rPr>
                <w:bCs/>
              </w:rPr>
              <w:t xml:space="preserve">Espaço e Cultura, Língua Portuguesa e Língua </w:t>
            </w:r>
            <w:proofErr w:type="gramStart"/>
            <w:r>
              <w:rPr>
                <w:bCs/>
              </w:rPr>
              <w:t>Inglesa</w:t>
            </w:r>
            <w:proofErr w:type="gramEnd"/>
          </w:p>
          <w:p w:rsidR="00942A90" w:rsidRPr="00232ACF" w:rsidRDefault="00942A90" w:rsidP="006D66FC">
            <w:pPr>
              <w:snapToGrid w:val="0"/>
              <w:jc w:val="both"/>
              <w:rPr>
                <w:b/>
                <w:bCs/>
              </w:rPr>
            </w:pPr>
          </w:p>
        </w:tc>
      </w:tr>
      <w:tr w:rsidR="00942A90" w:rsidRPr="00232ACF" w:rsidTr="000F07AD">
        <w:trPr>
          <w:trHeight w:val="690"/>
        </w:trPr>
        <w:tc>
          <w:tcPr>
            <w:tcW w:w="8647" w:type="dxa"/>
            <w:tcBorders>
              <w:left w:val="single" w:sz="4" w:space="0" w:color="000000"/>
              <w:bottom w:val="single" w:sz="4" w:space="0" w:color="000000"/>
              <w:right w:val="single" w:sz="4" w:space="0" w:color="000000"/>
            </w:tcBorders>
            <w:shd w:val="clear" w:color="auto" w:fill="auto"/>
          </w:tcPr>
          <w:p w:rsidR="00942A90" w:rsidRPr="00232ACF" w:rsidRDefault="00942A90" w:rsidP="006D66FC">
            <w:pPr>
              <w:snapToGrid w:val="0"/>
              <w:jc w:val="both"/>
              <w:rPr>
                <w:b/>
                <w:bCs/>
              </w:rPr>
            </w:pPr>
            <w:r w:rsidRPr="00232ACF">
              <w:rPr>
                <w:b/>
                <w:bCs/>
              </w:rPr>
              <w:t>Formação Acadêmica:</w:t>
            </w:r>
          </w:p>
          <w:p w:rsidR="00942A90" w:rsidRPr="00232ACF" w:rsidRDefault="00942A90" w:rsidP="006D66FC">
            <w:pPr>
              <w:snapToGrid w:val="0"/>
              <w:jc w:val="both"/>
            </w:pPr>
            <w:r w:rsidRPr="00232ACF">
              <w:t>Graduação:</w:t>
            </w:r>
            <w:r w:rsidR="00807C18">
              <w:t xml:space="preserve"> Letras Português/Inglês</w:t>
            </w:r>
          </w:p>
          <w:p w:rsidR="00942A90" w:rsidRPr="00232ACF" w:rsidRDefault="00942A90" w:rsidP="006D66FC">
            <w:pPr>
              <w:snapToGrid w:val="0"/>
              <w:jc w:val="both"/>
            </w:pPr>
            <w:r w:rsidRPr="00232ACF">
              <w:t>Mestre:</w:t>
            </w:r>
            <w:r w:rsidR="00807C18">
              <w:t xml:space="preserve"> Mestrado em Linguística Aplicada</w:t>
            </w:r>
          </w:p>
          <w:p w:rsidR="00942A90" w:rsidRPr="00232ACF" w:rsidRDefault="00942A90" w:rsidP="006D66FC">
            <w:pPr>
              <w:snapToGrid w:val="0"/>
              <w:jc w:val="both"/>
            </w:pPr>
            <w:r w:rsidRPr="00232ACF">
              <w:t>Doutor:</w:t>
            </w:r>
            <w:r w:rsidR="00807C18">
              <w:t xml:space="preserve"> Doutorado em Educação</w:t>
            </w:r>
          </w:p>
        </w:tc>
      </w:tr>
      <w:tr w:rsidR="00BC27F5" w:rsidRPr="00434982" w:rsidTr="000F07AD">
        <w:trPr>
          <w:trHeight w:val="465"/>
        </w:trPr>
        <w:tc>
          <w:tcPr>
            <w:tcW w:w="8647" w:type="dxa"/>
            <w:tcBorders>
              <w:left w:val="single" w:sz="4" w:space="0" w:color="000000"/>
              <w:bottom w:val="single" w:sz="4" w:space="0" w:color="000000"/>
              <w:right w:val="single" w:sz="4" w:space="0" w:color="000000"/>
            </w:tcBorders>
            <w:shd w:val="clear" w:color="auto" w:fill="auto"/>
          </w:tcPr>
          <w:p w:rsidR="00807C18" w:rsidRDefault="00BC27F5" w:rsidP="00807C18">
            <w:pPr>
              <w:snapToGrid w:val="0"/>
              <w:jc w:val="both"/>
            </w:pPr>
            <w:r w:rsidRPr="005A6A4B">
              <w:rPr>
                <w:b/>
                <w:bCs/>
              </w:rPr>
              <w:t xml:space="preserve">Link de acesso ao currículo </w:t>
            </w:r>
            <w:proofErr w:type="gramStart"/>
            <w:r w:rsidRPr="005A6A4B">
              <w:rPr>
                <w:b/>
                <w:bCs/>
              </w:rPr>
              <w:t>lattes</w:t>
            </w:r>
            <w:proofErr w:type="gramEnd"/>
            <w:r w:rsidRPr="005A6A4B">
              <w:rPr>
                <w:b/>
                <w:bCs/>
              </w:rPr>
              <w:t>:</w:t>
            </w:r>
            <w:r w:rsidR="00807C18">
              <w:t xml:space="preserve"> </w:t>
            </w:r>
            <w:hyperlink r:id="rId9" w:history="1">
              <w:r w:rsidR="00807C18" w:rsidRPr="00762756">
                <w:rPr>
                  <w:rStyle w:val="Hyperlink"/>
                </w:rPr>
                <w:t>http://www.lattes.cnpq.br/3909917051553627</w:t>
              </w:r>
            </w:hyperlink>
          </w:p>
          <w:p w:rsidR="00BC27F5" w:rsidRPr="005A6A4B" w:rsidRDefault="00BC27F5" w:rsidP="00BC27F5">
            <w:pPr>
              <w:snapToGrid w:val="0"/>
              <w:jc w:val="both"/>
              <w:rPr>
                <w:b/>
                <w:bCs/>
              </w:rPr>
            </w:pPr>
          </w:p>
        </w:tc>
      </w:tr>
      <w:tr w:rsidR="00942A90" w:rsidRPr="00232ACF" w:rsidTr="000F07AD">
        <w:trPr>
          <w:trHeight w:val="690"/>
        </w:trPr>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42A90" w:rsidRPr="00232ACF" w:rsidRDefault="00942A90" w:rsidP="00BC27F5">
            <w:pPr>
              <w:snapToGrid w:val="0"/>
              <w:jc w:val="both"/>
            </w:pPr>
            <w:r w:rsidRPr="00232ACF">
              <w:rPr>
                <w:b/>
                <w:bCs/>
              </w:rPr>
              <w:t>Contato</w:t>
            </w:r>
            <w:r w:rsidR="007D7BB1" w:rsidRPr="00232ACF">
              <w:rPr>
                <w:b/>
                <w:bCs/>
              </w:rPr>
              <w:t>s</w:t>
            </w:r>
            <w:r w:rsidRPr="00232ACF">
              <w:rPr>
                <w:b/>
                <w:bCs/>
              </w:rPr>
              <w:t>:</w:t>
            </w:r>
            <w:r w:rsidR="00BC27F5">
              <w:rPr>
                <w:b/>
                <w:bCs/>
              </w:rPr>
              <w:t xml:space="preserve"> </w:t>
            </w:r>
            <w:r w:rsidRPr="00232ACF">
              <w:t xml:space="preserve">Telefone </w:t>
            </w:r>
            <w:proofErr w:type="spellStart"/>
            <w:r w:rsidR="003343E5">
              <w:t>c</w:t>
            </w:r>
            <w:r w:rsidR="00B03D29" w:rsidRPr="00B03D29">
              <w:t>â</w:t>
            </w:r>
            <w:r w:rsidRPr="00B03D29">
              <w:t>mpus</w:t>
            </w:r>
            <w:proofErr w:type="spellEnd"/>
            <w:r w:rsidRPr="00232ACF">
              <w:t xml:space="preserve">/Ramal: </w:t>
            </w:r>
            <w:r w:rsidR="00807C18">
              <w:t>51-34529200</w:t>
            </w:r>
          </w:p>
          <w:p w:rsidR="00942A90" w:rsidRPr="00232ACF" w:rsidRDefault="00942A90" w:rsidP="006D66FC">
            <w:pPr>
              <w:jc w:val="both"/>
            </w:pPr>
            <w:r w:rsidRPr="00232ACF">
              <w:t xml:space="preserve">Telefone Celular: </w:t>
            </w:r>
            <w:r w:rsidR="00807C18">
              <w:t>51-84557342</w:t>
            </w:r>
          </w:p>
          <w:p w:rsidR="00942A90" w:rsidRPr="00232ACF" w:rsidRDefault="00942A90" w:rsidP="006D66FC">
            <w:pPr>
              <w:jc w:val="both"/>
              <w:rPr>
                <w:b/>
                <w:bCs/>
              </w:rPr>
            </w:pPr>
            <w:r w:rsidRPr="00232ACF">
              <w:t>E-mail:</w:t>
            </w:r>
            <w:r w:rsidR="00807C18">
              <w:t xml:space="preserve"> stefanie@sapucaia.ifsul.edu.br</w:t>
            </w:r>
          </w:p>
        </w:tc>
      </w:tr>
    </w:tbl>
    <w:p w:rsidR="004E6E15" w:rsidRDefault="004E6E15" w:rsidP="004E6E15"/>
    <w:tbl>
      <w:tblPr>
        <w:tblW w:w="8647" w:type="dxa"/>
        <w:tblInd w:w="70" w:type="dxa"/>
        <w:tblLayout w:type="fixed"/>
        <w:tblCellMar>
          <w:left w:w="70" w:type="dxa"/>
          <w:right w:w="70" w:type="dxa"/>
        </w:tblCellMar>
        <w:tblLook w:val="0000" w:firstRow="0" w:lastRow="0" w:firstColumn="0" w:lastColumn="0" w:noHBand="0" w:noVBand="0"/>
      </w:tblPr>
      <w:tblGrid>
        <w:gridCol w:w="8647"/>
      </w:tblGrid>
      <w:tr w:rsidR="00A152D4" w:rsidRPr="00232ACF" w:rsidTr="000F07AD">
        <w:tc>
          <w:tcPr>
            <w:tcW w:w="8647" w:type="dxa"/>
            <w:tcBorders>
              <w:top w:val="single" w:sz="4" w:space="0" w:color="000000"/>
              <w:left w:val="single" w:sz="4" w:space="0" w:color="000000"/>
              <w:bottom w:val="single" w:sz="4" w:space="0" w:color="000000"/>
              <w:right w:val="single" w:sz="4" w:space="0" w:color="000000"/>
            </w:tcBorders>
            <w:shd w:val="clear" w:color="auto" w:fill="D9D9D9"/>
          </w:tcPr>
          <w:p w:rsidR="00A152D4" w:rsidRPr="00232ACF" w:rsidRDefault="00A152D4" w:rsidP="00B53154">
            <w:pPr>
              <w:snapToGrid w:val="0"/>
              <w:rPr>
                <w:b/>
                <w:bCs/>
              </w:rPr>
            </w:pPr>
            <w:proofErr w:type="gramStart"/>
            <w:r>
              <w:rPr>
                <w:b/>
                <w:bCs/>
              </w:rPr>
              <w:t>3</w:t>
            </w:r>
            <w:r w:rsidRPr="00232ACF">
              <w:rPr>
                <w:b/>
                <w:bCs/>
              </w:rPr>
              <w:t xml:space="preserve"> </w:t>
            </w:r>
            <w:r w:rsidR="00B53154">
              <w:rPr>
                <w:b/>
                <w:bCs/>
              </w:rPr>
              <w:t>-</w:t>
            </w:r>
            <w:r w:rsidRPr="00232ACF">
              <w:rPr>
                <w:b/>
                <w:bCs/>
              </w:rPr>
              <w:t xml:space="preserve"> </w:t>
            </w:r>
            <w:r>
              <w:rPr>
                <w:b/>
                <w:bCs/>
              </w:rPr>
              <w:t>RESUMO</w:t>
            </w:r>
            <w:proofErr w:type="gramEnd"/>
            <w:r>
              <w:rPr>
                <w:b/>
                <w:bCs/>
              </w:rPr>
              <w:t xml:space="preserve"> DA PROPOSTA</w:t>
            </w:r>
          </w:p>
        </w:tc>
      </w:tr>
      <w:tr w:rsidR="00A152D4" w:rsidRPr="00232ACF" w:rsidTr="000F07AD">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BF2479" w:rsidRDefault="00807C18" w:rsidP="006D66FC">
            <w:pPr>
              <w:jc w:val="both"/>
              <w:rPr>
                <w:sz w:val="20"/>
                <w:szCs w:val="20"/>
              </w:rPr>
            </w:pPr>
            <w:r>
              <w:rPr>
                <w:sz w:val="20"/>
                <w:szCs w:val="20"/>
              </w:rPr>
              <w:t>O projeto constitui-se em um L</w:t>
            </w:r>
            <w:r w:rsidRPr="00D90FF8">
              <w:rPr>
                <w:sz w:val="20"/>
                <w:szCs w:val="20"/>
              </w:rPr>
              <w:t xml:space="preserve">aboratório </w:t>
            </w:r>
            <w:r>
              <w:rPr>
                <w:sz w:val="20"/>
                <w:szCs w:val="20"/>
              </w:rPr>
              <w:t>Experimental de Produção C</w:t>
            </w:r>
            <w:r w:rsidRPr="00D90FF8">
              <w:rPr>
                <w:sz w:val="20"/>
                <w:szCs w:val="20"/>
              </w:rPr>
              <w:t xml:space="preserve">ultural para os alunos do Curso Técnico em </w:t>
            </w:r>
            <w:r>
              <w:rPr>
                <w:sz w:val="20"/>
                <w:szCs w:val="20"/>
              </w:rPr>
              <w:t>Gestão Cultural/Eventos. Através dele</w:t>
            </w:r>
            <w:r w:rsidRPr="00D90FF8">
              <w:rPr>
                <w:sz w:val="20"/>
                <w:szCs w:val="20"/>
              </w:rPr>
              <w:t>, pretende-se possibilitar que os alunos possam construir e aplicar conhecimentos em produção cultural. O</w:t>
            </w:r>
            <w:r>
              <w:rPr>
                <w:sz w:val="20"/>
                <w:szCs w:val="20"/>
              </w:rPr>
              <w:t xml:space="preserve"> objetivo</w:t>
            </w:r>
            <w:r w:rsidRPr="00D90FF8">
              <w:rPr>
                <w:sz w:val="20"/>
                <w:szCs w:val="20"/>
              </w:rPr>
              <w:t xml:space="preserve"> é fomentar atividades artístico-culturais e dar assessoria técnica para artistas na elaboração de projetos para participação em editais</w:t>
            </w:r>
            <w:r>
              <w:rPr>
                <w:sz w:val="20"/>
                <w:szCs w:val="20"/>
              </w:rPr>
              <w:t xml:space="preserve">. </w:t>
            </w:r>
            <w:r w:rsidRPr="00D90FF8">
              <w:rPr>
                <w:sz w:val="20"/>
                <w:szCs w:val="20"/>
              </w:rPr>
              <w:t xml:space="preserve">O projeto envolve o espaço já existente </w:t>
            </w:r>
            <w:r>
              <w:rPr>
                <w:sz w:val="20"/>
                <w:szCs w:val="20"/>
              </w:rPr>
              <w:t>Galeria Experimental IFSUL Sapucaia do Sul</w:t>
            </w:r>
            <w:r w:rsidRPr="00D90FF8">
              <w:rPr>
                <w:sz w:val="20"/>
                <w:szCs w:val="20"/>
              </w:rPr>
              <w:t xml:space="preserve">, propondo-se a geri-lo e, assim, </w:t>
            </w:r>
            <w:proofErr w:type="gramStart"/>
            <w:r w:rsidRPr="00D90FF8">
              <w:rPr>
                <w:sz w:val="20"/>
                <w:szCs w:val="20"/>
              </w:rPr>
              <w:t>otimizar</w:t>
            </w:r>
            <w:proofErr w:type="gramEnd"/>
            <w:r w:rsidRPr="00D90FF8">
              <w:rPr>
                <w:sz w:val="20"/>
                <w:szCs w:val="20"/>
              </w:rPr>
              <w:t xml:space="preserve"> seu uso. Os alunos vivem a experiência de </w:t>
            </w:r>
            <w:r w:rsidRPr="008311BF">
              <w:rPr>
                <w:bCs/>
                <w:sz w:val="20"/>
                <w:szCs w:val="20"/>
                <w:lang w:eastAsia="pt-BR"/>
              </w:rPr>
              <w:t>elaboração e geração de produtos</w:t>
            </w:r>
            <w:r>
              <w:rPr>
                <w:bCs/>
                <w:sz w:val="20"/>
                <w:szCs w:val="20"/>
                <w:lang w:eastAsia="pt-BR"/>
              </w:rPr>
              <w:t xml:space="preserve"> </w:t>
            </w:r>
            <w:r w:rsidRPr="008311BF">
              <w:rPr>
                <w:bCs/>
                <w:sz w:val="20"/>
                <w:szCs w:val="20"/>
                <w:lang w:eastAsia="pt-BR"/>
              </w:rPr>
              <w:t>culturais</w:t>
            </w:r>
            <w:r w:rsidRPr="00D90FF8">
              <w:rPr>
                <w:sz w:val="20"/>
                <w:szCs w:val="20"/>
              </w:rPr>
              <w:t xml:space="preserve"> e de</w:t>
            </w:r>
            <w:proofErr w:type="gramStart"/>
            <w:r w:rsidRPr="00D90FF8">
              <w:rPr>
                <w:sz w:val="20"/>
                <w:szCs w:val="20"/>
              </w:rPr>
              <w:t xml:space="preserve">  </w:t>
            </w:r>
            <w:proofErr w:type="gramEnd"/>
            <w:r w:rsidRPr="00D90FF8">
              <w:rPr>
                <w:sz w:val="20"/>
                <w:szCs w:val="20"/>
              </w:rPr>
              <w:t xml:space="preserve">curadoria de espaço cultural em uma escala menor, mas real.   </w:t>
            </w:r>
          </w:p>
          <w:p w:rsidR="00BF2479" w:rsidRDefault="00BF2479" w:rsidP="006D66FC">
            <w:pPr>
              <w:jc w:val="both"/>
              <w:rPr>
                <w:sz w:val="20"/>
                <w:szCs w:val="20"/>
              </w:rPr>
            </w:pPr>
          </w:p>
          <w:p w:rsidR="00BF2479" w:rsidRDefault="00BF2479" w:rsidP="006D66FC">
            <w:pPr>
              <w:jc w:val="both"/>
              <w:rPr>
                <w:sz w:val="20"/>
                <w:szCs w:val="20"/>
              </w:rPr>
            </w:pPr>
          </w:p>
          <w:p w:rsidR="00BF2479" w:rsidRDefault="00BF2479" w:rsidP="006D66FC">
            <w:pPr>
              <w:jc w:val="both"/>
              <w:rPr>
                <w:sz w:val="20"/>
                <w:szCs w:val="20"/>
              </w:rPr>
            </w:pPr>
          </w:p>
          <w:p w:rsidR="00BF2479" w:rsidRDefault="00BF2479" w:rsidP="006D66FC">
            <w:pPr>
              <w:jc w:val="both"/>
              <w:rPr>
                <w:sz w:val="20"/>
                <w:szCs w:val="20"/>
              </w:rPr>
            </w:pPr>
          </w:p>
          <w:p w:rsidR="00233E55" w:rsidRDefault="00233E55" w:rsidP="006D66FC">
            <w:pPr>
              <w:jc w:val="both"/>
              <w:rPr>
                <w:sz w:val="20"/>
                <w:szCs w:val="20"/>
              </w:rPr>
            </w:pPr>
          </w:p>
          <w:p w:rsidR="00BF2479" w:rsidRDefault="00BF2479" w:rsidP="006D66FC">
            <w:pPr>
              <w:jc w:val="both"/>
              <w:rPr>
                <w:sz w:val="20"/>
                <w:szCs w:val="20"/>
              </w:rPr>
            </w:pPr>
          </w:p>
          <w:p w:rsidR="0062147A" w:rsidRPr="00232ACF" w:rsidRDefault="0062147A" w:rsidP="00A152D4">
            <w:pPr>
              <w:rPr>
                <w:bCs/>
              </w:rPr>
            </w:pPr>
          </w:p>
        </w:tc>
      </w:tr>
      <w:tr w:rsidR="00281C5F" w:rsidRPr="00281C5F" w:rsidTr="000F07AD">
        <w:tc>
          <w:tcPr>
            <w:tcW w:w="8647" w:type="dxa"/>
            <w:tcBorders>
              <w:top w:val="single" w:sz="4" w:space="0" w:color="000000"/>
              <w:left w:val="single" w:sz="4" w:space="0" w:color="000000"/>
              <w:bottom w:val="single" w:sz="4" w:space="0" w:color="000000"/>
              <w:right w:val="single" w:sz="4" w:space="0" w:color="000000"/>
            </w:tcBorders>
            <w:shd w:val="clear" w:color="auto" w:fill="E6E6E6"/>
          </w:tcPr>
          <w:p w:rsidR="00281C5F" w:rsidRPr="00821A63" w:rsidRDefault="00281C5F" w:rsidP="00281C5F">
            <w:pPr>
              <w:snapToGrid w:val="0"/>
              <w:rPr>
                <w:b/>
                <w:bCs/>
              </w:rPr>
            </w:pPr>
            <w:r w:rsidRPr="00821A63">
              <w:rPr>
                <w:b/>
                <w:bCs/>
              </w:rPr>
              <w:lastRenderedPageBreak/>
              <w:t xml:space="preserve">4 - PROJETO </w:t>
            </w:r>
          </w:p>
        </w:tc>
      </w:tr>
      <w:tr w:rsidR="00281C5F" w:rsidRPr="00281C5F" w:rsidTr="000F07AD">
        <w:trPr>
          <w:trHeight w:val="690"/>
        </w:trPr>
        <w:tc>
          <w:tcPr>
            <w:tcW w:w="8647" w:type="dxa"/>
            <w:tcBorders>
              <w:left w:val="single" w:sz="4" w:space="0" w:color="000000"/>
              <w:bottom w:val="single" w:sz="4" w:space="0" w:color="000000"/>
              <w:right w:val="single" w:sz="4" w:space="0" w:color="000000"/>
            </w:tcBorders>
            <w:shd w:val="clear" w:color="auto" w:fill="auto"/>
          </w:tcPr>
          <w:p w:rsidR="00807C18" w:rsidRPr="005E4212" w:rsidRDefault="00281C5F" w:rsidP="00807C18">
            <w:pPr>
              <w:snapToGrid w:val="0"/>
              <w:jc w:val="both"/>
              <w:rPr>
                <w:b/>
                <w:bCs/>
              </w:rPr>
            </w:pPr>
            <w:r w:rsidRPr="00821A63">
              <w:rPr>
                <w:b/>
                <w:bCs/>
              </w:rPr>
              <w:t>4.1</w:t>
            </w:r>
            <w:r w:rsidR="00312FF5" w:rsidRPr="00821A63">
              <w:rPr>
                <w:b/>
                <w:bCs/>
              </w:rPr>
              <w:t>-</w:t>
            </w:r>
            <w:r w:rsidRPr="00821A63">
              <w:rPr>
                <w:b/>
                <w:bCs/>
              </w:rPr>
              <w:t xml:space="preserve"> Duração:</w:t>
            </w:r>
            <w:r w:rsidR="00807C18">
              <w:rPr>
                <w:b/>
                <w:bCs/>
              </w:rPr>
              <w:t xml:space="preserve"> ano letivo 2014</w:t>
            </w:r>
            <w:r w:rsidR="00807C18" w:rsidRPr="005E4212">
              <w:rPr>
                <w:b/>
                <w:bCs/>
              </w:rPr>
              <w:t>(</w:t>
            </w:r>
            <w:r w:rsidR="00807C18">
              <w:rPr>
                <w:b/>
                <w:bCs/>
              </w:rPr>
              <w:t>abril</w:t>
            </w:r>
            <w:r w:rsidR="00807C18" w:rsidRPr="005E4212">
              <w:rPr>
                <w:b/>
                <w:bCs/>
              </w:rPr>
              <w:t xml:space="preserve"> a </w:t>
            </w:r>
            <w:r w:rsidR="00807C18">
              <w:rPr>
                <w:b/>
                <w:bCs/>
              </w:rPr>
              <w:t xml:space="preserve">dezembro de </w:t>
            </w:r>
            <w:r w:rsidR="00807C18" w:rsidRPr="005E4212">
              <w:rPr>
                <w:b/>
                <w:bCs/>
              </w:rPr>
              <w:t>2014)</w:t>
            </w:r>
          </w:p>
          <w:p w:rsidR="00281C5F" w:rsidRPr="00821A63" w:rsidRDefault="00281C5F" w:rsidP="006D66FC">
            <w:pPr>
              <w:snapToGrid w:val="0"/>
              <w:jc w:val="both"/>
              <w:rPr>
                <w:b/>
                <w:bCs/>
              </w:rPr>
            </w:pPr>
          </w:p>
          <w:p w:rsidR="00281C5F" w:rsidRPr="00821A63" w:rsidRDefault="00281C5F" w:rsidP="006D66FC">
            <w:pPr>
              <w:snapToGrid w:val="0"/>
              <w:jc w:val="both"/>
              <w:rPr>
                <w:b/>
                <w:bCs/>
              </w:rPr>
            </w:pPr>
          </w:p>
          <w:p w:rsidR="00281C5F" w:rsidRPr="00821A63" w:rsidRDefault="00281C5F" w:rsidP="006D66FC">
            <w:pPr>
              <w:snapToGrid w:val="0"/>
              <w:jc w:val="both"/>
              <w:rPr>
                <w:bCs/>
                <w:sz w:val="20"/>
                <w:szCs w:val="20"/>
              </w:rPr>
            </w:pPr>
            <w:r w:rsidRPr="00821A63">
              <w:rPr>
                <w:b/>
                <w:bCs/>
              </w:rPr>
              <w:t>Carga horária</w:t>
            </w:r>
            <w:r w:rsidR="00C15CC4" w:rsidRPr="00821A63">
              <w:rPr>
                <w:b/>
                <w:bCs/>
              </w:rPr>
              <w:t xml:space="preserve"> semanal </w:t>
            </w:r>
            <w:r w:rsidRPr="00821A63">
              <w:rPr>
                <w:b/>
                <w:bCs/>
              </w:rPr>
              <w:t>dedicada ao projeto</w:t>
            </w:r>
            <w:r w:rsidR="004A6FA2" w:rsidRPr="00821A63">
              <w:rPr>
                <w:b/>
                <w:bCs/>
              </w:rPr>
              <w:t xml:space="preserve"> pelo coordenador</w:t>
            </w:r>
            <w:r w:rsidR="002326AB" w:rsidRPr="00821A63">
              <w:rPr>
                <w:b/>
                <w:bCs/>
              </w:rPr>
              <w:t>:</w:t>
            </w:r>
          </w:p>
          <w:p w:rsidR="00C15CC4" w:rsidRPr="00821A63" w:rsidRDefault="00B03D29" w:rsidP="006D66FC">
            <w:pPr>
              <w:snapToGrid w:val="0"/>
              <w:jc w:val="both"/>
              <w:rPr>
                <w:bCs/>
              </w:rPr>
            </w:pPr>
            <w:r>
              <w:rPr>
                <w:bCs/>
              </w:rPr>
              <w:t>-</w:t>
            </w:r>
            <w:r w:rsidR="00807C18">
              <w:rPr>
                <w:bCs/>
              </w:rPr>
              <w:t xml:space="preserve"> no ca</w:t>
            </w:r>
            <w:r w:rsidR="00807C18" w:rsidRPr="00821A63">
              <w:rPr>
                <w:bCs/>
              </w:rPr>
              <w:t>mpus de origem:</w:t>
            </w:r>
            <w:r w:rsidR="00807C18">
              <w:rPr>
                <w:bCs/>
              </w:rPr>
              <w:t xml:space="preserve"> 16 horas semanais</w:t>
            </w:r>
          </w:p>
          <w:p w:rsidR="00281C5F" w:rsidRPr="00821A63" w:rsidRDefault="00281C5F" w:rsidP="003A59BA">
            <w:pPr>
              <w:snapToGrid w:val="0"/>
              <w:jc w:val="both"/>
              <w:rPr>
                <w:b/>
                <w:bCs/>
              </w:rPr>
            </w:pPr>
          </w:p>
        </w:tc>
      </w:tr>
      <w:tr w:rsidR="00281C5F" w:rsidRPr="00281C5F" w:rsidTr="000F07AD">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281C5F" w:rsidRPr="00821A63" w:rsidRDefault="00281C5F" w:rsidP="006D66FC">
            <w:pPr>
              <w:snapToGrid w:val="0"/>
              <w:jc w:val="both"/>
              <w:rPr>
                <w:b/>
                <w:bCs/>
              </w:rPr>
            </w:pPr>
            <w:r w:rsidRPr="00821A63">
              <w:rPr>
                <w:b/>
                <w:bCs/>
              </w:rPr>
              <w:t>4.2 - Público Alvo:</w:t>
            </w:r>
          </w:p>
          <w:p w:rsidR="003A59BA" w:rsidRPr="005E4212" w:rsidRDefault="009C2D48" w:rsidP="003A59BA">
            <w:pPr>
              <w:rPr>
                <w:b/>
                <w:bCs/>
              </w:rPr>
            </w:pPr>
            <w:r>
              <w:rPr>
                <w:b/>
                <w:bCs/>
              </w:rPr>
              <w:t xml:space="preserve">      -</w:t>
            </w:r>
            <w:proofErr w:type="gramStart"/>
            <w:r>
              <w:rPr>
                <w:b/>
                <w:bCs/>
              </w:rPr>
              <w:t xml:space="preserve">  </w:t>
            </w:r>
            <w:r w:rsidR="003A59BA">
              <w:rPr>
                <w:b/>
                <w:bCs/>
              </w:rPr>
              <w:t xml:space="preserve"> </w:t>
            </w:r>
            <w:r>
              <w:rPr>
                <w:b/>
                <w:bCs/>
              </w:rPr>
              <w:t xml:space="preserve"> </w:t>
            </w:r>
            <w:proofErr w:type="gramEnd"/>
            <w:r w:rsidR="003A59BA" w:rsidRPr="005E4212">
              <w:rPr>
                <w:b/>
                <w:bCs/>
              </w:rPr>
              <w:t xml:space="preserve">Discentes do Curso Técnico de Ensino Médio Integrado em </w:t>
            </w:r>
            <w:r w:rsidR="003A59BA">
              <w:rPr>
                <w:b/>
                <w:bCs/>
              </w:rPr>
              <w:t>Gestão Cultural/</w:t>
            </w:r>
            <w:r w:rsidR="003A59BA" w:rsidRPr="005E4212">
              <w:rPr>
                <w:b/>
                <w:bCs/>
              </w:rPr>
              <w:t xml:space="preserve">Eventos, para os quais </w:t>
            </w:r>
            <w:r w:rsidR="003A59BA">
              <w:rPr>
                <w:b/>
                <w:bCs/>
              </w:rPr>
              <w:t xml:space="preserve">o laboratório experimental </w:t>
            </w:r>
            <w:r w:rsidR="003A59BA" w:rsidRPr="005E4212">
              <w:rPr>
                <w:b/>
                <w:bCs/>
              </w:rPr>
              <w:t xml:space="preserve">servirá como espaço de formação e aplicação de saberes </w:t>
            </w:r>
            <w:r w:rsidR="003A59BA">
              <w:rPr>
                <w:b/>
                <w:bCs/>
              </w:rPr>
              <w:t>na área de produção de eventos.</w:t>
            </w:r>
          </w:p>
          <w:p w:rsidR="003A59BA" w:rsidRPr="005E4212" w:rsidRDefault="003A59BA" w:rsidP="003A59BA">
            <w:pPr>
              <w:pStyle w:val="PargrafodaLista"/>
              <w:numPr>
                <w:ilvl w:val="0"/>
                <w:numId w:val="12"/>
              </w:numPr>
              <w:rPr>
                <w:rFonts w:ascii="Times New Roman" w:hAnsi="Times New Roman"/>
                <w:b/>
                <w:bCs/>
                <w:sz w:val="24"/>
                <w:szCs w:val="24"/>
              </w:rPr>
            </w:pPr>
            <w:r w:rsidRPr="005E4212">
              <w:rPr>
                <w:rFonts w:ascii="Times New Roman" w:hAnsi="Times New Roman"/>
                <w:b/>
                <w:bCs/>
                <w:sz w:val="24"/>
                <w:szCs w:val="24"/>
              </w:rPr>
              <w:t>Comunidade escolar em geral, uma vez que a comunidade escolar</w:t>
            </w:r>
            <w:r>
              <w:rPr>
                <w:rFonts w:ascii="Times New Roman" w:hAnsi="Times New Roman"/>
                <w:b/>
                <w:bCs/>
                <w:sz w:val="24"/>
                <w:szCs w:val="24"/>
              </w:rPr>
              <w:t xml:space="preserve"> será o público alvo de ações do laboratório;</w:t>
            </w:r>
          </w:p>
          <w:p w:rsidR="003A59BA" w:rsidRPr="00E76669" w:rsidRDefault="003A59BA" w:rsidP="003A59BA">
            <w:pPr>
              <w:pStyle w:val="PargrafodaLista"/>
              <w:numPr>
                <w:ilvl w:val="0"/>
                <w:numId w:val="12"/>
              </w:numPr>
              <w:rPr>
                <w:rFonts w:ascii="Times New Roman" w:hAnsi="Times New Roman"/>
                <w:b/>
                <w:bCs/>
                <w:sz w:val="24"/>
                <w:szCs w:val="24"/>
              </w:rPr>
            </w:pPr>
            <w:r>
              <w:rPr>
                <w:rFonts w:ascii="Times New Roman" w:hAnsi="Times New Roman"/>
                <w:b/>
                <w:bCs/>
                <w:sz w:val="24"/>
                <w:szCs w:val="24"/>
              </w:rPr>
              <w:t>Comunidade externa: j</w:t>
            </w:r>
            <w:r w:rsidRPr="005E4212">
              <w:rPr>
                <w:rFonts w:ascii="Times New Roman" w:hAnsi="Times New Roman"/>
                <w:b/>
                <w:bCs/>
                <w:sz w:val="24"/>
                <w:szCs w:val="24"/>
              </w:rPr>
              <w:t>ovens artistas da região, selecionad</w:t>
            </w:r>
            <w:r>
              <w:rPr>
                <w:rFonts w:ascii="Times New Roman" w:hAnsi="Times New Roman"/>
                <w:b/>
                <w:bCs/>
                <w:sz w:val="24"/>
                <w:szCs w:val="24"/>
              </w:rPr>
              <w:t>os por edital, assessorados pelo laboratório experimental.</w:t>
            </w:r>
          </w:p>
          <w:p w:rsidR="00281C5F" w:rsidRPr="00821A63" w:rsidRDefault="00281C5F" w:rsidP="006D66FC">
            <w:pPr>
              <w:jc w:val="both"/>
              <w:rPr>
                <w:b/>
                <w:bCs/>
              </w:rPr>
            </w:pPr>
          </w:p>
          <w:p w:rsidR="00281C5F" w:rsidRPr="00821A63" w:rsidRDefault="00281C5F" w:rsidP="006D66FC">
            <w:pPr>
              <w:jc w:val="both"/>
              <w:rPr>
                <w:b/>
                <w:bCs/>
              </w:rPr>
            </w:pPr>
          </w:p>
        </w:tc>
      </w:tr>
    </w:tbl>
    <w:p w:rsidR="00281C5F" w:rsidRPr="00A42863" w:rsidRDefault="00281C5F" w:rsidP="00281C5F"/>
    <w:tbl>
      <w:tblPr>
        <w:tblW w:w="8647" w:type="dxa"/>
        <w:tblInd w:w="70" w:type="dxa"/>
        <w:tblLayout w:type="fixed"/>
        <w:tblCellMar>
          <w:left w:w="70" w:type="dxa"/>
          <w:right w:w="70" w:type="dxa"/>
        </w:tblCellMar>
        <w:tblLook w:val="0000" w:firstRow="0" w:lastRow="0" w:firstColumn="0" w:lastColumn="0" w:noHBand="0" w:noVBand="0"/>
      </w:tblPr>
      <w:tblGrid>
        <w:gridCol w:w="4253"/>
        <w:gridCol w:w="4394"/>
      </w:tblGrid>
      <w:tr w:rsidR="00B03D29" w:rsidRPr="00A42863" w:rsidTr="000F07AD">
        <w:tc>
          <w:tcPr>
            <w:tcW w:w="8647" w:type="dxa"/>
            <w:gridSpan w:val="2"/>
            <w:tcBorders>
              <w:top w:val="single" w:sz="4" w:space="0" w:color="000000"/>
              <w:left w:val="single" w:sz="4" w:space="0" w:color="000000"/>
              <w:bottom w:val="single" w:sz="4" w:space="0" w:color="000000"/>
              <w:right w:val="single" w:sz="4" w:space="0" w:color="000000"/>
            </w:tcBorders>
            <w:shd w:val="clear" w:color="auto" w:fill="E6E6E6"/>
          </w:tcPr>
          <w:p w:rsidR="00B03D29" w:rsidRPr="00A42863" w:rsidRDefault="00B03D29" w:rsidP="00B03D29">
            <w:pPr>
              <w:snapToGrid w:val="0"/>
              <w:rPr>
                <w:b/>
                <w:bCs/>
              </w:rPr>
            </w:pPr>
            <w:r w:rsidRPr="00A42863">
              <w:rPr>
                <w:b/>
                <w:bCs/>
              </w:rPr>
              <w:t>5 - ÁREAS TEMÁTICAS</w:t>
            </w:r>
          </w:p>
        </w:tc>
      </w:tr>
      <w:tr w:rsidR="00B03D29" w:rsidRPr="00A42863" w:rsidTr="000F07AD">
        <w:tc>
          <w:tcPr>
            <w:tcW w:w="4253" w:type="dxa"/>
            <w:tcBorders>
              <w:top w:val="single" w:sz="4" w:space="0" w:color="000000"/>
              <w:left w:val="single" w:sz="4" w:space="0" w:color="000000"/>
              <w:bottom w:val="single" w:sz="4" w:space="0" w:color="000000"/>
            </w:tcBorders>
            <w:shd w:val="clear" w:color="auto" w:fill="auto"/>
            <w:vAlign w:val="center"/>
          </w:tcPr>
          <w:p w:rsidR="00B03D29" w:rsidRPr="00A42863" w:rsidRDefault="00B03D29" w:rsidP="00B03D29">
            <w:pPr>
              <w:snapToGrid w:val="0"/>
            </w:pPr>
            <w:proofErr w:type="gramStart"/>
            <w:r w:rsidRPr="00A42863">
              <w:t xml:space="preserve">(     </w:t>
            </w:r>
            <w:proofErr w:type="gramEnd"/>
            <w:r w:rsidRPr="00A42863">
              <w:t>) Comunicação</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03D29" w:rsidRPr="00A42863" w:rsidRDefault="00B03D29" w:rsidP="00B03D29">
            <w:pPr>
              <w:snapToGrid w:val="0"/>
            </w:pPr>
            <w:proofErr w:type="gramStart"/>
            <w:r w:rsidRPr="00A42863">
              <w:t xml:space="preserve">(     </w:t>
            </w:r>
            <w:proofErr w:type="gramEnd"/>
            <w:r w:rsidRPr="00A42863">
              <w:t>) Meio Ambiente</w:t>
            </w:r>
          </w:p>
        </w:tc>
      </w:tr>
      <w:tr w:rsidR="00B03D29" w:rsidRPr="00A42863" w:rsidTr="000F07AD">
        <w:tc>
          <w:tcPr>
            <w:tcW w:w="4253" w:type="dxa"/>
            <w:tcBorders>
              <w:top w:val="single" w:sz="4" w:space="0" w:color="000000"/>
              <w:left w:val="single" w:sz="4" w:space="0" w:color="000000"/>
              <w:bottom w:val="single" w:sz="4" w:space="0" w:color="000000"/>
            </w:tcBorders>
            <w:shd w:val="clear" w:color="auto" w:fill="auto"/>
            <w:vAlign w:val="center"/>
          </w:tcPr>
          <w:p w:rsidR="00B03D29" w:rsidRPr="00A42863" w:rsidRDefault="00B03D29" w:rsidP="003A59BA">
            <w:pPr>
              <w:snapToGrid w:val="0"/>
            </w:pPr>
            <w:proofErr w:type="gramStart"/>
            <w:r w:rsidRPr="00A42863">
              <w:t xml:space="preserve">(  </w:t>
            </w:r>
            <w:proofErr w:type="gramEnd"/>
            <w:r w:rsidR="003A59BA">
              <w:t>x</w:t>
            </w:r>
            <w:r w:rsidRPr="00A42863">
              <w:t xml:space="preserve">  ) Cultura</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03D29" w:rsidRPr="00A42863" w:rsidRDefault="00B03D29" w:rsidP="00B03D29">
            <w:pPr>
              <w:snapToGrid w:val="0"/>
            </w:pPr>
            <w:proofErr w:type="gramStart"/>
            <w:r w:rsidRPr="00A42863">
              <w:t xml:space="preserve">(     </w:t>
            </w:r>
            <w:proofErr w:type="gramEnd"/>
            <w:r w:rsidRPr="00A42863">
              <w:t>) Saúde</w:t>
            </w:r>
          </w:p>
        </w:tc>
      </w:tr>
      <w:tr w:rsidR="00B03D29" w:rsidRPr="00A42863" w:rsidTr="000F07AD">
        <w:tc>
          <w:tcPr>
            <w:tcW w:w="4253" w:type="dxa"/>
            <w:tcBorders>
              <w:top w:val="single" w:sz="4" w:space="0" w:color="000000"/>
              <w:left w:val="single" w:sz="4" w:space="0" w:color="000000"/>
              <w:bottom w:val="single" w:sz="4" w:space="0" w:color="000000"/>
            </w:tcBorders>
            <w:shd w:val="clear" w:color="auto" w:fill="auto"/>
            <w:vAlign w:val="center"/>
          </w:tcPr>
          <w:p w:rsidR="00B03D29" w:rsidRPr="00A42863" w:rsidRDefault="00B03D29" w:rsidP="00B03D29">
            <w:pPr>
              <w:snapToGrid w:val="0"/>
            </w:pPr>
            <w:proofErr w:type="gramStart"/>
            <w:r w:rsidRPr="00A42863">
              <w:t xml:space="preserve">(     </w:t>
            </w:r>
            <w:proofErr w:type="gramEnd"/>
            <w:r w:rsidRPr="00A42863">
              <w:t>) Direitos Humanos e Justiça</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03D29" w:rsidRPr="00A42863" w:rsidRDefault="00B03D29" w:rsidP="00B03D29">
            <w:pPr>
              <w:snapToGrid w:val="0"/>
            </w:pPr>
            <w:proofErr w:type="gramStart"/>
            <w:r w:rsidRPr="00A42863">
              <w:t xml:space="preserve">(     </w:t>
            </w:r>
            <w:proofErr w:type="gramEnd"/>
            <w:r w:rsidRPr="00A42863">
              <w:t>) Tecnologia e Produção</w:t>
            </w:r>
          </w:p>
        </w:tc>
      </w:tr>
      <w:tr w:rsidR="00B03D29" w:rsidRPr="00A42863" w:rsidTr="000F07AD">
        <w:tc>
          <w:tcPr>
            <w:tcW w:w="4253" w:type="dxa"/>
            <w:tcBorders>
              <w:top w:val="single" w:sz="4" w:space="0" w:color="000000"/>
              <w:left w:val="single" w:sz="4" w:space="0" w:color="000000"/>
              <w:bottom w:val="single" w:sz="4" w:space="0" w:color="000000"/>
            </w:tcBorders>
            <w:shd w:val="clear" w:color="auto" w:fill="auto"/>
            <w:vAlign w:val="center"/>
          </w:tcPr>
          <w:p w:rsidR="00B03D29" w:rsidRPr="00A42863" w:rsidRDefault="00B03D29" w:rsidP="00B03D29">
            <w:pPr>
              <w:snapToGrid w:val="0"/>
            </w:pPr>
            <w:proofErr w:type="gramStart"/>
            <w:r w:rsidRPr="00A42863">
              <w:t xml:space="preserve">(  </w:t>
            </w:r>
            <w:proofErr w:type="gramEnd"/>
            <w:r w:rsidR="003A59BA">
              <w:t>x</w:t>
            </w:r>
            <w:r w:rsidRPr="00A42863">
              <w:t xml:space="preserve">   ) Educação</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03D29" w:rsidRPr="00A42863" w:rsidRDefault="00B03D29" w:rsidP="00B03D29">
            <w:pPr>
              <w:snapToGrid w:val="0"/>
            </w:pPr>
            <w:proofErr w:type="gramStart"/>
            <w:r w:rsidRPr="00A42863">
              <w:t xml:space="preserve">(  </w:t>
            </w:r>
            <w:proofErr w:type="gramEnd"/>
            <w:r w:rsidR="003A59BA">
              <w:t>x</w:t>
            </w:r>
            <w:r w:rsidRPr="00A42863">
              <w:t xml:space="preserve">   ) Trabalho</w:t>
            </w:r>
          </w:p>
        </w:tc>
      </w:tr>
    </w:tbl>
    <w:p w:rsidR="00B03D29" w:rsidRPr="00232ACF" w:rsidRDefault="00B03D29"/>
    <w:tbl>
      <w:tblPr>
        <w:tblW w:w="8647" w:type="dxa"/>
        <w:tblInd w:w="70" w:type="dxa"/>
        <w:tblLayout w:type="fixed"/>
        <w:tblCellMar>
          <w:left w:w="70" w:type="dxa"/>
          <w:right w:w="70" w:type="dxa"/>
        </w:tblCellMar>
        <w:tblLook w:val="0000" w:firstRow="0" w:lastRow="0" w:firstColumn="0" w:lastColumn="0" w:noHBand="0" w:noVBand="0"/>
      </w:tblPr>
      <w:tblGrid>
        <w:gridCol w:w="8647"/>
      </w:tblGrid>
      <w:tr w:rsidR="00745459" w:rsidRPr="00232ACF" w:rsidTr="000F07AD">
        <w:tc>
          <w:tcPr>
            <w:tcW w:w="8647" w:type="dxa"/>
            <w:tcBorders>
              <w:top w:val="single" w:sz="4" w:space="0" w:color="000000"/>
              <w:left w:val="single" w:sz="4" w:space="0" w:color="000000"/>
              <w:bottom w:val="single" w:sz="4" w:space="0" w:color="000000"/>
              <w:right w:val="single" w:sz="4" w:space="0" w:color="000000"/>
            </w:tcBorders>
            <w:shd w:val="clear" w:color="auto" w:fill="D9D9D9"/>
          </w:tcPr>
          <w:p w:rsidR="00745459" w:rsidRPr="00821A63" w:rsidRDefault="00281C5F" w:rsidP="00E175F6">
            <w:pPr>
              <w:snapToGrid w:val="0"/>
              <w:rPr>
                <w:b/>
                <w:bCs/>
              </w:rPr>
            </w:pPr>
            <w:proofErr w:type="gramStart"/>
            <w:r w:rsidRPr="00821A63">
              <w:rPr>
                <w:b/>
                <w:bCs/>
              </w:rPr>
              <w:t>6 -</w:t>
            </w:r>
            <w:r w:rsidR="00745459" w:rsidRPr="00821A63">
              <w:rPr>
                <w:b/>
                <w:bCs/>
              </w:rPr>
              <w:t xml:space="preserve"> VINCULAÇÃO</w:t>
            </w:r>
            <w:proofErr w:type="gramEnd"/>
            <w:r w:rsidR="00745459" w:rsidRPr="00821A63">
              <w:rPr>
                <w:b/>
                <w:bCs/>
              </w:rPr>
              <w:t xml:space="preserve"> A PROGRAMAS</w:t>
            </w:r>
          </w:p>
        </w:tc>
      </w:tr>
      <w:tr w:rsidR="00745459" w:rsidRPr="00232ACF" w:rsidTr="000F07AD">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E175F6" w:rsidRPr="00821A63" w:rsidRDefault="00E175F6" w:rsidP="006D66FC">
            <w:pPr>
              <w:jc w:val="both"/>
            </w:pPr>
            <w:r w:rsidRPr="00821A63">
              <w:t xml:space="preserve">Esta proposta está vinculada a um dos programas/projetos institucionais do </w:t>
            </w:r>
            <w:proofErr w:type="gramStart"/>
            <w:r w:rsidRPr="00821A63">
              <w:t>IFSul</w:t>
            </w:r>
            <w:proofErr w:type="gramEnd"/>
            <w:r w:rsidRPr="00821A63">
              <w:t>?</w:t>
            </w:r>
          </w:p>
          <w:p w:rsidR="00E175F6" w:rsidRPr="00821A63" w:rsidRDefault="00E175F6" w:rsidP="006D66FC">
            <w:pPr>
              <w:jc w:val="both"/>
            </w:pPr>
            <w:r w:rsidRPr="00821A63">
              <w:t xml:space="preserve"> </w:t>
            </w:r>
            <w:proofErr w:type="gramStart"/>
            <w:r w:rsidRPr="00821A63">
              <w:t xml:space="preserve">(   </w:t>
            </w:r>
            <w:proofErr w:type="gramEnd"/>
            <w:r w:rsidR="003A59BA">
              <w:t>x</w:t>
            </w:r>
            <w:r w:rsidRPr="00821A63">
              <w:t xml:space="preserve">   )   Não</w:t>
            </w:r>
          </w:p>
          <w:p w:rsidR="004A6FA2" w:rsidRPr="00821A63" w:rsidRDefault="00E175F6" w:rsidP="006D66FC">
            <w:pPr>
              <w:jc w:val="both"/>
              <w:rPr>
                <w:bCs/>
              </w:rPr>
            </w:pPr>
            <w:r w:rsidRPr="00821A63">
              <w:rPr>
                <w:bCs/>
              </w:rPr>
              <w:t xml:space="preserve"> </w:t>
            </w:r>
            <w:proofErr w:type="gramStart"/>
            <w:r w:rsidRPr="00821A63">
              <w:rPr>
                <w:bCs/>
              </w:rPr>
              <w:t xml:space="preserve">(      </w:t>
            </w:r>
            <w:proofErr w:type="gramEnd"/>
            <w:r w:rsidRPr="00821A63">
              <w:rPr>
                <w:bCs/>
              </w:rPr>
              <w:t xml:space="preserve">)   Sim. </w:t>
            </w:r>
            <w:proofErr w:type="gramStart"/>
            <w:r w:rsidRPr="00821A63">
              <w:rPr>
                <w:bCs/>
              </w:rPr>
              <w:t xml:space="preserve">(      </w:t>
            </w:r>
            <w:proofErr w:type="gramEnd"/>
            <w:r w:rsidRPr="00821A63">
              <w:rPr>
                <w:bCs/>
              </w:rPr>
              <w:t xml:space="preserve">) PROEX (      ) PROPESP. </w:t>
            </w:r>
          </w:p>
          <w:p w:rsidR="00E175F6" w:rsidRPr="00821A63" w:rsidRDefault="00E175F6" w:rsidP="006D66FC">
            <w:pPr>
              <w:jc w:val="both"/>
              <w:rPr>
                <w:bCs/>
              </w:rPr>
            </w:pPr>
            <w:r w:rsidRPr="00821A63">
              <w:rPr>
                <w:bCs/>
              </w:rPr>
              <w:t xml:space="preserve">Cite o programa: </w:t>
            </w:r>
          </w:p>
          <w:p w:rsidR="006E01AF" w:rsidRPr="00821A63" w:rsidRDefault="006E01AF" w:rsidP="00E175F6">
            <w:pPr>
              <w:rPr>
                <w:bCs/>
              </w:rPr>
            </w:pPr>
          </w:p>
        </w:tc>
      </w:tr>
    </w:tbl>
    <w:p w:rsidR="00745459" w:rsidRPr="00232ACF" w:rsidRDefault="00745459"/>
    <w:tbl>
      <w:tblPr>
        <w:tblW w:w="8647" w:type="dxa"/>
        <w:tblInd w:w="70" w:type="dxa"/>
        <w:tblLayout w:type="fixed"/>
        <w:tblCellMar>
          <w:left w:w="70" w:type="dxa"/>
          <w:right w:w="70" w:type="dxa"/>
        </w:tblCellMar>
        <w:tblLook w:val="0000" w:firstRow="0" w:lastRow="0" w:firstColumn="0" w:lastColumn="0" w:noHBand="0" w:noVBand="0"/>
      </w:tblPr>
      <w:tblGrid>
        <w:gridCol w:w="426"/>
        <w:gridCol w:w="2976"/>
        <w:gridCol w:w="1134"/>
        <w:gridCol w:w="1276"/>
        <w:gridCol w:w="1285"/>
        <w:gridCol w:w="1550"/>
      </w:tblGrid>
      <w:tr w:rsidR="00AE48A1" w:rsidRPr="00232ACF" w:rsidTr="001A75FC">
        <w:trPr>
          <w:trHeight w:val="273"/>
        </w:trPr>
        <w:tc>
          <w:tcPr>
            <w:tcW w:w="8647" w:type="dxa"/>
            <w:gridSpan w:val="6"/>
            <w:tcBorders>
              <w:top w:val="single" w:sz="4" w:space="0" w:color="000000"/>
              <w:left w:val="single" w:sz="4" w:space="0" w:color="000000"/>
              <w:bottom w:val="single" w:sz="4" w:space="0" w:color="000000"/>
              <w:right w:val="single" w:sz="4" w:space="0" w:color="000000"/>
            </w:tcBorders>
            <w:shd w:val="clear" w:color="auto" w:fill="E6E6E6"/>
          </w:tcPr>
          <w:p w:rsidR="00AE48A1" w:rsidRPr="00232ACF" w:rsidRDefault="00281C5F" w:rsidP="00E175F6">
            <w:pPr>
              <w:snapToGrid w:val="0"/>
              <w:rPr>
                <w:b/>
                <w:bCs/>
              </w:rPr>
            </w:pPr>
            <w:proofErr w:type="gramStart"/>
            <w:r>
              <w:rPr>
                <w:b/>
                <w:bCs/>
              </w:rPr>
              <w:t>7</w:t>
            </w:r>
            <w:r w:rsidR="00AE48A1" w:rsidRPr="00232ACF">
              <w:rPr>
                <w:b/>
                <w:bCs/>
              </w:rPr>
              <w:t xml:space="preserve"> </w:t>
            </w:r>
            <w:r>
              <w:rPr>
                <w:b/>
                <w:bCs/>
              </w:rPr>
              <w:t>-</w:t>
            </w:r>
            <w:r w:rsidR="00AE48A1" w:rsidRPr="00232ACF">
              <w:rPr>
                <w:b/>
                <w:bCs/>
              </w:rPr>
              <w:t xml:space="preserve"> ARTICULAÇÃO</w:t>
            </w:r>
            <w:proofErr w:type="gramEnd"/>
            <w:r w:rsidR="00AE48A1" w:rsidRPr="00232ACF">
              <w:rPr>
                <w:b/>
                <w:bCs/>
              </w:rPr>
              <w:t xml:space="preserve"> </w:t>
            </w:r>
            <w:r w:rsidR="00E175F6">
              <w:rPr>
                <w:b/>
                <w:bCs/>
              </w:rPr>
              <w:t>DA PROPOSTA</w:t>
            </w:r>
            <w:r w:rsidR="00E175F6" w:rsidRPr="00232ACF">
              <w:rPr>
                <w:b/>
                <w:bCs/>
              </w:rPr>
              <w:t xml:space="preserve"> </w:t>
            </w:r>
            <w:r w:rsidR="00AE48A1" w:rsidRPr="00232ACF">
              <w:rPr>
                <w:b/>
                <w:bCs/>
              </w:rPr>
              <w:t>COM ENSINO E PESQUISA</w:t>
            </w:r>
            <w:r w:rsidR="00E175F6">
              <w:rPr>
                <w:b/>
                <w:bCs/>
              </w:rPr>
              <w:t xml:space="preserve"> </w:t>
            </w:r>
          </w:p>
        </w:tc>
      </w:tr>
      <w:tr w:rsidR="00AE48A1" w:rsidRPr="00232ACF" w:rsidTr="001A75FC">
        <w:tc>
          <w:tcPr>
            <w:tcW w:w="8647" w:type="dxa"/>
            <w:gridSpan w:val="6"/>
            <w:tcBorders>
              <w:top w:val="single" w:sz="4" w:space="0" w:color="000000"/>
              <w:left w:val="single" w:sz="4" w:space="0" w:color="000000"/>
              <w:bottom w:val="single" w:sz="4" w:space="0" w:color="000000"/>
              <w:right w:val="single" w:sz="4" w:space="0" w:color="000000"/>
            </w:tcBorders>
            <w:shd w:val="clear" w:color="auto" w:fill="auto"/>
          </w:tcPr>
          <w:p w:rsidR="00AE48A1" w:rsidRPr="00232ACF" w:rsidRDefault="00281C5F" w:rsidP="00474234">
            <w:pPr>
              <w:snapToGrid w:val="0"/>
              <w:jc w:val="both"/>
            </w:pPr>
            <w:r>
              <w:rPr>
                <w:b/>
                <w:bCs/>
              </w:rPr>
              <w:t>7</w:t>
            </w:r>
            <w:r w:rsidR="00AE48A1" w:rsidRPr="00232ACF">
              <w:rPr>
                <w:b/>
                <w:bCs/>
              </w:rPr>
              <w:t xml:space="preserve">.1 </w:t>
            </w:r>
            <w:r w:rsidR="0021211C">
              <w:rPr>
                <w:b/>
                <w:bCs/>
              </w:rPr>
              <w:t>-</w:t>
            </w:r>
            <w:r w:rsidR="00AE48A1" w:rsidRPr="00232ACF">
              <w:t xml:space="preserve"> </w:t>
            </w:r>
            <w:r w:rsidR="00AE48A1" w:rsidRPr="00232ACF">
              <w:rPr>
                <w:b/>
                <w:bCs/>
              </w:rPr>
              <w:t>O Projeto está diretamente ligado a uma disciplina?</w:t>
            </w:r>
            <w:r w:rsidR="00AE48A1" w:rsidRPr="00232ACF">
              <w:t xml:space="preserve"> </w:t>
            </w:r>
          </w:p>
          <w:p w:rsidR="00C559BE" w:rsidRPr="005E4212" w:rsidRDefault="004A6FA2" w:rsidP="00C559BE">
            <w:pPr>
              <w:jc w:val="both"/>
            </w:pPr>
            <w:proofErr w:type="gramStart"/>
            <w:r w:rsidRPr="00232ACF">
              <w:t xml:space="preserve">(     </w:t>
            </w:r>
            <w:proofErr w:type="gramEnd"/>
            <w:r w:rsidRPr="00232ACF">
              <w:t xml:space="preserve">) Não </w:t>
            </w:r>
            <w:r w:rsidR="00AE48A1" w:rsidRPr="00232ACF">
              <w:t xml:space="preserve">(  </w:t>
            </w:r>
            <w:r w:rsidR="009C2D48">
              <w:t>x</w:t>
            </w:r>
            <w:r w:rsidR="00AE48A1" w:rsidRPr="00232ACF">
              <w:t xml:space="preserve">   )</w:t>
            </w:r>
            <w:r w:rsidR="00AE48A1" w:rsidRPr="00232ACF">
              <w:rPr>
                <w:sz w:val="36"/>
                <w:szCs w:val="36"/>
              </w:rPr>
              <w:t xml:space="preserve"> </w:t>
            </w:r>
            <w:r w:rsidR="00AE48A1" w:rsidRPr="00232ACF">
              <w:t>Sim.  Qual?</w:t>
            </w:r>
            <w:r w:rsidR="00C559BE" w:rsidRPr="005E4212">
              <w:t xml:space="preserve"> Literatura e Língua Portuguesa, Artes Visuais, Lazer e Recreação, Gestão e Políticas Culturais, Marketing Cultural, Programação Visual, Cultura Visual, Economia Criativa, Introdução </w:t>
            </w:r>
            <w:proofErr w:type="gramStart"/>
            <w:r w:rsidR="00C559BE" w:rsidRPr="005E4212">
              <w:t>à</w:t>
            </w:r>
            <w:proofErr w:type="gramEnd"/>
            <w:r w:rsidR="00C559BE" w:rsidRPr="005E4212">
              <w:t xml:space="preserve"> Eventos, Oficina de Elaboração de Projetos, Cultura Brasileira I e II.</w:t>
            </w:r>
          </w:p>
          <w:p w:rsidR="00AE48A1" w:rsidRPr="00232ACF" w:rsidRDefault="00AE48A1" w:rsidP="00474234">
            <w:pPr>
              <w:jc w:val="both"/>
            </w:pPr>
          </w:p>
          <w:p w:rsidR="00AE48A1" w:rsidRPr="00232ACF" w:rsidRDefault="00AE48A1" w:rsidP="00474234">
            <w:pPr>
              <w:jc w:val="both"/>
            </w:pPr>
          </w:p>
        </w:tc>
      </w:tr>
      <w:tr w:rsidR="00AE48A1" w:rsidRPr="00232ACF" w:rsidTr="001A75FC">
        <w:tc>
          <w:tcPr>
            <w:tcW w:w="8647" w:type="dxa"/>
            <w:gridSpan w:val="6"/>
            <w:tcBorders>
              <w:top w:val="single" w:sz="4" w:space="0" w:color="000000"/>
              <w:left w:val="single" w:sz="4" w:space="0" w:color="000000"/>
              <w:bottom w:val="single" w:sz="4" w:space="0" w:color="000000"/>
              <w:right w:val="single" w:sz="4" w:space="0" w:color="000000"/>
            </w:tcBorders>
            <w:shd w:val="clear" w:color="auto" w:fill="auto"/>
          </w:tcPr>
          <w:p w:rsidR="00AE48A1" w:rsidRPr="00232ACF" w:rsidRDefault="0021211C" w:rsidP="00474234">
            <w:pPr>
              <w:snapToGrid w:val="0"/>
              <w:jc w:val="both"/>
              <w:rPr>
                <w:sz w:val="36"/>
                <w:szCs w:val="36"/>
              </w:rPr>
            </w:pPr>
            <w:r>
              <w:rPr>
                <w:b/>
                <w:bCs/>
              </w:rPr>
              <w:lastRenderedPageBreak/>
              <w:t>7</w:t>
            </w:r>
            <w:r w:rsidR="00AE48A1" w:rsidRPr="00232ACF">
              <w:rPr>
                <w:b/>
                <w:bCs/>
              </w:rPr>
              <w:t xml:space="preserve">.2 </w:t>
            </w:r>
            <w:r>
              <w:rPr>
                <w:b/>
                <w:bCs/>
              </w:rPr>
              <w:t>-</w:t>
            </w:r>
            <w:r w:rsidR="00AE48A1" w:rsidRPr="00232ACF">
              <w:rPr>
                <w:b/>
                <w:bCs/>
              </w:rPr>
              <w:t xml:space="preserve"> A atividade é interdisciplinar?</w:t>
            </w:r>
            <w:r w:rsidR="00AE48A1" w:rsidRPr="00232ACF">
              <w:rPr>
                <w:sz w:val="36"/>
                <w:szCs w:val="36"/>
              </w:rPr>
              <w:t xml:space="preserve"> </w:t>
            </w:r>
          </w:p>
          <w:p w:rsidR="003A59BA" w:rsidRPr="005E4212" w:rsidRDefault="004A6FA2" w:rsidP="003A59BA">
            <w:pPr>
              <w:jc w:val="both"/>
            </w:pPr>
            <w:proofErr w:type="gramStart"/>
            <w:r w:rsidRPr="00232ACF">
              <w:t xml:space="preserve">(     </w:t>
            </w:r>
            <w:proofErr w:type="gramEnd"/>
            <w:r w:rsidRPr="00232ACF">
              <w:t>) Não</w:t>
            </w:r>
            <w:r w:rsidR="00EF2CEF" w:rsidRPr="00232ACF">
              <w:t xml:space="preserve"> (  </w:t>
            </w:r>
            <w:r w:rsidR="003A59BA">
              <w:t>x</w:t>
            </w:r>
            <w:r w:rsidR="00EF2CEF" w:rsidRPr="00232ACF">
              <w:t xml:space="preserve">   )</w:t>
            </w:r>
            <w:r w:rsidR="00EF2CEF" w:rsidRPr="00232ACF">
              <w:rPr>
                <w:sz w:val="36"/>
                <w:szCs w:val="36"/>
              </w:rPr>
              <w:t xml:space="preserve"> </w:t>
            </w:r>
            <w:r w:rsidR="00EF2CEF" w:rsidRPr="00232ACF">
              <w:t>Sim Quais disciplinas estão envolvidas?</w:t>
            </w:r>
            <w:r w:rsidR="003A59BA" w:rsidRPr="005E4212">
              <w:t xml:space="preserve"> Literatura e Língua Portuguesa, Artes Visuais, Lazer e Recreação, Gestão e Políticas Culturais, Marketing Cultural, Programação Visual, Cultura Visual, Economia Criativa, Introdução </w:t>
            </w:r>
            <w:proofErr w:type="gramStart"/>
            <w:r w:rsidR="003A59BA" w:rsidRPr="005E4212">
              <w:t>à</w:t>
            </w:r>
            <w:proofErr w:type="gramEnd"/>
            <w:r w:rsidR="003A59BA" w:rsidRPr="005E4212">
              <w:t xml:space="preserve"> Eventos, Oficina de Elaboração de Projetos, Cultura Brasileira I e II.</w:t>
            </w:r>
          </w:p>
          <w:p w:rsidR="00EF2CEF" w:rsidRPr="00232ACF" w:rsidRDefault="00EF2CEF" w:rsidP="00EF2CEF">
            <w:pPr>
              <w:jc w:val="both"/>
            </w:pPr>
          </w:p>
          <w:p w:rsidR="004A6FA2" w:rsidRPr="00232ACF" w:rsidRDefault="004A6FA2" w:rsidP="004A6FA2">
            <w:pPr>
              <w:jc w:val="both"/>
            </w:pPr>
          </w:p>
          <w:p w:rsidR="00AE48A1" w:rsidRPr="00232ACF" w:rsidRDefault="00AE48A1" w:rsidP="00EF2CEF">
            <w:pPr>
              <w:jc w:val="both"/>
            </w:pPr>
          </w:p>
        </w:tc>
      </w:tr>
      <w:tr w:rsidR="00AE48A1" w:rsidRPr="00232ACF" w:rsidTr="001A75FC">
        <w:tc>
          <w:tcPr>
            <w:tcW w:w="8647" w:type="dxa"/>
            <w:gridSpan w:val="6"/>
            <w:tcBorders>
              <w:top w:val="single" w:sz="4" w:space="0" w:color="000000"/>
              <w:left w:val="single" w:sz="4" w:space="0" w:color="000000"/>
              <w:bottom w:val="single" w:sz="4" w:space="0" w:color="000000"/>
              <w:right w:val="single" w:sz="4" w:space="0" w:color="000000"/>
            </w:tcBorders>
            <w:shd w:val="clear" w:color="auto" w:fill="auto"/>
          </w:tcPr>
          <w:p w:rsidR="00AE48A1" w:rsidRPr="00232ACF" w:rsidRDefault="0021211C" w:rsidP="00474234">
            <w:pPr>
              <w:snapToGrid w:val="0"/>
              <w:jc w:val="both"/>
              <w:rPr>
                <w:b/>
                <w:bCs/>
              </w:rPr>
            </w:pPr>
            <w:r>
              <w:rPr>
                <w:b/>
                <w:bCs/>
              </w:rPr>
              <w:t>7</w:t>
            </w:r>
            <w:r w:rsidR="00AE48A1" w:rsidRPr="00232ACF">
              <w:rPr>
                <w:b/>
                <w:bCs/>
              </w:rPr>
              <w:t xml:space="preserve">.3 </w:t>
            </w:r>
            <w:r>
              <w:rPr>
                <w:b/>
                <w:bCs/>
              </w:rPr>
              <w:t>-</w:t>
            </w:r>
            <w:r w:rsidR="00AE48A1" w:rsidRPr="00232ACF">
              <w:rPr>
                <w:b/>
                <w:bCs/>
              </w:rPr>
              <w:t xml:space="preserve"> O Projeto poderá gerar ação de pesquisa futura?</w:t>
            </w:r>
          </w:p>
          <w:p w:rsidR="00AE48A1" w:rsidRDefault="00EF2CEF" w:rsidP="00474234">
            <w:pPr>
              <w:snapToGrid w:val="0"/>
              <w:jc w:val="both"/>
            </w:pPr>
            <w:proofErr w:type="gramStart"/>
            <w:r w:rsidRPr="00232ACF">
              <w:t xml:space="preserve">(     </w:t>
            </w:r>
            <w:proofErr w:type="gramEnd"/>
            <w:r w:rsidRPr="00232ACF">
              <w:t xml:space="preserve">) Não </w:t>
            </w:r>
            <w:r w:rsidR="00AE48A1" w:rsidRPr="00232ACF">
              <w:t xml:space="preserve">(  </w:t>
            </w:r>
            <w:r w:rsidR="003A59BA">
              <w:t>x</w:t>
            </w:r>
            <w:r w:rsidR="00AE48A1" w:rsidRPr="00232ACF">
              <w:t xml:space="preserve">   )</w:t>
            </w:r>
            <w:r w:rsidR="00AE48A1" w:rsidRPr="00232ACF">
              <w:rPr>
                <w:sz w:val="36"/>
                <w:szCs w:val="36"/>
              </w:rPr>
              <w:t xml:space="preserve"> </w:t>
            </w:r>
            <w:r w:rsidR="00AE48A1" w:rsidRPr="00232ACF">
              <w:t xml:space="preserve">Sim </w:t>
            </w:r>
          </w:p>
          <w:p w:rsidR="00AE48A1" w:rsidRDefault="00AE48A1" w:rsidP="00474234">
            <w:pPr>
              <w:jc w:val="both"/>
              <w:rPr>
                <w:sz w:val="20"/>
                <w:szCs w:val="20"/>
              </w:rPr>
            </w:pPr>
            <w:r w:rsidRPr="002326AB">
              <w:t>Em caso afirmativo, como se dará este encaminhamento e articulação?</w:t>
            </w:r>
            <w:r w:rsidR="00934E37">
              <w:rPr>
                <w:sz w:val="20"/>
                <w:szCs w:val="20"/>
              </w:rPr>
              <w:t xml:space="preserve"> </w:t>
            </w:r>
          </w:p>
          <w:p w:rsidR="00E66D0C" w:rsidRPr="005E2B94" w:rsidRDefault="00E66D0C" w:rsidP="00E66D0C">
            <w:pPr>
              <w:jc w:val="both"/>
            </w:pPr>
            <w:r>
              <w:t>Como experiência pedagógica de ensino profissional, o laboratório presta-se à pesquisa em formação profissional. O laboratório experimental será um espaço de formação profissional técnica dos alunos de Gestão Cultural/Eventos. O papel pedagógico que desempenham laboratórios, por exemplo, de ciências e informática de maneira geral já é reconhecida. Laboratórios servem para experiências em que o aluno pode colocar em prática ou vivenciar aquilo que aprende na teoria. Um laboratório de produção cultural é, neste sentido, uma inovação e, portanto, objeto instigante para pesquisa em formação profissional na área. Sendo bem sucedido, o laboratório irá suscitar a possibilidade de incorporá-lo ao currículo e às ações pedagógicas regulares do curso Técnico em Gestão Cultura/Eventos.</w:t>
            </w:r>
          </w:p>
          <w:p w:rsidR="00E66D0C" w:rsidRDefault="00E66D0C" w:rsidP="00474234">
            <w:pPr>
              <w:jc w:val="both"/>
            </w:pPr>
            <w:bookmarkStart w:id="0" w:name="_GoBack"/>
            <w:bookmarkEnd w:id="0"/>
          </w:p>
          <w:p w:rsidR="00EB72C9" w:rsidRPr="00232ACF" w:rsidRDefault="00EB72C9" w:rsidP="00474234">
            <w:pPr>
              <w:jc w:val="both"/>
            </w:pPr>
          </w:p>
          <w:p w:rsidR="00AE48A1" w:rsidRPr="00232ACF" w:rsidRDefault="00AE48A1" w:rsidP="00474234">
            <w:pPr>
              <w:jc w:val="both"/>
            </w:pPr>
          </w:p>
          <w:p w:rsidR="001813A5" w:rsidRDefault="001813A5" w:rsidP="00474234">
            <w:pPr>
              <w:jc w:val="both"/>
            </w:pPr>
          </w:p>
          <w:p w:rsidR="0062147A" w:rsidRPr="00232ACF" w:rsidRDefault="0062147A" w:rsidP="00474234">
            <w:pPr>
              <w:jc w:val="both"/>
            </w:pPr>
          </w:p>
        </w:tc>
      </w:tr>
      <w:tr w:rsidR="00942A90" w:rsidRPr="009E4323" w:rsidTr="00A72DEB">
        <w:tc>
          <w:tcPr>
            <w:tcW w:w="8647" w:type="dxa"/>
            <w:gridSpan w:val="6"/>
            <w:tcBorders>
              <w:top w:val="single" w:sz="4" w:space="0" w:color="000000"/>
              <w:left w:val="single" w:sz="4" w:space="0" w:color="000000"/>
              <w:bottom w:val="single" w:sz="4" w:space="0" w:color="000000"/>
              <w:right w:val="single" w:sz="4" w:space="0" w:color="000000"/>
            </w:tcBorders>
            <w:shd w:val="clear" w:color="auto" w:fill="E6E6E6"/>
          </w:tcPr>
          <w:p w:rsidR="00942A90" w:rsidRPr="00821A63" w:rsidRDefault="002F042B" w:rsidP="00232ACF">
            <w:pPr>
              <w:tabs>
                <w:tab w:val="left" w:pos="3420"/>
              </w:tabs>
              <w:snapToGrid w:val="0"/>
              <w:ind w:left="-2"/>
              <w:rPr>
                <w:b/>
                <w:bCs/>
              </w:rPr>
            </w:pPr>
            <w:r w:rsidRPr="00821A63">
              <w:rPr>
                <w:b/>
                <w:bCs/>
              </w:rPr>
              <w:t xml:space="preserve">8 </w:t>
            </w:r>
            <w:r w:rsidR="00C559BE">
              <w:rPr>
                <w:b/>
                <w:bCs/>
              </w:rPr>
              <w:t>–</w:t>
            </w:r>
            <w:r w:rsidR="00942A90" w:rsidRPr="00821A63">
              <w:rPr>
                <w:b/>
                <w:bCs/>
              </w:rPr>
              <w:t xml:space="preserve"> EQUIPE</w:t>
            </w:r>
          </w:p>
        </w:tc>
      </w:tr>
      <w:tr w:rsidR="00383FD8" w:rsidRPr="009E4323" w:rsidTr="00A72DEB">
        <w:tc>
          <w:tcPr>
            <w:tcW w:w="8647" w:type="dxa"/>
            <w:gridSpan w:val="6"/>
            <w:tcBorders>
              <w:top w:val="single" w:sz="4" w:space="0" w:color="000000"/>
              <w:left w:val="single" w:sz="4" w:space="0" w:color="000000"/>
              <w:bottom w:val="single" w:sz="4" w:space="0" w:color="000000"/>
              <w:right w:val="single" w:sz="4" w:space="0" w:color="000000"/>
            </w:tcBorders>
            <w:shd w:val="clear" w:color="auto" w:fill="auto"/>
          </w:tcPr>
          <w:p w:rsidR="00383FD8" w:rsidRPr="00821A63" w:rsidRDefault="00383FD8" w:rsidP="00B82365">
            <w:pPr>
              <w:tabs>
                <w:tab w:val="left" w:pos="3420"/>
              </w:tabs>
              <w:snapToGrid w:val="0"/>
              <w:ind w:left="-2"/>
              <w:jc w:val="center"/>
              <w:rPr>
                <w:b/>
                <w:bCs/>
              </w:rPr>
            </w:pPr>
            <w:r w:rsidRPr="00821A63">
              <w:rPr>
                <w:b/>
                <w:sz w:val="22"/>
                <w:szCs w:val="22"/>
              </w:rPr>
              <w:t>MEMBROS</w:t>
            </w:r>
            <w:r w:rsidR="00B82365">
              <w:rPr>
                <w:b/>
                <w:sz w:val="22"/>
                <w:szCs w:val="22"/>
              </w:rPr>
              <w:t xml:space="preserve"> </w:t>
            </w:r>
            <w:proofErr w:type="gramStart"/>
            <w:r w:rsidR="00B82365">
              <w:rPr>
                <w:b/>
                <w:sz w:val="22"/>
                <w:szCs w:val="22"/>
              </w:rPr>
              <w:t>IFSul</w:t>
            </w:r>
            <w:proofErr w:type="gramEnd"/>
            <w:r w:rsidR="00B82365">
              <w:rPr>
                <w:b/>
                <w:sz w:val="22"/>
                <w:szCs w:val="22"/>
              </w:rPr>
              <w:t xml:space="preserve"> e Externos</w:t>
            </w:r>
          </w:p>
        </w:tc>
      </w:tr>
      <w:tr w:rsidR="00B82365" w:rsidRPr="009E4323" w:rsidTr="00B82365">
        <w:tc>
          <w:tcPr>
            <w:tcW w:w="426" w:type="dxa"/>
            <w:tcBorders>
              <w:top w:val="single" w:sz="4" w:space="0" w:color="000000"/>
              <w:left w:val="single" w:sz="4" w:space="0" w:color="000000"/>
              <w:bottom w:val="single" w:sz="4" w:space="0" w:color="000000"/>
            </w:tcBorders>
            <w:shd w:val="clear" w:color="auto" w:fill="auto"/>
            <w:vAlign w:val="center"/>
          </w:tcPr>
          <w:p w:rsidR="00B82365" w:rsidRPr="00821A63" w:rsidRDefault="00B82365" w:rsidP="00383FD8">
            <w:pPr>
              <w:pStyle w:val="Ttulo2"/>
              <w:snapToGrid w:val="0"/>
              <w:jc w:val="center"/>
              <w:rPr>
                <w:rFonts w:ascii="Times New Roman" w:hAnsi="Times New Roman"/>
                <w:b/>
                <w:sz w:val="22"/>
                <w:szCs w:val="22"/>
              </w:rPr>
            </w:pPr>
            <w:r>
              <w:rPr>
                <w:rFonts w:ascii="Times New Roman" w:hAnsi="Times New Roman"/>
                <w:b/>
                <w:sz w:val="22"/>
                <w:szCs w:val="22"/>
              </w:rPr>
              <w:t>Nº</w:t>
            </w:r>
          </w:p>
        </w:tc>
        <w:tc>
          <w:tcPr>
            <w:tcW w:w="2976" w:type="dxa"/>
            <w:tcBorders>
              <w:top w:val="single" w:sz="4" w:space="0" w:color="000000"/>
              <w:left w:val="single" w:sz="4" w:space="0" w:color="000000"/>
              <w:bottom w:val="single" w:sz="4" w:space="0" w:color="000000"/>
            </w:tcBorders>
            <w:shd w:val="clear" w:color="auto" w:fill="auto"/>
            <w:vAlign w:val="center"/>
          </w:tcPr>
          <w:p w:rsidR="00B82365" w:rsidRPr="00821A63" w:rsidRDefault="00B82365" w:rsidP="00383FD8">
            <w:pPr>
              <w:pStyle w:val="Ttulo2"/>
              <w:snapToGrid w:val="0"/>
              <w:jc w:val="center"/>
              <w:rPr>
                <w:rFonts w:ascii="Times New Roman" w:hAnsi="Times New Roman"/>
                <w:b/>
                <w:sz w:val="22"/>
                <w:szCs w:val="22"/>
              </w:rPr>
            </w:pPr>
            <w:r>
              <w:rPr>
                <w:rFonts w:ascii="Times New Roman" w:hAnsi="Times New Roman"/>
                <w:b/>
                <w:sz w:val="22"/>
                <w:szCs w:val="22"/>
              </w:rPr>
              <w:t>Nome completo</w:t>
            </w:r>
          </w:p>
        </w:tc>
        <w:tc>
          <w:tcPr>
            <w:tcW w:w="1134" w:type="dxa"/>
            <w:tcBorders>
              <w:top w:val="single" w:sz="4" w:space="0" w:color="000000"/>
              <w:left w:val="single" w:sz="4" w:space="0" w:color="000000"/>
              <w:bottom w:val="single" w:sz="4" w:space="0" w:color="000000"/>
            </w:tcBorders>
            <w:shd w:val="clear" w:color="auto" w:fill="auto"/>
            <w:vAlign w:val="center"/>
          </w:tcPr>
          <w:p w:rsidR="00B82365" w:rsidRPr="00821A63" w:rsidRDefault="00B82365" w:rsidP="009E4323">
            <w:pPr>
              <w:pStyle w:val="Ttulo2"/>
              <w:snapToGrid w:val="0"/>
              <w:jc w:val="center"/>
              <w:rPr>
                <w:rFonts w:ascii="Times New Roman" w:hAnsi="Times New Roman"/>
                <w:b/>
                <w:sz w:val="22"/>
                <w:szCs w:val="22"/>
              </w:rPr>
            </w:pPr>
            <w:r w:rsidRPr="00821A63">
              <w:rPr>
                <w:b/>
                <w:sz w:val="22"/>
                <w:szCs w:val="22"/>
              </w:rPr>
              <w:t xml:space="preserve">Categoria </w:t>
            </w:r>
          </w:p>
        </w:tc>
        <w:tc>
          <w:tcPr>
            <w:tcW w:w="1276" w:type="dxa"/>
            <w:tcBorders>
              <w:top w:val="single" w:sz="4" w:space="0" w:color="000000"/>
              <w:left w:val="single" w:sz="4" w:space="0" w:color="000000"/>
              <w:bottom w:val="single" w:sz="4" w:space="0" w:color="000000"/>
            </w:tcBorders>
            <w:shd w:val="clear" w:color="auto" w:fill="auto"/>
            <w:vAlign w:val="center"/>
          </w:tcPr>
          <w:p w:rsidR="00B82365" w:rsidRPr="00821A63" w:rsidRDefault="00B82365" w:rsidP="009E4323">
            <w:pPr>
              <w:jc w:val="center"/>
              <w:rPr>
                <w:b/>
                <w:sz w:val="22"/>
                <w:szCs w:val="22"/>
              </w:rPr>
            </w:pPr>
            <w:r w:rsidRPr="00821A63">
              <w:rPr>
                <w:b/>
                <w:sz w:val="22"/>
                <w:szCs w:val="22"/>
              </w:rPr>
              <w:t>Carga horária</w:t>
            </w:r>
          </w:p>
        </w:tc>
        <w:tc>
          <w:tcPr>
            <w:tcW w:w="1285" w:type="dxa"/>
            <w:tcBorders>
              <w:top w:val="single" w:sz="4" w:space="0" w:color="000000"/>
              <w:left w:val="single" w:sz="4" w:space="0" w:color="000000"/>
              <w:bottom w:val="single" w:sz="4" w:space="0" w:color="000000"/>
            </w:tcBorders>
            <w:shd w:val="clear" w:color="auto" w:fill="auto"/>
            <w:vAlign w:val="center"/>
          </w:tcPr>
          <w:p w:rsidR="00B82365" w:rsidRPr="00821A63" w:rsidRDefault="00B82365" w:rsidP="009E4323">
            <w:pPr>
              <w:snapToGrid w:val="0"/>
              <w:jc w:val="center"/>
              <w:rPr>
                <w:b/>
                <w:sz w:val="22"/>
                <w:szCs w:val="22"/>
              </w:rPr>
            </w:pPr>
            <w:r w:rsidRPr="00821A63">
              <w:rPr>
                <w:b/>
                <w:sz w:val="22"/>
                <w:szCs w:val="22"/>
              </w:rPr>
              <w:t>Área de atuação</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365" w:rsidRPr="00821A63" w:rsidRDefault="00B82365" w:rsidP="009E4323">
            <w:pPr>
              <w:jc w:val="center"/>
              <w:rPr>
                <w:b/>
                <w:sz w:val="22"/>
                <w:szCs w:val="22"/>
              </w:rPr>
            </w:pPr>
            <w:r w:rsidRPr="00821A63">
              <w:rPr>
                <w:b/>
                <w:sz w:val="22"/>
                <w:szCs w:val="22"/>
              </w:rPr>
              <w:t>Lotação</w:t>
            </w:r>
          </w:p>
        </w:tc>
      </w:tr>
      <w:tr w:rsidR="003A59BA" w:rsidRPr="009E4323" w:rsidTr="00B82365">
        <w:tc>
          <w:tcPr>
            <w:tcW w:w="426" w:type="dxa"/>
            <w:tcBorders>
              <w:top w:val="single" w:sz="4" w:space="0" w:color="000000"/>
              <w:left w:val="single" w:sz="4" w:space="0" w:color="000000"/>
              <w:bottom w:val="single" w:sz="4" w:space="0" w:color="000000"/>
            </w:tcBorders>
            <w:shd w:val="clear" w:color="auto" w:fill="auto"/>
            <w:vAlign w:val="center"/>
          </w:tcPr>
          <w:p w:rsidR="003A59BA" w:rsidRPr="00821A63" w:rsidRDefault="003A59BA">
            <w:pPr>
              <w:pStyle w:val="Ttulo2"/>
              <w:snapToGrid w:val="0"/>
              <w:jc w:val="center"/>
              <w:rPr>
                <w:rFonts w:ascii="Times New Roman" w:hAnsi="Times New Roman"/>
                <w:sz w:val="20"/>
                <w:szCs w:val="20"/>
              </w:rPr>
            </w:pPr>
            <w:r>
              <w:rPr>
                <w:rFonts w:ascii="Times New Roman" w:hAnsi="Times New Roman"/>
                <w:sz w:val="20"/>
                <w:szCs w:val="20"/>
              </w:rPr>
              <w:t>01</w:t>
            </w:r>
          </w:p>
        </w:tc>
        <w:tc>
          <w:tcPr>
            <w:tcW w:w="2976" w:type="dxa"/>
            <w:tcBorders>
              <w:top w:val="single" w:sz="4" w:space="0" w:color="000000"/>
              <w:left w:val="single" w:sz="4" w:space="0" w:color="000000"/>
              <w:bottom w:val="single" w:sz="4" w:space="0" w:color="000000"/>
            </w:tcBorders>
            <w:shd w:val="clear" w:color="auto" w:fill="auto"/>
            <w:vAlign w:val="center"/>
          </w:tcPr>
          <w:p w:rsidR="003A59BA" w:rsidRPr="00592385" w:rsidRDefault="003A59BA" w:rsidP="00005E45">
            <w:pPr>
              <w:pStyle w:val="Ttulo2"/>
              <w:snapToGrid w:val="0"/>
              <w:jc w:val="center"/>
              <w:rPr>
                <w:rFonts w:ascii="Times New Roman" w:hAnsi="Times New Roman"/>
                <w:sz w:val="20"/>
                <w:szCs w:val="20"/>
              </w:rPr>
            </w:pPr>
            <w:proofErr w:type="spellStart"/>
            <w:proofErr w:type="gramStart"/>
            <w:r w:rsidRPr="00CF53C5">
              <w:rPr>
                <w:rFonts w:ascii="Times New Roman" w:hAnsi="Times New Roman"/>
                <w:sz w:val="20"/>
                <w:szCs w:val="20"/>
              </w:rPr>
              <w:t>StefanieMerker</w:t>
            </w:r>
            <w:proofErr w:type="spellEnd"/>
            <w:proofErr w:type="gramEnd"/>
            <w:r w:rsidRPr="00CF53C5">
              <w:rPr>
                <w:rFonts w:ascii="Times New Roman" w:hAnsi="Times New Roman"/>
                <w:sz w:val="20"/>
                <w:szCs w:val="20"/>
              </w:rPr>
              <w:t xml:space="preserve"> Moreira</w:t>
            </w:r>
          </w:p>
        </w:tc>
        <w:tc>
          <w:tcPr>
            <w:tcW w:w="1134" w:type="dxa"/>
            <w:tcBorders>
              <w:top w:val="single" w:sz="4" w:space="0" w:color="000000"/>
              <w:left w:val="single" w:sz="4" w:space="0" w:color="000000"/>
              <w:bottom w:val="single" w:sz="4" w:space="0" w:color="000000"/>
            </w:tcBorders>
            <w:shd w:val="clear" w:color="auto" w:fill="auto"/>
          </w:tcPr>
          <w:p w:rsidR="003A59BA" w:rsidRPr="00592385" w:rsidRDefault="003A59BA" w:rsidP="00005E45">
            <w:pPr>
              <w:pStyle w:val="Ttulo2"/>
              <w:snapToGrid w:val="0"/>
              <w:jc w:val="center"/>
              <w:rPr>
                <w:rFonts w:ascii="Times New Roman" w:hAnsi="Times New Roman"/>
                <w:sz w:val="20"/>
                <w:szCs w:val="20"/>
              </w:rPr>
            </w:pPr>
          </w:p>
          <w:p w:rsidR="003A59BA" w:rsidRPr="00592385" w:rsidRDefault="003A59BA" w:rsidP="00005E45">
            <w:pPr>
              <w:pStyle w:val="Ttulo2"/>
              <w:numPr>
                <w:ilvl w:val="0"/>
                <w:numId w:val="0"/>
              </w:numPr>
              <w:snapToGrid w:val="0"/>
              <w:jc w:val="center"/>
              <w:rPr>
                <w:rFonts w:ascii="Times New Roman" w:hAnsi="Times New Roman"/>
                <w:sz w:val="20"/>
                <w:szCs w:val="20"/>
              </w:rPr>
            </w:pPr>
            <w:r w:rsidRPr="00592385">
              <w:rPr>
                <w:rFonts w:ascii="Times New Roman" w:hAnsi="Times New Roman"/>
                <w:sz w:val="20"/>
                <w:szCs w:val="20"/>
              </w:rPr>
              <w:t>CO</w:t>
            </w:r>
          </w:p>
        </w:tc>
        <w:tc>
          <w:tcPr>
            <w:tcW w:w="1276" w:type="dxa"/>
            <w:tcBorders>
              <w:top w:val="single" w:sz="4" w:space="0" w:color="000000"/>
              <w:left w:val="single" w:sz="4" w:space="0" w:color="000000"/>
              <w:bottom w:val="single" w:sz="4" w:space="0" w:color="000000"/>
            </w:tcBorders>
            <w:shd w:val="clear" w:color="auto" w:fill="auto"/>
          </w:tcPr>
          <w:p w:rsidR="003A59BA" w:rsidRPr="00592385" w:rsidRDefault="003A59BA" w:rsidP="00005E45">
            <w:pPr>
              <w:pStyle w:val="Ttulo2"/>
              <w:snapToGrid w:val="0"/>
              <w:jc w:val="center"/>
              <w:rPr>
                <w:rFonts w:ascii="Times New Roman" w:hAnsi="Times New Roman"/>
                <w:sz w:val="20"/>
                <w:szCs w:val="20"/>
              </w:rPr>
            </w:pPr>
          </w:p>
          <w:p w:rsidR="003A59BA" w:rsidRPr="00592385" w:rsidRDefault="003A59BA" w:rsidP="00005E45">
            <w:pPr>
              <w:pStyle w:val="Ttulo2"/>
              <w:snapToGrid w:val="0"/>
              <w:jc w:val="center"/>
              <w:rPr>
                <w:rFonts w:ascii="Times New Roman" w:hAnsi="Times New Roman"/>
                <w:sz w:val="20"/>
                <w:szCs w:val="20"/>
              </w:rPr>
            </w:pPr>
            <w:r>
              <w:rPr>
                <w:rFonts w:ascii="Times New Roman" w:hAnsi="Times New Roman"/>
                <w:sz w:val="20"/>
                <w:szCs w:val="20"/>
              </w:rPr>
              <w:t>16</w:t>
            </w:r>
            <w:r w:rsidRPr="00592385">
              <w:rPr>
                <w:rFonts w:ascii="Times New Roman" w:hAnsi="Times New Roman"/>
                <w:sz w:val="20"/>
                <w:szCs w:val="20"/>
              </w:rPr>
              <w:t>h</w:t>
            </w:r>
          </w:p>
        </w:tc>
        <w:tc>
          <w:tcPr>
            <w:tcW w:w="1285" w:type="dxa"/>
            <w:tcBorders>
              <w:top w:val="single" w:sz="4" w:space="0" w:color="000000"/>
              <w:left w:val="single" w:sz="4" w:space="0" w:color="000000"/>
              <w:bottom w:val="single" w:sz="4" w:space="0" w:color="000000"/>
            </w:tcBorders>
            <w:shd w:val="clear" w:color="auto" w:fill="auto"/>
          </w:tcPr>
          <w:p w:rsidR="003A59BA" w:rsidRPr="00592385" w:rsidRDefault="003A59BA" w:rsidP="00005E45">
            <w:pPr>
              <w:snapToGrid w:val="0"/>
              <w:jc w:val="center"/>
              <w:rPr>
                <w:sz w:val="20"/>
                <w:szCs w:val="20"/>
              </w:rPr>
            </w:pPr>
            <w:r w:rsidRPr="00CF53C5">
              <w:rPr>
                <w:sz w:val="20"/>
                <w:szCs w:val="20"/>
              </w:rPr>
              <w:t>Língua Portuguesa</w:t>
            </w:r>
            <w:proofErr w:type="gramStart"/>
            <w:r w:rsidRPr="00CF53C5">
              <w:rPr>
                <w:sz w:val="20"/>
                <w:szCs w:val="20"/>
              </w:rPr>
              <w:t xml:space="preserve"> </w:t>
            </w:r>
            <w:r>
              <w:rPr>
                <w:sz w:val="20"/>
                <w:szCs w:val="20"/>
              </w:rPr>
              <w:t xml:space="preserve"> </w:t>
            </w:r>
            <w:proofErr w:type="gramEnd"/>
            <w:r>
              <w:rPr>
                <w:sz w:val="20"/>
                <w:szCs w:val="20"/>
              </w:rPr>
              <w:t xml:space="preserve">e </w:t>
            </w:r>
            <w:r w:rsidRPr="00CF53C5">
              <w:rPr>
                <w:sz w:val="20"/>
                <w:szCs w:val="20"/>
              </w:rPr>
              <w:t xml:space="preserve">Literatura </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3A59BA" w:rsidRPr="00592385" w:rsidRDefault="003A59BA" w:rsidP="00005E45">
            <w:pPr>
              <w:snapToGrid w:val="0"/>
              <w:jc w:val="both"/>
              <w:rPr>
                <w:sz w:val="20"/>
                <w:szCs w:val="20"/>
              </w:rPr>
            </w:pPr>
            <w:r w:rsidRPr="00592385">
              <w:rPr>
                <w:sz w:val="20"/>
                <w:szCs w:val="20"/>
              </w:rPr>
              <w:t>Departamento de Ensino – Curso técnico em Eventos</w:t>
            </w:r>
          </w:p>
        </w:tc>
      </w:tr>
      <w:tr w:rsidR="003A59BA" w:rsidRPr="009E4323" w:rsidTr="00B82365">
        <w:tc>
          <w:tcPr>
            <w:tcW w:w="426" w:type="dxa"/>
            <w:tcBorders>
              <w:top w:val="single" w:sz="4" w:space="0" w:color="000000"/>
              <w:left w:val="single" w:sz="4" w:space="0" w:color="000000"/>
              <w:bottom w:val="single" w:sz="4" w:space="0" w:color="000000"/>
            </w:tcBorders>
            <w:shd w:val="clear" w:color="auto" w:fill="auto"/>
            <w:vAlign w:val="center"/>
          </w:tcPr>
          <w:p w:rsidR="003A59BA" w:rsidRPr="00821A63" w:rsidRDefault="003A59BA">
            <w:pPr>
              <w:pStyle w:val="Ttulo2"/>
              <w:snapToGrid w:val="0"/>
              <w:jc w:val="center"/>
              <w:rPr>
                <w:rFonts w:ascii="Times New Roman" w:hAnsi="Times New Roman"/>
                <w:sz w:val="20"/>
                <w:szCs w:val="20"/>
              </w:rPr>
            </w:pPr>
            <w:r>
              <w:rPr>
                <w:rFonts w:ascii="Times New Roman" w:hAnsi="Times New Roman"/>
                <w:sz w:val="20"/>
                <w:szCs w:val="20"/>
              </w:rPr>
              <w:t>02</w:t>
            </w:r>
          </w:p>
        </w:tc>
        <w:tc>
          <w:tcPr>
            <w:tcW w:w="2976" w:type="dxa"/>
            <w:tcBorders>
              <w:top w:val="single" w:sz="4" w:space="0" w:color="000000"/>
              <w:left w:val="single" w:sz="4" w:space="0" w:color="000000"/>
              <w:bottom w:val="single" w:sz="4" w:space="0" w:color="000000"/>
            </w:tcBorders>
            <w:shd w:val="clear" w:color="auto" w:fill="auto"/>
            <w:vAlign w:val="center"/>
          </w:tcPr>
          <w:p w:rsidR="003A59BA" w:rsidRPr="00CF53C5" w:rsidRDefault="003A59BA" w:rsidP="00005E45">
            <w:pPr>
              <w:pStyle w:val="Ttulo2"/>
              <w:snapToGrid w:val="0"/>
              <w:jc w:val="center"/>
              <w:rPr>
                <w:rFonts w:ascii="Times New Roman" w:hAnsi="Times New Roman"/>
                <w:sz w:val="20"/>
                <w:szCs w:val="20"/>
              </w:rPr>
            </w:pPr>
            <w:r w:rsidRPr="00592385">
              <w:rPr>
                <w:rFonts w:ascii="Times New Roman" w:hAnsi="Times New Roman"/>
                <w:sz w:val="20"/>
                <w:szCs w:val="20"/>
              </w:rPr>
              <w:t xml:space="preserve">Bianca de Oliveira </w:t>
            </w:r>
            <w:proofErr w:type="spellStart"/>
            <w:r w:rsidRPr="00592385">
              <w:rPr>
                <w:rFonts w:ascii="Times New Roman" w:hAnsi="Times New Roman"/>
                <w:sz w:val="20"/>
                <w:szCs w:val="20"/>
              </w:rPr>
              <w:t>Ruskowski</w:t>
            </w:r>
            <w:proofErr w:type="spellEnd"/>
          </w:p>
        </w:tc>
        <w:tc>
          <w:tcPr>
            <w:tcW w:w="1134" w:type="dxa"/>
            <w:tcBorders>
              <w:top w:val="single" w:sz="4" w:space="0" w:color="000000"/>
              <w:left w:val="single" w:sz="4" w:space="0" w:color="000000"/>
              <w:bottom w:val="single" w:sz="4" w:space="0" w:color="000000"/>
            </w:tcBorders>
            <w:shd w:val="clear" w:color="auto" w:fill="auto"/>
          </w:tcPr>
          <w:p w:rsidR="003A59BA" w:rsidRDefault="003A59BA" w:rsidP="00005E45">
            <w:pPr>
              <w:pStyle w:val="Ttulo2"/>
              <w:snapToGrid w:val="0"/>
              <w:jc w:val="center"/>
              <w:rPr>
                <w:rFonts w:ascii="Times New Roman" w:hAnsi="Times New Roman"/>
                <w:sz w:val="20"/>
                <w:szCs w:val="20"/>
              </w:rPr>
            </w:pPr>
          </w:p>
          <w:p w:rsidR="003A59BA" w:rsidRPr="00CF53C5" w:rsidRDefault="003A59BA" w:rsidP="00005E45">
            <w:pPr>
              <w:pStyle w:val="Ttulo2"/>
              <w:snapToGrid w:val="0"/>
              <w:jc w:val="center"/>
              <w:rPr>
                <w:rFonts w:ascii="Times New Roman" w:hAnsi="Times New Roman"/>
                <w:sz w:val="20"/>
                <w:szCs w:val="20"/>
              </w:rPr>
            </w:pPr>
            <w:r w:rsidRPr="00CF53C5">
              <w:rPr>
                <w:rFonts w:ascii="Times New Roman" w:hAnsi="Times New Roman"/>
                <w:sz w:val="20"/>
                <w:szCs w:val="20"/>
              </w:rPr>
              <w:t>PCL</w:t>
            </w:r>
          </w:p>
        </w:tc>
        <w:tc>
          <w:tcPr>
            <w:tcW w:w="1276" w:type="dxa"/>
            <w:tcBorders>
              <w:top w:val="single" w:sz="4" w:space="0" w:color="000000"/>
              <w:left w:val="single" w:sz="4" w:space="0" w:color="000000"/>
              <w:bottom w:val="single" w:sz="4" w:space="0" w:color="000000"/>
            </w:tcBorders>
            <w:shd w:val="clear" w:color="auto" w:fill="auto"/>
          </w:tcPr>
          <w:p w:rsidR="003A59BA" w:rsidRDefault="003A59BA" w:rsidP="00005E45">
            <w:pPr>
              <w:pStyle w:val="Ttulo2"/>
              <w:snapToGrid w:val="0"/>
              <w:jc w:val="center"/>
              <w:rPr>
                <w:rFonts w:ascii="Times New Roman" w:hAnsi="Times New Roman"/>
                <w:sz w:val="20"/>
                <w:szCs w:val="20"/>
              </w:rPr>
            </w:pPr>
          </w:p>
          <w:p w:rsidR="003A59BA" w:rsidRPr="00CF53C5" w:rsidRDefault="003A59BA" w:rsidP="00005E45">
            <w:pPr>
              <w:pStyle w:val="Ttulo2"/>
              <w:snapToGrid w:val="0"/>
              <w:jc w:val="center"/>
              <w:rPr>
                <w:rFonts w:ascii="Times New Roman" w:hAnsi="Times New Roman"/>
                <w:sz w:val="20"/>
                <w:szCs w:val="20"/>
              </w:rPr>
            </w:pPr>
            <w:r>
              <w:rPr>
                <w:rFonts w:ascii="Times New Roman" w:hAnsi="Times New Roman"/>
                <w:sz w:val="20"/>
                <w:szCs w:val="20"/>
              </w:rPr>
              <w:t>08</w:t>
            </w:r>
            <w:r w:rsidRPr="00CF53C5">
              <w:rPr>
                <w:rFonts w:ascii="Times New Roman" w:hAnsi="Times New Roman"/>
                <w:sz w:val="20"/>
                <w:szCs w:val="20"/>
              </w:rPr>
              <w:t>h</w:t>
            </w:r>
          </w:p>
        </w:tc>
        <w:tc>
          <w:tcPr>
            <w:tcW w:w="1285" w:type="dxa"/>
            <w:tcBorders>
              <w:top w:val="single" w:sz="4" w:space="0" w:color="000000"/>
              <w:left w:val="single" w:sz="4" w:space="0" w:color="000000"/>
              <w:bottom w:val="single" w:sz="4" w:space="0" w:color="000000"/>
            </w:tcBorders>
            <w:shd w:val="clear" w:color="auto" w:fill="auto"/>
          </w:tcPr>
          <w:p w:rsidR="003A59BA" w:rsidRPr="00CF53C5" w:rsidRDefault="003A59BA" w:rsidP="00005E45">
            <w:pPr>
              <w:snapToGrid w:val="0"/>
              <w:jc w:val="center"/>
              <w:rPr>
                <w:sz w:val="20"/>
                <w:szCs w:val="20"/>
              </w:rPr>
            </w:pPr>
            <w:r w:rsidRPr="00592385">
              <w:rPr>
                <w:sz w:val="20"/>
                <w:szCs w:val="20"/>
              </w:rPr>
              <w:t>Sociologia / Cultura Brasileira</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3A59BA" w:rsidRPr="00CF53C5" w:rsidRDefault="003A59BA" w:rsidP="00005E45">
            <w:pPr>
              <w:snapToGrid w:val="0"/>
              <w:jc w:val="both"/>
              <w:rPr>
                <w:sz w:val="20"/>
                <w:szCs w:val="20"/>
              </w:rPr>
            </w:pPr>
            <w:r w:rsidRPr="00CF53C5">
              <w:rPr>
                <w:sz w:val="20"/>
                <w:szCs w:val="20"/>
              </w:rPr>
              <w:t>Departamento de Ensino – Curso técnico em Eventos</w:t>
            </w:r>
          </w:p>
        </w:tc>
      </w:tr>
      <w:tr w:rsidR="003A59BA" w:rsidRPr="009E4323" w:rsidTr="00B82365">
        <w:tc>
          <w:tcPr>
            <w:tcW w:w="426" w:type="dxa"/>
            <w:tcBorders>
              <w:top w:val="single" w:sz="4" w:space="0" w:color="000000"/>
              <w:left w:val="single" w:sz="4" w:space="0" w:color="000000"/>
              <w:bottom w:val="single" w:sz="4" w:space="0" w:color="000000"/>
            </w:tcBorders>
            <w:shd w:val="clear" w:color="auto" w:fill="auto"/>
            <w:vAlign w:val="center"/>
          </w:tcPr>
          <w:p w:rsidR="003A59BA" w:rsidRPr="00821A63" w:rsidRDefault="003A59BA">
            <w:pPr>
              <w:pStyle w:val="Ttulo2"/>
              <w:snapToGrid w:val="0"/>
              <w:jc w:val="center"/>
              <w:rPr>
                <w:rFonts w:ascii="Times New Roman" w:hAnsi="Times New Roman"/>
                <w:sz w:val="20"/>
                <w:szCs w:val="20"/>
              </w:rPr>
            </w:pPr>
            <w:r>
              <w:rPr>
                <w:rFonts w:ascii="Times New Roman" w:hAnsi="Times New Roman"/>
                <w:sz w:val="20"/>
                <w:szCs w:val="20"/>
              </w:rPr>
              <w:t>03</w:t>
            </w:r>
          </w:p>
        </w:tc>
        <w:tc>
          <w:tcPr>
            <w:tcW w:w="2976" w:type="dxa"/>
            <w:tcBorders>
              <w:top w:val="single" w:sz="4" w:space="0" w:color="000000"/>
              <w:left w:val="single" w:sz="4" w:space="0" w:color="000000"/>
              <w:bottom w:val="single" w:sz="4" w:space="0" w:color="000000"/>
            </w:tcBorders>
            <w:shd w:val="clear" w:color="auto" w:fill="auto"/>
            <w:vAlign w:val="center"/>
          </w:tcPr>
          <w:p w:rsidR="003A59BA" w:rsidRPr="00EB317D" w:rsidRDefault="003A59BA" w:rsidP="00005E45">
            <w:pPr>
              <w:pStyle w:val="Ttulo2"/>
              <w:snapToGrid w:val="0"/>
              <w:jc w:val="center"/>
              <w:rPr>
                <w:rFonts w:ascii="Times New Roman" w:hAnsi="Times New Roman"/>
                <w:sz w:val="20"/>
                <w:szCs w:val="20"/>
              </w:rPr>
            </w:pPr>
            <w:r>
              <w:rPr>
                <w:rFonts w:ascii="Times New Roman" w:hAnsi="Times New Roman"/>
                <w:color w:val="000000" w:themeColor="text1"/>
                <w:sz w:val="20"/>
                <w:szCs w:val="20"/>
              </w:rPr>
              <w:t xml:space="preserve">Guilherme </w:t>
            </w:r>
            <w:proofErr w:type="spellStart"/>
            <w:r>
              <w:rPr>
                <w:rFonts w:ascii="Times New Roman" w:hAnsi="Times New Roman"/>
                <w:color w:val="000000" w:themeColor="text1"/>
                <w:sz w:val="20"/>
                <w:szCs w:val="20"/>
              </w:rPr>
              <w:t>Reichwald</w:t>
            </w:r>
            <w:proofErr w:type="spellEnd"/>
            <w:r>
              <w:rPr>
                <w:rFonts w:ascii="Times New Roman" w:hAnsi="Times New Roman"/>
                <w:color w:val="000000" w:themeColor="text1"/>
                <w:sz w:val="20"/>
                <w:szCs w:val="20"/>
              </w:rPr>
              <w:t xml:space="preserve"> Jr.</w:t>
            </w:r>
          </w:p>
        </w:tc>
        <w:tc>
          <w:tcPr>
            <w:tcW w:w="1134" w:type="dxa"/>
            <w:tcBorders>
              <w:top w:val="single" w:sz="4" w:space="0" w:color="000000"/>
              <w:left w:val="single" w:sz="4" w:space="0" w:color="000000"/>
              <w:bottom w:val="single" w:sz="4" w:space="0" w:color="000000"/>
            </w:tcBorders>
            <w:shd w:val="clear" w:color="auto" w:fill="auto"/>
          </w:tcPr>
          <w:p w:rsidR="003A59BA" w:rsidRPr="00CF53C5" w:rsidRDefault="003A59BA" w:rsidP="00005E45">
            <w:pPr>
              <w:pStyle w:val="Ttulo2"/>
              <w:snapToGrid w:val="0"/>
              <w:jc w:val="center"/>
              <w:rPr>
                <w:rFonts w:ascii="Times New Roman" w:hAnsi="Times New Roman"/>
                <w:sz w:val="20"/>
                <w:szCs w:val="20"/>
              </w:rPr>
            </w:pPr>
            <w:r>
              <w:rPr>
                <w:rFonts w:ascii="Times New Roman" w:hAnsi="Times New Roman"/>
                <w:sz w:val="20"/>
                <w:szCs w:val="20"/>
              </w:rPr>
              <w:t>PCL</w:t>
            </w:r>
          </w:p>
        </w:tc>
        <w:tc>
          <w:tcPr>
            <w:tcW w:w="1276" w:type="dxa"/>
            <w:tcBorders>
              <w:top w:val="single" w:sz="4" w:space="0" w:color="000000"/>
              <w:left w:val="single" w:sz="4" w:space="0" w:color="000000"/>
              <w:bottom w:val="single" w:sz="4" w:space="0" w:color="000000"/>
            </w:tcBorders>
            <w:shd w:val="clear" w:color="auto" w:fill="auto"/>
          </w:tcPr>
          <w:p w:rsidR="003A59BA" w:rsidRPr="00CF53C5" w:rsidRDefault="003A59BA" w:rsidP="00005E45">
            <w:pPr>
              <w:pStyle w:val="Ttulo2"/>
              <w:snapToGrid w:val="0"/>
              <w:jc w:val="center"/>
              <w:rPr>
                <w:rFonts w:ascii="Times New Roman" w:hAnsi="Times New Roman"/>
                <w:sz w:val="20"/>
                <w:szCs w:val="20"/>
              </w:rPr>
            </w:pPr>
            <w:r w:rsidRPr="00CF53C5">
              <w:rPr>
                <w:rFonts w:ascii="Times New Roman" w:hAnsi="Times New Roman"/>
                <w:sz w:val="20"/>
                <w:szCs w:val="20"/>
              </w:rPr>
              <w:t>0</w:t>
            </w:r>
            <w:r>
              <w:rPr>
                <w:rFonts w:ascii="Times New Roman" w:hAnsi="Times New Roman"/>
                <w:sz w:val="20"/>
                <w:szCs w:val="20"/>
              </w:rPr>
              <w:t>4</w:t>
            </w:r>
            <w:r w:rsidRPr="00CF53C5">
              <w:rPr>
                <w:rFonts w:ascii="Times New Roman" w:hAnsi="Times New Roman"/>
                <w:sz w:val="20"/>
                <w:szCs w:val="20"/>
              </w:rPr>
              <w:t>h</w:t>
            </w:r>
          </w:p>
        </w:tc>
        <w:tc>
          <w:tcPr>
            <w:tcW w:w="1285" w:type="dxa"/>
            <w:tcBorders>
              <w:top w:val="single" w:sz="4" w:space="0" w:color="000000"/>
              <w:left w:val="single" w:sz="4" w:space="0" w:color="000000"/>
              <w:bottom w:val="single" w:sz="4" w:space="0" w:color="000000"/>
            </w:tcBorders>
            <w:shd w:val="clear" w:color="auto" w:fill="auto"/>
          </w:tcPr>
          <w:p w:rsidR="003A59BA" w:rsidRPr="00CF53C5" w:rsidRDefault="003A59BA" w:rsidP="00005E45">
            <w:pPr>
              <w:snapToGrid w:val="0"/>
              <w:jc w:val="center"/>
              <w:rPr>
                <w:sz w:val="20"/>
                <w:szCs w:val="20"/>
              </w:rPr>
            </w:pPr>
            <w:r w:rsidRPr="00CF53C5">
              <w:rPr>
                <w:sz w:val="20"/>
                <w:szCs w:val="20"/>
              </w:rPr>
              <w:t>Curso técnico em Eventos</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3A59BA" w:rsidRPr="00CF53C5" w:rsidRDefault="003A59BA" w:rsidP="00005E45">
            <w:pPr>
              <w:snapToGrid w:val="0"/>
              <w:jc w:val="both"/>
              <w:rPr>
                <w:sz w:val="20"/>
                <w:szCs w:val="20"/>
              </w:rPr>
            </w:pPr>
            <w:r w:rsidRPr="00CF53C5">
              <w:rPr>
                <w:sz w:val="20"/>
                <w:szCs w:val="20"/>
              </w:rPr>
              <w:t>Curso técnico em Eventos</w:t>
            </w:r>
          </w:p>
        </w:tc>
      </w:tr>
      <w:tr w:rsidR="003A59BA" w:rsidRPr="009E4323" w:rsidTr="00B82365">
        <w:tc>
          <w:tcPr>
            <w:tcW w:w="426" w:type="dxa"/>
            <w:tcBorders>
              <w:top w:val="single" w:sz="4" w:space="0" w:color="000000"/>
              <w:left w:val="single" w:sz="4" w:space="0" w:color="000000"/>
              <w:bottom w:val="single" w:sz="4" w:space="0" w:color="000000"/>
            </w:tcBorders>
            <w:shd w:val="clear" w:color="auto" w:fill="auto"/>
            <w:vAlign w:val="center"/>
          </w:tcPr>
          <w:p w:rsidR="003A59BA" w:rsidRPr="00821A63" w:rsidRDefault="003A59BA">
            <w:pPr>
              <w:pStyle w:val="Ttulo2"/>
              <w:snapToGrid w:val="0"/>
              <w:jc w:val="center"/>
              <w:rPr>
                <w:rFonts w:ascii="Times New Roman" w:hAnsi="Times New Roman"/>
                <w:sz w:val="20"/>
                <w:szCs w:val="20"/>
              </w:rPr>
            </w:pPr>
            <w:r>
              <w:rPr>
                <w:rFonts w:ascii="Times New Roman" w:hAnsi="Times New Roman"/>
                <w:sz w:val="20"/>
                <w:szCs w:val="20"/>
              </w:rPr>
              <w:t>04</w:t>
            </w:r>
          </w:p>
        </w:tc>
        <w:tc>
          <w:tcPr>
            <w:tcW w:w="2976" w:type="dxa"/>
            <w:tcBorders>
              <w:top w:val="single" w:sz="4" w:space="0" w:color="000000"/>
              <w:left w:val="single" w:sz="4" w:space="0" w:color="000000"/>
              <w:bottom w:val="single" w:sz="4" w:space="0" w:color="000000"/>
            </w:tcBorders>
            <w:shd w:val="clear" w:color="auto" w:fill="auto"/>
            <w:vAlign w:val="center"/>
          </w:tcPr>
          <w:p w:rsidR="003A59BA" w:rsidRPr="00EB317D" w:rsidRDefault="003A59BA" w:rsidP="00005E45">
            <w:pPr>
              <w:jc w:val="center"/>
              <w:rPr>
                <w:sz w:val="20"/>
                <w:szCs w:val="20"/>
              </w:rPr>
            </w:pPr>
            <w:r>
              <w:rPr>
                <w:sz w:val="20"/>
                <w:szCs w:val="20"/>
              </w:rPr>
              <w:t>Luiza Ferraz Fraga</w:t>
            </w:r>
          </w:p>
        </w:tc>
        <w:tc>
          <w:tcPr>
            <w:tcW w:w="1134" w:type="dxa"/>
            <w:tcBorders>
              <w:top w:val="single" w:sz="4" w:space="0" w:color="000000"/>
              <w:left w:val="single" w:sz="4" w:space="0" w:color="000000"/>
              <w:bottom w:val="single" w:sz="4" w:space="0" w:color="000000"/>
            </w:tcBorders>
            <w:shd w:val="clear" w:color="auto" w:fill="auto"/>
          </w:tcPr>
          <w:p w:rsidR="003A59BA" w:rsidRPr="00CF53C5" w:rsidRDefault="003A59BA" w:rsidP="00005E45">
            <w:pPr>
              <w:pStyle w:val="Ttulo2"/>
              <w:snapToGrid w:val="0"/>
              <w:jc w:val="center"/>
              <w:rPr>
                <w:rFonts w:ascii="Times New Roman" w:hAnsi="Times New Roman"/>
                <w:sz w:val="20"/>
                <w:szCs w:val="20"/>
              </w:rPr>
            </w:pPr>
            <w:r w:rsidRPr="00CF53C5">
              <w:rPr>
                <w:rFonts w:ascii="Times New Roman" w:hAnsi="Times New Roman"/>
                <w:sz w:val="20"/>
                <w:szCs w:val="20"/>
              </w:rPr>
              <w:t>A</w:t>
            </w:r>
            <w:r>
              <w:rPr>
                <w:rFonts w:ascii="Times New Roman" w:hAnsi="Times New Roman"/>
                <w:sz w:val="20"/>
                <w:szCs w:val="20"/>
              </w:rPr>
              <w:t>B</w:t>
            </w:r>
          </w:p>
        </w:tc>
        <w:tc>
          <w:tcPr>
            <w:tcW w:w="1276" w:type="dxa"/>
            <w:tcBorders>
              <w:top w:val="single" w:sz="4" w:space="0" w:color="000000"/>
              <w:left w:val="single" w:sz="4" w:space="0" w:color="000000"/>
              <w:bottom w:val="single" w:sz="4" w:space="0" w:color="000000"/>
            </w:tcBorders>
            <w:shd w:val="clear" w:color="auto" w:fill="auto"/>
          </w:tcPr>
          <w:p w:rsidR="003A59BA" w:rsidRPr="00CF53C5" w:rsidRDefault="003A59BA" w:rsidP="00005E45">
            <w:pPr>
              <w:pStyle w:val="Ttulo2"/>
              <w:snapToGrid w:val="0"/>
              <w:jc w:val="center"/>
              <w:rPr>
                <w:rFonts w:ascii="Times New Roman" w:hAnsi="Times New Roman"/>
                <w:sz w:val="20"/>
                <w:szCs w:val="20"/>
              </w:rPr>
            </w:pPr>
            <w:r>
              <w:rPr>
                <w:rFonts w:ascii="Times New Roman" w:hAnsi="Times New Roman"/>
                <w:sz w:val="20"/>
                <w:szCs w:val="20"/>
              </w:rPr>
              <w:t>20</w:t>
            </w:r>
            <w:r w:rsidRPr="00CF53C5">
              <w:rPr>
                <w:rFonts w:ascii="Times New Roman" w:hAnsi="Times New Roman"/>
                <w:sz w:val="20"/>
                <w:szCs w:val="20"/>
              </w:rPr>
              <w:t>h</w:t>
            </w:r>
          </w:p>
        </w:tc>
        <w:tc>
          <w:tcPr>
            <w:tcW w:w="1285" w:type="dxa"/>
            <w:tcBorders>
              <w:top w:val="single" w:sz="4" w:space="0" w:color="000000"/>
              <w:left w:val="single" w:sz="4" w:space="0" w:color="000000"/>
              <w:bottom w:val="single" w:sz="4" w:space="0" w:color="000000"/>
            </w:tcBorders>
            <w:shd w:val="clear" w:color="auto" w:fill="auto"/>
          </w:tcPr>
          <w:p w:rsidR="003A59BA" w:rsidRPr="00CF53C5" w:rsidRDefault="003A59BA" w:rsidP="00005E45">
            <w:pPr>
              <w:snapToGrid w:val="0"/>
              <w:jc w:val="center"/>
              <w:rPr>
                <w:sz w:val="20"/>
                <w:szCs w:val="20"/>
              </w:rPr>
            </w:pPr>
            <w:r w:rsidRPr="00CF53C5">
              <w:rPr>
                <w:sz w:val="20"/>
                <w:szCs w:val="20"/>
              </w:rPr>
              <w:t>Curso técnico em Eventos</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3A59BA" w:rsidRPr="00821A63" w:rsidRDefault="003A59BA" w:rsidP="00005E45">
            <w:pPr>
              <w:snapToGrid w:val="0"/>
              <w:jc w:val="both"/>
            </w:pPr>
            <w:r w:rsidRPr="00CF53C5">
              <w:rPr>
                <w:sz w:val="20"/>
                <w:szCs w:val="20"/>
              </w:rPr>
              <w:t>Curso técnico em Eventos</w:t>
            </w:r>
          </w:p>
        </w:tc>
      </w:tr>
      <w:tr w:rsidR="003A59BA" w:rsidRPr="009E4323" w:rsidTr="00B82365">
        <w:tc>
          <w:tcPr>
            <w:tcW w:w="426" w:type="dxa"/>
            <w:tcBorders>
              <w:top w:val="single" w:sz="4" w:space="0" w:color="000000"/>
              <w:left w:val="single" w:sz="4" w:space="0" w:color="000000"/>
              <w:bottom w:val="single" w:sz="4" w:space="0" w:color="000000"/>
            </w:tcBorders>
            <w:shd w:val="clear" w:color="auto" w:fill="auto"/>
            <w:vAlign w:val="center"/>
          </w:tcPr>
          <w:p w:rsidR="003A59BA" w:rsidRPr="00821A63" w:rsidRDefault="003A59BA">
            <w:pPr>
              <w:pStyle w:val="Ttulo2"/>
              <w:snapToGrid w:val="0"/>
              <w:jc w:val="center"/>
              <w:rPr>
                <w:rFonts w:ascii="Times New Roman" w:hAnsi="Times New Roman"/>
                <w:sz w:val="20"/>
                <w:szCs w:val="20"/>
              </w:rPr>
            </w:pPr>
            <w:r>
              <w:rPr>
                <w:rFonts w:ascii="Times New Roman" w:hAnsi="Times New Roman"/>
                <w:sz w:val="20"/>
                <w:szCs w:val="20"/>
              </w:rPr>
              <w:t>05</w:t>
            </w:r>
          </w:p>
        </w:tc>
        <w:tc>
          <w:tcPr>
            <w:tcW w:w="2976" w:type="dxa"/>
            <w:tcBorders>
              <w:top w:val="single" w:sz="4" w:space="0" w:color="000000"/>
              <w:left w:val="single" w:sz="4" w:space="0" w:color="000000"/>
              <w:bottom w:val="single" w:sz="4" w:space="0" w:color="000000"/>
            </w:tcBorders>
            <w:shd w:val="clear" w:color="auto" w:fill="auto"/>
            <w:vAlign w:val="center"/>
          </w:tcPr>
          <w:p w:rsidR="003A59BA" w:rsidRPr="00167257" w:rsidRDefault="003A59BA" w:rsidP="00005E45">
            <w:pPr>
              <w:jc w:val="center"/>
              <w:rPr>
                <w:sz w:val="20"/>
                <w:szCs w:val="20"/>
              </w:rPr>
            </w:pPr>
            <w:r>
              <w:rPr>
                <w:sz w:val="20"/>
                <w:szCs w:val="20"/>
              </w:rPr>
              <w:t xml:space="preserve">Leonardo </w:t>
            </w:r>
            <w:proofErr w:type="spellStart"/>
            <w:r>
              <w:rPr>
                <w:sz w:val="20"/>
                <w:szCs w:val="20"/>
              </w:rPr>
              <w:t>Dewes</w:t>
            </w:r>
            <w:proofErr w:type="spellEnd"/>
          </w:p>
        </w:tc>
        <w:tc>
          <w:tcPr>
            <w:tcW w:w="1134" w:type="dxa"/>
            <w:tcBorders>
              <w:top w:val="single" w:sz="4" w:space="0" w:color="000000"/>
              <w:left w:val="single" w:sz="4" w:space="0" w:color="000000"/>
              <w:bottom w:val="single" w:sz="4" w:space="0" w:color="000000"/>
            </w:tcBorders>
            <w:shd w:val="clear" w:color="auto" w:fill="auto"/>
          </w:tcPr>
          <w:p w:rsidR="003A59BA" w:rsidRPr="00CF53C5" w:rsidRDefault="003A59BA" w:rsidP="00005E45">
            <w:pPr>
              <w:pStyle w:val="Ttulo2"/>
              <w:snapToGrid w:val="0"/>
              <w:jc w:val="center"/>
              <w:rPr>
                <w:rFonts w:ascii="Times New Roman" w:hAnsi="Times New Roman"/>
                <w:sz w:val="20"/>
                <w:szCs w:val="20"/>
              </w:rPr>
            </w:pPr>
            <w:r w:rsidRPr="00CF53C5">
              <w:rPr>
                <w:rFonts w:ascii="Times New Roman" w:hAnsi="Times New Roman"/>
                <w:sz w:val="20"/>
                <w:szCs w:val="20"/>
              </w:rPr>
              <w:t>AV</w:t>
            </w:r>
          </w:p>
        </w:tc>
        <w:tc>
          <w:tcPr>
            <w:tcW w:w="1276" w:type="dxa"/>
            <w:tcBorders>
              <w:top w:val="single" w:sz="4" w:space="0" w:color="000000"/>
              <w:left w:val="single" w:sz="4" w:space="0" w:color="000000"/>
              <w:bottom w:val="single" w:sz="4" w:space="0" w:color="000000"/>
            </w:tcBorders>
            <w:shd w:val="clear" w:color="auto" w:fill="auto"/>
          </w:tcPr>
          <w:p w:rsidR="003A59BA" w:rsidRPr="00CF53C5" w:rsidRDefault="003A59BA" w:rsidP="00005E45">
            <w:pPr>
              <w:pStyle w:val="Ttulo2"/>
              <w:snapToGrid w:val="0"/>
              <w:jc w:val="center"/>
              <w:rPr>
                <w:rFonts w:ascii="Times New Roman" w:hAnsi="Times New Roman"/>
                <w:sz w:val="20"/>
                <w:szCs w:val="20"/>
              </w:rPr>
            </w:pPr>
            <w:r>
              <w:rPr>
                <w:rFonts w:ascii="Times New Roman" w:hAnsi="Times New Roman"/>
                <w:sz w:val="20"/>
                <w:szCs w:val="20"/>
              </w:rPr>
              <w:t>08</w:t>
            </w:r>
            <w:r w:rsidRPr="00CF53C5">
              <w:rPr>
                <w:rFonts w:ascii="Times New Roman" w:hAnsi="Times New Roman"/>
                <w:sz w:val="20"/>
                <w:szCs w:val="20"/>
              </w:rPr>
              <w:t>h</w:t>
            </w:r>
          </w:p>
        </w:tc>
        <w:tc>
          <w:tcPr>
            <w:tcW w:w="1285" w:type="dxa"/>
            <w:tcBorders>
              <w:top w:val="single" w:sz="4" w:space="0" w:color="000000"/>
              <w:left w:val="single" w:sz="4" w:space="0" w:color="000000"/>
              <w:bottom w:val="single" w:sz="4" w:space="0" w:color="000000"/>
            </w:tcBorders>
            <w:shd w:val="clear" w:color="auto" w:fill="auto"/>
          </w:tcPr>
          <w:p w:rsidR="003A59BA" w:rsidRPr="00CF53C5" w:rsidRDefault="003A59BA" w:rsidP="00005E45">
            <w:pPr>
              <w:snapToGrid w:val="0"/>
              <w:jc w:val="center"/>
              <w:rPr>
                <w:sz w:val="20"/>
                <w:szCs w:val="20"/>
              </w:rPr>
            </w:pPr>
            <w:r w:rsidRPr="00CF53C5">
              <w:rPr>
                <w:sz w:val="20"/>
                <w:szCs w:val="20"/>
              </w:rPr>
              <w:t>Curso técnico em Eventos</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3A59BA" w:rsidRPr="00821A63" w:rsidRDefault="003A59BA" w:rsidP="00005E45">
            <w:pPr>
              <w:snapToGrid w:val="0"/>
              <w:jc w:val="both"/>
            </w:pPr>
            <w:r w:rsidRPr="00CF53C5">
              <w:rPr>
                <w:sz w:val="20"/>
                <w:szCs w:val="20"/>
              </w:rPr>
              <w:t>Curso técnico em Eventos</w:t>
            </w:r>
          </w:p>
        </w:tc>
      </w:tr>
    </w:tbl>
    <w:p w:rsidR="003343E5" w:rsidRPr="00B82365" w:rsidRDefault="00942A90">
      <w:pPr>
        <w:tabs>
          <w:tab w:val="left" w:pos="3420"/>
        </w:tabs>
        <w:jc w:val="both"/>
        <w:rPr>
          <w:sz w:val="18"/>
          <w:szCs w:val="18"/>
        </w:rPr>
      </w:pPr>
      <w:r w:rsidRPr="00B82365">
        <w:rPr>
          <w:sz w:val="18"/>
          <w:szCs w:val="18"/>
        </w:rPr>
        <w:lastRenderedPageBreak/>
        <w:t xml:space="preserve">Categorias: </w:t>
      </w:r>
      <w:r w:rsidR="00B03D29" w:rsidRPr="00B82365">
        <w:rPr>
          <w:sz w:val="18"/>
          <w:szCs w:val="18"/>
        </w:rPr>
        <w:t>C</w:t>
      </w:r>
      <w:r w:rsidR="0052069C" w:rsidRPr="00B82365">
        <w:rPr>
          <w:sz w:val="18"/>
          <w:szCs w:val="18"/>
        </w:rPr>
        <w:t>oordenador</w:t>
      </w:r>
      <w:r w:rsidRPr="00B82365">
        <w:rPr>
          <w:sz w:val="18"/>
          <w:szCs w:val="18"/>
        </w:rPr>
        <w:t xml:space="preserve"> (</w:t>
      </w:r>
      <w:r w:rsidR="0052069C" w:rsidRPr="00B82365">
        <w:rPr>
          <w:sz w:val="18"/>
          <w:szCs w:val="18"/>
        </w:rPr>
        <w:t>CO</w:t>
      </w:r>
      <w:r w:rsidRPr="00B82365">
        <w:rPr>
          <w:sz w:val="18"/>
          <w:szCs w:val="18"/>
        </w:rPr>
        <w:t xml:space="preserve">) - </w:t>
      </w:r>
      <w:r w:rsidR="003343E5" w:rsidRPr="00B82365">
        <w:rPr>
          <w:sz w:val="18"/>
          <w:szCs w:val="18"/>
        </w:rPr>
        <w:t>P</w:t>
      </w:r>
      <w:r w:rsidRPr="00B82365">
        <w:rPr>
          <w:sz w:val="18"/>
          <w:szCs w:val="18"/>
        </w:rPr>
        <w:t xml:space="preserve">rofessor </w:t>
      </w:r>
      <w:r w:rsidR="003343E5" w:rsidRPr="00B82365">
        <w:rPr>
          <w:sz w:val="18"/>
          <w:szCs w:val="18"/>
        </w:rPr>
        <w:t>C</w:t>
      </w:r>
      <w:r w:rsidRPr="00B82365">
        <w:rPr>
          <w:sz w:val="18"/>
          <w:szCs w:val="18"/>
        </w:rPr>
        <w:t xml:space="preserve">olaborador (PCL) - </w:t>
      </w:r>
      <w:r w:rsidR="003343E5" w:rsidRPr="00B82365">
        <w:rPr>
          <w:sz w:val="18"/>
          <w:szCs w:val="18"/>
        </w:rPr>
        <w:t>Técnico-administrativo (TA) - Aluno Bolsista (AB) - Aluno V</w:t>
      </w:r>
      <w:r w:rsidRPr="00B82365">
        <w:rPr>
          <w:sz w:val="18"/>
          <w:szCs w:val="18"/>
        </w:rPr>
        <w:t>oluntário (AV)</w:t>
      </w:r>
      <w:r w:rsidR="003343E5" w:rsidRPr="00B82365">
        <w:rPr>
          <w:sz w:val="18"/>
          <w:szCs w:val="18"/>
        </w:rPr>
        <w:t xml:space="preserve"> - Professor de outra IES Colaborador (POIC) </w:t>
      </w:r>
      <w:r w:rsidR="00C7786D">
        <w:rPr>
          <w:sz w:val="18"/>
          <w:szCs w:val="18"/>
        </w:rPr>
        <w:t>-</w:t>
      </w:r>
      <w:r w:rsidR="003343E5" w:rsidRPr="00B82365">
        <w:rPr>
          <w:sz w:val="18"/>
          <w:szCs w:val="18"/>
        </w:rPr>
        <w:t xml:space="preserve"> Técnico-administrativo de outra IES Colaborador (TAC) -</w:t>
      </w:r>
      <w:r w:rsidR="00B82365" w:rsidRPr="00B82365">
        <w:rPr>
          <w:sz w:val="18"/>
          <w:szCs w:val="18"/>
        </w:rPr>
        <w:t xml:space="preserve"> Aluno Voluntário de outra IES (AVOI)</w:t>
      </w:r>
    </w:p>
    <w:p w:rsidR="009E4323" w:rsidRPr="00B82365" w:rsidRDefault="003343E5">
      <w:pPr>
        <w:tabs>
          <w:tab w:val="left" w:pos="3420"/>
        </w:tabs>
        <w:jc w:val="both"/>
        <w:rPr>
          <w:sz w:val="18"/>
          <w:szCs w:val="18"/>
        </w:rPr>
      </w:pPr>
      <w:r w:rsidRPr="00B82365">
        <w:rPr>
          <w:sz w:val="18"/>
          <w:szCs w:val="18"/>
        </w:rPr>
        <w:t>C</w:t>
      </w:r>
      <w:r w:rsidR="009E4323" w:rsidRPr="00B82365">
        <w:rPr>
          <w:sz w:val="18"/>
          <w:szCs w:val="18"/>
        </w:rPr>
        <w:t>arga horária semanal dedicada ao programa/projeto.</w:t>
      </w:r>
    </w:p>
    <w:p w:rsidR="00EB72C9" w:rsidRDefault="00EB72C9">
      <w:pPr>
        <w:tabs>
          <w:tab w:val="left" w:pos="3420"/>
        </w:tabs>
        <w:jc w:val="both"/>
        <w:rPr>
          <w:sz w:val="20"/>
          <w:szCs w:val="20"/>
        </w:rPr>
      </w:pPr>
    </w:p>
    <w:tbl>
      <w:tblPr>
        <w:tblW w:w="8647" w:type="dxa"/>
        <w:tblInd w:w="70" w:type="dxa"/>
        <w:tblLayout w:type="fixed"/>
        <w:tblCellMar>
          <w:left w:w="70" w:type="dxa"/>
          <w:right w:w="70" w:type="dxa"/>
        </w:tblCellMar>
        <w:tblLook w:val="0000" w:firstRow="0" w:lastRow="0" w:firstColumn="0" w:lastColumn="0" w:noHBand="0" w:noVBand="0"/>
      </w:tblPr>
      <w:tblGrid>
        <w:gridCol w:w="2806"/>
        <w:gridCol w:w="2892"/>
        <w:gridCol w:w="2949"/>
      </w:tblGrid>
      <w:tr w:rsidR="00B76DBC" w:rsidRPr="00232ACF" w:rsidTr="00A72DEB">
        <w:tc>
          <w:tcPr>
            <w:tcW w:w="8647" w:type="dxa"/>
            <w:gridSpan w:val="3"/>
            <w:tcBorders>
              <w:top w:val="single" w:sz="4" w:space="0" w:color="000000"/>
              <w:left w:val="single" w:sz="4" w:space="0" w:color="000000"/>
              <w:bottom w:val="single" w:sz="4" w:space="0" w:color="000000"/>
              <w:right w:val="single" w:sz="4" w:space="0" w:color="000000"/>
            </w:tcBorders>
            <w:shd w:val="clear" w:color="auto" w:fill="E6E6E6"/>
          </w:tcPr>
          <w:p w:rsidR="00B76DBC" w:rsidRPr="00232ACF" w:rsidRDefault="00B76DBC" w:rsidP="00B76DBC">
            <w:pPr>
              <w:tabs>
                <w:tab w:val="left" w:pos="3420"/>
              </w:tabs>
              <w:snapToGrid w:val="0"/>
              <w:ind w:left="-2"/>
              <w:rPr>
                <w:b/>
                <w:bCs/>
              </w:rPr>
            </w:pPr>
            <w:r>
              <w:rPr>
                <w:b/>
                <w:bCs/>
              </w:rPr>
              <w:t>9 - PARCEIROS EXTERNOS</w:t>
            </w:r>
          </w:p>
        </w:tc>
      </w:tr>
      <w:tr w:rsidR="00B76DBC" w:rsidRPr="00232ACF" w:rsidTr="00A72DEB">
        <w:tc>
          <w:tcPr>
            <w:tcW w:w="8647" w:type="dxa"/>
            <w:gridSpan w:val="3"/>
            <w:tcBorders>
              <w:top w:val="single" w:sz="4" w:space="0" w:color="000000"/>
              <w:left w:val="single" w:sz="4" w:space="0" w:color="000000"/>
              <w:bottom w:val="single" w:sz="4" w:space="0" w:color="000000"/>
              <w:right w:val="single" w:sz="4" w:space="0" w:color="000000"/>
            </w:tcBorders>
            <w:shd w:val="clear" w:color="auto" w:fill="auto"/>
          </w:tcPr>
          <w:p w:rsidR="00B76DBC" w:rsidRDefault="00B76DBC" w:rsidP="00D46F71">
            <w:pPr>
              <w:tabs>
                <w:tab w:val="left" w:pos="3420"/>
              </w:tabs>
              <w:snapToGrid w:val="0"/>
              <w:rPr>
                <w:b/>
                <w:bCs/>
              </w:rPr>
            </w:pPr>
            <w:r>
              <w:rPr>
                <w:b/>
                <w:bCs/>
              </w:rPr>
              <w:t xml:space="preserve">Existem parceiros externos ao </w:t>
            </w:r>
            <w:proofErr w:type="gramStart"/>
            <w:r>
              <w:rPr>
                <w:b/>
                <w:bCs/>
              </w:rPr>
              <w:t>IFSul</w:t>
            </w:r>
            <w:proofErr w:type="gramEnd"/>
            <w:r>
              <w:rPr>
                <w:b/>
                <w:bCs/>
              </w:rPr>
              <w:t>?</w:t>
            </w:r>
          </w:p>
          <w:p w:rsidR="00B53154" w:rsidRPr="00B76DBC" w:rsidRDefault="00B76DBC" w:rsidP="00D46F71">
            <w:pPr>
              <w:tabs>
                <w:tab w:val="left" w:pos="3420"/>
              </w:tabs>
              <w:snapToGrid w:val="0"/>
              <w:rPr>
                <w:bCs/>
              </w:rPr>
            </w:pPr>
            <w:proofErr w:type="gramStart"/>
            <w:r w:rsidRPr="00B76DBC">
              <w:rPr>
                <w:bCs/>
              </w:rPr>
              <w:t xml:space="preserve">(   </w:t>
            </w:r>
            <w:proofErr w:type="gramEnd"/>
            <w:r w:rsidR="003A59BA">
              <w:rPr>
                <w:bCs/>
              </w:rPr>
              <w:t>x</w:t>
            </w:r>
            <w:r w:rsidRPr="00B76DBC">
              <w:rPr>
                <w:bCs/>
              </w:rPr>
              <w:t xml:space="preserve">  ) Não     (     ) Sim</w:t>
            </w:r>
          </w:p>
        </w:tc>
      </w:tr>
      <w:tr w:rsidR="00B76DBC" w:rsidRPr="00B76DBC" w:rsidTr="00A72DEB">
        <w:trPr>
          <w:trHeight w:val="90"/>
        </w:trPr>
        <w:tc>
          <w:tcPr>
            <w:tcW w:w="2806" w:type="dxa"/>
            <w:tcBorders>
              <w:top w:val="single" w:sz="4" w:space="0" w:color="000000"/>
              <w:left w:val="single" w:sz="4" w:space="0" w:color="000000"/>
              <w:bottom w:val="single" w:sz="4" w:space="0" w:color="000000"/>
              <w:right w:val="single" w:sz="4" w:space="0" w:color="000000"/>
            </w:tcBorders>
            <w:shd w:val="clear" w:color="auto" w:fill="auto"/>
          </w:tcPr>
          <w:p w:rsidR="00B76DBC" w:rsidRPr="00B76DBC" w:rsidRDefault="00B53154" w:rsidP="00B76DBC">
            <w:pPr>
              <w:tabs>
                <w:tab w:val="left" w:pos="3420"/>
              </w:tabs>
              <w:snapToGrid w:val="0"/>
              <w:ind w:left="-2"/>
              <w:jc w:val="center"/>
              <w:rPr>
                <w:bCs/>
              </w:rPr>
            </w:pPr>
            <w:r>
              <w:rPr>
                <w:bCs/>
              </w:rPr>
              <w:t>Identificação do P</w:t>
            </w:r>
            <w:r w:rsidR="00B76DBC" w:rsidRPr="00B76DBC">
              <w:rPr>
                <w:bCs/>
              </w:rPr>
              <w:t>arceiro</w:t>
            </w:r>
          </w:p>
        </w:tc>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B76DBC" w:rsidRPr="00B76DBC" w:rsidRDefault="00B53154" w:rsidP="00B76DBC">
            <w:pPr>
              <w:tabs>
                <w:tab w:val="left" w:pos="3420"/>
              </w:tabs>
              <w:snapToGrid w:val="0"/>
              <w:ind w:left="-2"/>
              <w:jc w:val="center"/>
              <w:rPr>
                <w:bCs/>
              </w:rPr>
            </w:pPr>
            <w:r>
              <w:rPr>
                <w:bCs/>
              </w:rPr>
              <w:t>Tipo de P</w:t>
            </w:r>
            <w:r w:rsidR="00B76DBC" w:rsidRPr="00B76DBC">
              <w:rPr>
                <w:bCs/>
              </w:rPr>
              <w:t>arceria</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B76DBC" w:rsidRPr="00B76DBC" w:rsidRDefault="00B53154" w:rsidP="00B76DBC">
            <w:pPr>
              <w:tabs>
                <w:tab w:val="left" w:pos="3420"/>
              </w:tabs>
              <w:snapToGrid w:val="0"/>
              <w:ind w:left="-2"/>
              <w:jc w:val="center"/>
              <w:rPr>
                <w:bCs/>
              </w:rPr>
            </w:pPr>
            <w:r>
              <w:rPr>
                <w:bCs/>
              </w:rPr>
              <w:t>Forma de I</w:t>
            </w:r>
            <w:r w:rsidR="00B76DBC" w:rsidRPr="00B76DBC">
              <w:rPr>
                <w:bCs/>
              </w:rPr>
              <w:t>nserção</w:t>
            </w:r>
          </w:p>
        </w:tc>
      </w:tr>
      <w:tr w:rsidR="00B76DBC" w:rsidRPr="00232ACF" w:rsidTr="00A72DEB">
        <w:trPr>
          <w:trHeight w:val="90"/>
        </w:trPr>
        <w:tc>
          <w:tcPr>
            <w:tcW w:w="2806" w:type="dxa"/>
            <w:tcBorders>
              <w:top w:val="single" w:sz="4" w:space="0" w:color="000000"/>
              <w:left w:val="single" w:sz="4" w:space="0" w:color="000000"/>
              <w:bottom w:val="single" w:sz="4" w:space="0" w:color="000000"/>
              <w:right w:val="single" w:sz="4" w:space="0" w:color="000000"/>
            </w:tcBorders>
            <w:shd w:val="clear" w:color="auto" w:fill="auto"/>
          </w:tcPr>
          <w:p w:rsidR="00B76DBC" w:rsidRDefault="00B76DBC" w:rsidP="00B76DBC">
            <w:pPr>
              <w:tabs>
                <w:tab w:val="left" w:pos="3420"/>
              </w:tabs>
              <w:snapToGrid w:val="0"/>
              <w:ind w:left="-2"/>
              <w:rPr>
                <w:b/>
                <w:bCs/>
              </w:rPr>
            </w:pPr>
          </w:p>
        </w:tc>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B76DBC" w:rsidRDefault="00B76DBC" w:rsidP="00B76DBC">
            <w:pPr>
              <w:tabs>
                <w:tab w:val="left" w:pos="3420"/>
              </w:tabs>
              <w:snapToGrid w:val="0"/>
              <w:ind w:left="-2"/>
              <w:rPr>
                <w:b/>
                <w:bCs/>
              </w:rPr>
            </w:pP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B76DBC" w:rsidRDefault="00B76DBC" w:rsidP="00B76DBC">
            <w:pPr>
              <w:tabs>
                <w:tab w:val="left" w:pos="3420"/>
              </w:tabs>
              <w:snapToGrid w:val="0"/>
              <w:ind w:left="-2"/>
              <w:rPr>
                <w:b/>
                <w:bCs/>
              </w:rPr>
            </w:pPr>
          </w:p>
        </w:tc>
      </w:tr>
      <w:tr w:rsidR="00B76DBC" w:rsidRPr="00232ACF" w:rsidTr="00A72DEB">
        <w:trPr>
          <w:trHeight w:val="90"/>
        </w:trPr>
        <w:tc>
          <w:tcPr>
            <w:tcW w:w="2806" w:type="dxa"/>
            <w:tcBorders>
              <w:top w:val="single" w:sz="4" w:space="0" w:color="000000"/>
              <w:left w:val="single" w:sz="4" w:space="0" w:color="000000"/>
              <w:bottom w:val="single" w:sz="4" w:space="0" w:color="000000"/>
              <w:right w:val="single" w:sz="4" w:space="0" w:color="000000"/>
            </w:tcBorders>
            <w:shd w:val="clear" w:color="auto" w:fill="auto"/>
          </w:tcPr>
          <w:p w:rsidR="00B76DBC" w:rsidRDefault="00B76DBC" w:rsidP="00B76DBC">
            <w:pPr>
              <w:tabs>
                <w:tab w:val="left" w:pos="3420"/>
              </w:tabs>
              <w:snapToGrid w:val="0"/>
              <w:ind w:left="-2"/>
              <w:rPr>
                <w:b/>
                <w:bCs/>
              </w:rPr>
            </w:pPr>
          </w:p>
        </w:tc>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B76DBC" w:rsidRDefault="00B76DBC" w:rsidP="00B76DBC">
            <w:pPr>
              <w:tabs>
                <w:tab w:val="left" w:pos="3420"/>
              </w:tabs>
              <w:snapToGrid w:val="0"/>
              <w:ind w:left="-2"/>
              <w:rPr>
                <w:b/>
                <w:bCs/>
              </w:rPr>
            </w:pP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B76DBC" w:rsidRDefault="00B76DBC" w:rsidP="00B76DBC">
            <w:pPr>
              <w:tabs>
                <w:tab w:val="left" w:pos="3420"/>
              </w:tabs>
              <w:snapToGrid w:val="0"/>
              <w:ind w:left="-2"/>
              <w:rPr>
                <w:b/>
                <w:bCs/>
              </w:rPr>
            </w:pPr>
          </w:p>
        </w:tc>
      </w:tr>
      <w:tr w:rsidR="00B76DBC" w:rsidRPr="00232ACF" w:rsidTr="00A72DEB">
        <w:trPr>
          <w:trHeight w:val="90"/>
        </w:trPr>
        <w:tc>
          <w:tcPr>
            <w:tcW w:w="2806" w:type="dxa"/>
            <w:tcBorders>
              <w:top w:val="single" w:sz="4" w:space="0" w:color="000000"/>
              <w:left w:val="single" w:sz="4" w:space="0" w:color="000000"/>
              <w:bottom w:val="single" w:sz="4" w:space="0" w:color="000000"/>
              <w:right w:val="single" w:sz="4" w:space="0" w:color="000000"/>
            </w:tcBorders>
            <w:shd w:val="clear" w:color="auto" w:fill="auto"/>
          </w:tcPr>
          <w:p w:rsidR="00B76DBC" w:rsidRDefault="00B76DBC" w:rsidP="00B76DBC">
            <w:pPr>
              <w:tabs>
                <w:tab w:val="left" w:pos="3420"/>
              </w:tabs>
              <w:snapToGrid w:val="0"/>
              <w:ind w:left="-2"/>
              <w:rPr>
                <w:b/>
                <w:bCs/>
              </w:rPr>
            </w:pPr>
          </w:p>
        </w:tc>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B76DBC" w:rsidRDefault="00B76DBC" w:rsidP="00B76DBC">
            <w:pPr>
              <w:tabs>
                <w:tab w:val="left" w:pos="3420"/>
              </w:tabs>
              <w:snapToGrid w:val="0"/>
              <w:ind w:left="-2"/>
              <w:rPr>
                <w:b/>
                <w:bCs/>
              </w:rPr>
            </w:pP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B76DBC" w:rsidRDefault="00B76DBC" w:rsidP="00B76DBC">
            <w:pPr>
              <w:tabs>
                <w:tab w:val="left" w:pos="3420"/>
              </w:tabs>
              <w:snapToGrid w:val="0"/>
              <w:ind w:left="-2"/>
              <w:rPr>
                <w:b/>
                <w:bCs/>
              </w:rPr>
            </w:pPr>
          </w:p>
        </w:tc>
      </w:tr>
      <w:tr w:rsidR="00B76DBC" w:rsidRPr="00232ACF" w:rsidTr="00A72DEB">
        <w:trPr>
          <w:trHeight w:val="90"/>
        </w:trPr>
        <w:tc>
          <w:tcPr>
            <w:tcW w:w="2806" w:type="dxa"/>
            <w:tcBorders>
              <w:top w:val="single" w:sz="4" w:space="0" w:color="000000"/>
              <w:left w:val="single" w:sz="4" w:space="0" w:color="000000"/>
              <w:bottom w:val="single" w:sz="4" w:space="0" w:color="000000"/>
              <w:right w:val="single" w:sz="4" w:space="0" w:color="000000"/>
            </w:tcBorders>
            <w:shd w:val="clear" w:color="auto" w:fill="auto"/>
          </w:tcPr>
          <w:p w:rsidR="00B76DBC" w:rsidRDefault="00B76DBC" w:rsidP="00B76DBC">
            <w:pPr>
              <w:tabs>
                <w:tab w:val="left" w:pos="3420"/>
              </w:tabs>
              <w:snapToGrid w:val="0"/>
              <w:ind w:left="-2"/>
              <w:rPr>
                <w:b/>
                <w:bCs/>
              </w:rPr>
            </w:pPr>
          </w:p>
        </w:tc>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B76DBC" w:rsidRDefault="00B76DBC" w:rsidP="00B76DBC">
            <w:pPr>
              <w:tabs>
                <w:tab w:val="left" w:pos="3420"/>
              </w:tabs>
              <w:snapToGrid w:val="0"/>
              <w:ind w:left="-2"/>
              <w:rPr>
                <w:b/>
                <w:bCs/>
              </w:rPr>
            </w:pP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B76DBC" w:rsidRDefault="00B76DBC" w:rsidP="00B76DBC">
            <w:pPr>
              <w:tabs>
                <w:tab w:val="left" w:pos="3420"/>
              </w:tabs>
              <w:snapToGrid w:val="0"/>
              <w:ind w:left="-2"/>
              <w:rPr>
                <w:b/>
                <w:bCs/>
              </w:rPr>
            </w:pPr>
          </w:p>
        </w:tc>
      </w:tr>
      <w:tr w:rsidR="00D46F71" w:rsidRPr="00232ACF" w:rsidTr="00A72DEB">
        <w:trPr>
          <w:trHeight w:val="90"/>
        </w:trPr>
        <w:tc>
          <w:tcPr>
            <w:tcW w:w="2806" w:type="dxa"/>
            <w:tcBorders>
              <w:top w:val="single" w:sz="4" w:space="0" w:color="000000"/>
              <w:left w:val="single" w:sz="4" w:space="0" w:color="000000"/>
              <w:bottom w:val="single" w:sz="4" w:space="0" w:color="000000"/>
              <w:right w:val="single" w:sz="4" w:space="0" w:color="000000"/>
            </w:tcBorders>
            <w:shd w:val="clear" w:color="auto" w:fill="auto"/>
          </w:tcPr>
          <w:p w:rsidR="00D46F71" w:rsidRDefault="00D46F71" w:rsidP="00B76DBC">
            <w:pPr>
              <w:tabs>
                <w:tab w:val="left" w:pos="3420"/>
              </w:tabs>
              <w:snapToGrid w:val="0"/>
              <w:ind w:left="-2"/>
              <w:rPr>
                <w:b/>
                <w:bCs/>
              </w:rPr>
            </w:pPr>
          </w:p>
        </w:tc>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D46F71" w:rsidRDefault="00D46F71" w:rsidP="00B76DBC">
            <w:pPr>
              <w:tabs>
                <w:tab w:val="left" w:pos="3420"/>
              </w:tabs>
              <w:snapToGrid w:val="0"/>
              <w:ind w:left="-2"/>
              <w:rPr>
                <w:b/>
                <w:bCs/>
              </w:rPr>
            </w:pP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D46F71" w:rsidRDefault="00D46F71" w:rsidP="00B76DBC">
            <w:pPr>
              <w:tabs>
                <w:tab w:val="left" w:pos="3420"/>
              </w:tabs>
              <w:snapToGrid w:val="0"/>
              <w:ind w:left="-2"/>
              <w:rPr>
                <w:b/>
                <w:bCs/>
              </w:rPr>
            </w:pPr>
          </w:p>
        </w:tc>
      </w:tr>
    </w:tbl>
    <w:p w:rsidR="002E2B36" w:rsidRDefault="002E2B36"/>
    <w:tbl>
      <w:tblPr>
        <w:tblW w:w="8647" w:type="dxa"/>
        <w:tblInd w:w="108" w:type="dxa"/>
        <w:tblLayout w:type="fixed"/>
        <w:tblLook w:val="0000" w:firstRow="0" w:lastRow="0" w:firstColumn="0" w:lastColumn="0" w:noHBand="0" w:noVBand="0"/>
      </w:tblPr>
      <w:tblGrid>
        <w:gridCol w:w="4199"/>
        <w:gridCol w:w="4448"/>
      </w:tblGrid>
      <w:tr w:rsidR="001113E4" w:rsidRPr="00232ACF" w:rsidTr="005A6A4B">
        <w:trPr>
          <w:trHeight w:val="1582"/>
        </w:trPr>
        <w:tc>
          <w:tcPr>
            <w:tcW w:w="4199" w:type="dxa"/>
            <w:tcBorders>
              <w:top w:val="single" w:sz="4" w:space="0" w:color="000000"/>
              <w:left w:val="single" w:sz="4" w:space="0" w:color="000000"/>
              <w:bottom w:val="single" w:sz="4" w:space="0" w:color="000000"/>
            </w:tcBorders>
            <w:shd w:val="clear" w:color="auto" w:fill="auto"/>
          </w:tcPr>
          <w:p w:rsidR="001113E4" w:rsidRPr="00B76DBC" w:rsidRDefault="001113E4" w:rsidP="000C2D18">
            <w:pPr>
              <w:snapToGrid w:val="0"/>
              <w:rPr>
                <w:b/>
                <w:sz w:val="18"/>
                <w:szCs w:val="18"/>
              </w:rPr>
            </w:pPr>
            <w:r w:rsidRPr="00B76DBC">
              <w:rPr>
                <w:b/>
                <w:sz w:val="18"/>
                <w:szCs w:val="18"/>
              </w:rPr>
              <w:t>Tipo:</w:t>
            </w:r>
          </w:p>
          <w:p w:rsidR="001113E4" w:rsidRPr="00B76DBC" w:rsidRDefault="001113E4" w:rsidP="000C2D18">
            <w:pPr>
              <w:rPr>
                <w:sz w:val="18"/>
                <w:szCs w:val="18"/>
              </w:rPr>
            </w:pPr>
            <w:r w:rsidRPr="00B76DBC">
              <w:rPr>
                <w:sz w:val="18"/>
                <w:szCs w:val="18"/>
              </w:rPr>
              <w:t>Ins</w:t>
            </w:r>
            <w:r w:rsidR="001325C1" w:rsidRPr="00B76DBC">
              <w:rPr>
                <w:sz w:val="18"/>
                <w:szCs w:val="18"/>
              </w:rPr>
              <w:t>tituição Religiosas/Assistencial</w:t>
            </w:r>
          </w:p>
          <w:p w:rsidR="001113E4" w:rsidRPr="00B76DBC" w:rsidRDefault="001113E4" w:rsidP="000C2D18">
            <w:pPr>
              <w:rPr>
                <w:sz w:val="18"/>
                <w:szCs w:val="18"/>
              </w:rPr>
            </w:pPr>
            <w:r w:rsidRPr="00B76DBC">
              <w:rPr>
                <w:sz w:val="18"/>
                <w:szCs w:val="18"/>
              </w:rPr>
              <w:t>Instituição Pública (</w:t>
            </w:r>
            <w:proofErr w:type="gramStart"/>
            <w:r w:rsidRPr="00B76DBC">
              <w:rPr>
                <w:sz w:val="18"/>
                <w:szCs w:val="18"/>
              </w:rPr>
              <w:t>Federal, Estadual</w:t>
            </w:r>
            <w:proofErr w:type="gramEnd"/>
            <w:r w:rsidRPr="00B76DBC">
              <w:rPr>
                <w:sz w:val="18"/>
                <w:szCs w:val="18"/>
              </w:rPr>
              <w:t xml:space="preserve"> ou Municipal)</w:t>
            </w:r>
          </w:p>
          <w:p w:rsidR="001113E4" w:rsidRPr="00B76DBC" w:rsidRDefault="001113E4" w:rsidP="000C2D18">
            <w:pPr>
              <w:rPr>
                <w:sz w:val="18"/>
                <w:szCs w:val="18"/>
              </w:rPr>
            </w:pPr>
            <w:r w:rsidRPr="00B76DBC">
              <w:rPr>
                <w:sz w:val="18"/>
                <w:szCs w:val="18"/>
              </w:rPr>
              <w:t>Instituição de Iniciativa Privada</w:t>
            </w:r>
          </w:p>
          <w:p w:rsidR="001113E4" w:rsidRPr="00B76DBC" w:rsidRDefault="001113E4" w:rsidP="000C2D18">
            <w:pPr>
              <w:rPr>
                <w:bCs/>
                <w:sz w:val="18"/>
                <w:szCs w:val="18"/>
              </w:rPr>
            </w:pPr>
            <w:r w:rsidRPr="00B76DBC">
              <w:rPr>
                <w:bCs/>
                <w:sz w:val="18"/>
                <w:szCs w:val="18"/>
              </w:rPr>
              <w:t xml:space="preserve">Organizações </w:t>
            </w:r>
            <w:r w:rsidR="00C014B2" w:rsidRPr="00B76DBC">
              <w:rPr>
                <w:bCs/>
                <w:sz w:val="18"/>
                <w:szCs w:val="18"/>
              </w:rPr>
              <w:t>Não governamentais</w:t>
            </w:r>
            <w:r w:rsidRPr="00B76DBC">
              <w:rPr>
                <w:bCs/>
                <w:sz w:val="18"/>
                <w:szCs w:val="18"/>
              </w:rPr>
              <w:t xml:space="preserve"> </w:t>
            </w:r>
            <w:r w:rsidR="007F17EF">
              <w:rPr>
                <w:bCs/>
                <w:sz w:val="18"/>
                <w:szCs w:val="18"/>
              </w:rPr>
              <w:t>-</w:t>
            </w:r>
            <w:r w:rsidRPr="00B76DBC">
              <w:rPr>
                <w:bCs/>
                <w:sz w:val="18"/>
                <w:szCs w:val="18"/>
              </w:rPr>
              <w:t xml:space="preserve"> ONGs</w:t>
            </w:r>
          </w:p>
          <w:p w:rsidR="001113E4" w:rsidRPr="00B76DBC" w:rsidRDefault="001113E4" w:rsidP="000C2D18">
            <w:pPr>
              <w:rPr>
                <w:bCs/>
                <w:sz w:val="18"/>
                <w:szCs w:val="18"/>
              </w:rPr>
            </w:pPr>
            <w:r w:rsidRPr="00B76DBC">
              <w:rPr>
                <w:bCs/>
                <w:sz w:val="18"/>
                <w:szCs w:val="18"/>
              </w:rPr>
              <w:t>Movimentos Sociais</w:t>
            </w:r>
          </w:p>
          <w:p w:rsidR="001113E4" w:rsidRPr="00B76DBC" w:rsidRDefault="001113E4" w:rsidP="000C2D18">
            <w:pPr>
              <w:rPr>
                <w:bCs/>
                <w:sz w:val="18"/>
                <w:szCs w:val="18"/>
              </w:rPr>
            </w:pPr>
            <w:r w:rsidRPr="00B76DBC">
              <w:rPr>
                <w:bCs/>
                <w:sz w:val="18"/>
                <w:szCs w:val="18"/>
              </w:rPr>
              <w:t>Organizações Sindicais</w:t>
            </w:r>
          </w:p>
          <w:p w:rsidR="001113E4" w:rsidRPr="00232ACF" w:rsidRDefault="001113E4" w:rsidP="000C2D18">
            <w:pPr>
              <w:rPr>
                <w:bCs/>
                <w:sz w:val="20"/>
                <w:szCs w:val="20"/>
              </w:rPr>
            </w:pPr>
            <w:r w:rsidRPr="00B76DBC">
              <w:rPr>
                <w:bCs/>
                <w:sz w:val="18"/>
                <w:szCs w:val="18"/>
              </w:rPr>
              <w:t>Grupos Comunitários</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1113E4" w:rsidRPr="00232ACF" w:rsidRDefault="001113E4" w:rsidP="000C2D18">
            <w:pPr>
              <w:snapToGrid w:val="0"/>
              <w:rPr>
                <w:b/>
                <w:bCs/>
                <w:sz w:val="20"/>
                <w:szCs w:val="20"/>
              </w:rPr>
            </w:pPr>
            <w:r w:rsidRPr="00232ACF">
              <w:rPr>
                <w:b/>
                <w:bCs/>
                <w:sz w:val="20"/>
                <w:szCs w:val="20"/>
              </w:rPr>
              <w:t>Forma de inserção:</w:t>
            </w:r>
          </w:p>
          <w:p w:rsidR="001113E4" w:rsidRPr="00232ACF" w:rsidRDefault="001113E4" w:rsidP="000C2D18">
            <w:pPr>
              <w:rPr>
                <w:sz w:val="20"/>
                <w:szCs w:val="20"/>
              </w:rPr>
            </w:pPr>
            <w:r w:rsidRPr="00232ACF">
              <w:rPr>
                <w:sz w:val="20"/>
                <w:szCs w:val="20"/>
              </w:rPr>
              <w:t>Participa da concepçã</w:t>
            </w:r>
            <w:r w:rsidR="001325C1">
              <w:rPr>
                <w:sz w:val="20"/>
                <w:szCs w:val="20"/>
              </w:rPr>
              <w:t>o</w:t>
            </w:r>
          </w:p>
          <w:p w:rsidR="001113E4" w:rsidRPr="00232ACF" w:rsidRDefault="001113E4" w:rsidP="000C2D18">
            <w:pPr>
              <w:rPr>
                <w:sz w:val="20"/>
                <w:szCs w:val="20"/>
              </w:rPr>
            </w:pPr>
            <w:r w:rsidRPr="00232ACF">
              <w:rPr>
                <w:sz w:val="20"/>
                <w:szCs w:val="20"/>
              </w:rPr>
              <w:t>Gera demanda</w:t>
            </w:r>
          </w:p>
          <w:p w:rsidR="001113E4" w:rsidRPr="00232ACF" w:rsidRDefault="001113E4" w:rsidP="000C2D18">
            <w:pPr>
              <w:rPr>
                <w:sz w:val="20"/>
                <w:szCs w:val="20"/>
              </w:rPr>
            </w:pPr>
            <w:r w:rsidRPr="00232ACF">
              <w:rPr>
                <w:sz w:val="20"/>
                <w:szCs w:val="20"/>
              </w:rPr>
              <w:t>Participa do desenvolvimento</w:t>
            </w:r>
          </w:p>
          <w:p w:rsidR="001113E4" w:rsidRPr="00232ACF" w:rsidRDefault="001113E4" w:rsidP="000C2D18">
            <w:pPr>
              <w:rPr>
                <w:sz w:val="20"/>
                <w:szCs w:val="20"/>
              </w:rPr>
            </w:pPr>
            <w:r w:rsidRPr="00232ACF">
              <w:rPr>
                <w:sz w:val="20"/>
                <w:szCs w:val="20"/>
              </w:rPr>
              <w:t>Recebe alunos</w:t>
            </w:r>
          </w:p>
          <w:p w:rsidR="001113E4" w:rsidRPr="00232ACF" w:rsidRDefault="001113E4" w:rsidP="000C2D18">
            <w:pPr>
              <w:rPr>
                <w:sz w:val="20"/>
                <w:szCs w:val="20"/>
              </w:rPr>
            </w:pPr>
            <w:r w:rsidRPr="00232ACF">
              <w:rPr>
                <w:sz w:val="20"/>
                <w:szCs w:val="20"/>
              </w:rPr>
              <w:t>Apoio logístico</w:t>
            </w:r>
          </w:p>
          <w:p w:rsidR="001113E4" w:rsidRPr="00232ACF" w:rsidRDefault="001113E4" w:rsidP="000C2D18">
            <w:pPr>
              <w:rPr>
                <w:sz w:val="20"/>
                <w:szCs w:val="20"/>
              </w:rPr>
            </w:pPr>
            <w:r w:rsidRPr="00232ACF">
              <w:rPr>
                <w:sz w:val="20"/>
                <w:szCs w:val="20"/>
              </w:rPr>
              <w:t>Participa do financiamento</w:t>
            </w:r>
          </w:p>
        </w:tc>
      </w:tr>
    </w:tbl>
    <w:p w:rsidR="00942A90" w:rsidRDefault="00942A90">
      <w:pPr>
        <w:ind w:left="-540"/>
      </w:pPr>
    </w:p>
    <w:tbl>
      <w:tblPr>
        <w:tblW w:w="8647" w:type="dxa"/>
        <w:tblInd w:w="108" w:type="dxa"/>
        <w:tblLayout w:type="fixed"/>
        <w:tblCellMar>
          <w:left w:w="70" w:type="dxa"/>
          <w:right w:w="70" w:type="dxa"/>
        </w:tblCellMar>
        <w:tblLook w:val="0000" w:firstRow="0" w:lastRow="0" w:firstColumn="0" w:lastColumn="0" w:noHBand="0" w:noVBand="0"/>
      </w:tblPr>
      <w:tblGrid>
        <w:gridCol w:w="8647"/>
      </w:tblGrid>
      <w:tr w:rsidR="004B0486" w:rsidRPr="00232ACF" w:rsidTr="003343E5">
        <w:tc>
          <w:tcPr>
            <w:tcW w:w="8647" w:type="dxa"/>
            <w:tcBorders>
              <w:top w:val="single" w:sz="4" w:space="0" w:color="000000"/>
              <w:left w:val="single" w:sz="4" w:space="0" w:color="000000"/>
              <w:bottom w:val="single" w:sz="4" w:space="0" w:color="000000"/>
              <w:right w:val="single" w:sz="4" w:space="0" w:color="000000"/>
            </w:tcBorders>
            <w:shd w:val="clear" w:color="auto" w:fill="E6E6E6"/>
          </w:tcPr>
          <w:p w:rsidR="004B0486" w:rsidRPr="00232ACF" w:rsidRDefault="004B0486" w:rsidP="003343E5">
            <w:pPr>
              <w:snapToGrid w:val="0"/>
            </w:pPr>
            <w:proofErr w:type="gramStart"/>
            <w:r>
              <w:rPr>
                <w:b/>
                <w:bCs/>
              </w:rPr>
              <w:t>10</w:t>
            </w:r>
            <w:r w:rsidRPr="00232ACF">
              <w:rPr>
                <w:b/>
                <w:bCs/>
              </w:rPr>
              <w:t xml:space="preserve"> - JUSTIFICATIVA</w:t>
            </w:r>
            <w:proofErr w:type="gramEnd"/>
            <w:r w:rsidRPr="00232ACF">
              <w:rPr>
                <w:b/>
                <w:bCs/>
              </w:rPr>
              <w:t xml:space="preserve"> E FUNDAMENTAÇÃO TEÓRICA</w:t>
            </w:r>
          </w:p>
        </w:tc>
      </w:tr>
      <w:tr w:rsidR="004B0486" w:rsidRPr="00232ACF" w:rsidTr="003343E5">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3A59BA" w:rsidRDefault="003A59BA" w:rsidP="003A59BA">
            <w:pPr>
              <w:jc w:val="both"/>
              <w:rPr>
                <w:bCs/>
              </w:rPr>
            </w:pPr>
          </w:p>
          <w:p w:rsidR="003A59BA" w:rsidRPr="006C2E3D" w:rsidRDefault="003A59BA" w:rsidP="003A59BA">
            <w:pPr>
              <w:jc w:val="both"/>
              <w:rPr>
                <w:bCs/>
              </w:rPr>
            </w:pPr>
            <w:r w:rsidRPr="006C2E3D">
              <w:rPr>
                <w:bCs/>
              </w:rPr>
              <w:t xml:space="preserve">O surgimento do curso de nível médio integrado em Gestão </w:t>
            </w:r>
            <w:r w:rsidRPr="006C2E3D">
              <w:rPr>
                <w:bCs/>
              </w:rPr>
              <w:br/>
              <w:t>Cultural em 2008,</w:t>
            </w:r>
            <w:r>
              <w:rPr>
                <w:bCs/>
              </w:rPr>
              <w:t xml:space="preserve"> ofertado pelo Ca</w:t>
            </w:r>
            <w:r w:rsidRPr="006C2E3D">
              <w:rPr>
                <w:bCs/>
              </w:rPr>
              <w:t xml:space="preserve">mpus Sapucaia do Sul, está em consonância com a ampliação do debate da centralidade da “Cultura” na sociedade brasileira. O Censo da Cultura, o Plano Nacional de Cultura e a ampliação de políticas públicas, como </w:t>
            </w:r>
            <w:proofErr w:type="gramStart"/>
            <w:r w:rsidRPr="006C2E3D">
              <w:rPr>
                <w:bCs/>
              </w:rPr>
              <w:t>o Cultura</w:t>
            </w:r>
            <w:proofErr w:type="gramEnd"/>
            <w:r w:rsidRPr="006C2E3D">
              <w:rPr>
                <w:bCs/>
              </w:rPr>
              <w:t xml:space="preserve"> Viva, os Pontos de Cultura e, recentemente, o Vale Cultura, além do debate sobre as Leis de Incentivo, são apenas alguns movimentos do Estado brasileiro num eixo, até bem pouco tempo atrás, esquecido. A sociedade também tem feito movimentos neste sentido, participando, através das diversas Conferências de Cultura, gerindo boa parte dessas políticas públicas e pressionando a revisão de diversos pontos nas leis de incentivo que priorizam, na maior parte das vezes, as grandes empresas do setor. </w:t>
            </w:r>
          </w:p>
          <w:p w:rsidR="003A59BA" w:rsidRPr="006C2E3D" w:rsidRDefault="003A59BA" w:rsidP="003A59BA">
            <w:pPr>
              <w:jc w:val="both"/>
              <w:rPr>
                <w:lang w:eastAsia="pt-BR"/>
              </w:rPr>
            </w:pPr>
            <w:r w:rsidRPr="006C2E3D">
              <w:rPr>
                <w:bCs/>
              </w:rPr>
              <w:t xml:space="preserve">Também vários coletivos de artistas têm surgido nos últimos anos, trabalhando com propostas de horizontalidade, gestão participativa, trabalho cooperativo e trazendo à tona outras formas de organização de grupos culturais. </w:t>
            </w:r>
            <w:proofErr w:type="gramStart"/>
            <w:r w:rsidRPr="006C2E3D">
              <w:rPr>
                <w:bCs/>
              </w:rPr>
              <w:t>São</w:t>
            </w:r>
            <w:proofErr w:type="gramEnd"/>
            <w:r w:rsidRPr="006C2E3D">
              <w:rPr>
                <w:bCs/>
              </w:rPr>
              <w:t xml:space="preserve"> exemplos disso, o grupo O Teatro Mágico, as iniciativas de artistas independentes via </w:t>
            </w:r>
            <w:proofErr w:type="spellStart"/>
            <w:r w:rsidRPr="006C2E3D">
              <w:rPr>
                <w:bCs/>
                <w:i/>
              </w:rPr>
              <w:t>crowdfunding</w:t>
            </w:r>
            <w:proofErr w:type="spellEnd"/>
            <w:r w:rsidRPr="006C2E3D">
              <w:rPr>
                <w:bCs/>
              </w:rPr>
              <w:t xml:space="preserve"> e outras experiência desenvolvidas via internet. Maria Helena Cunha, pesquisadora na área da gestão cultural, vem publicando e analisando o perfil deste profissional ainda escasso no mercado brasileiro e diz que </w:t>
            </w:r>
            <w:r w:rsidRPr="006C2E3D">
              <w:rPr>
                <w:bCs/>
                <w:i/>
              </w:rPr>
              <w:t>“</w:t>
            </w:r>
            <w:r w:rsidRPr="006C2E3D">
              <w:rPr>
                <w:i/>
                <w:lang w:eastAsia="pt-BR"/>
              </w:rPr>
              <w:t xml:space="preserve">a gestão de cultura é um campo profissional bastante complexo que, para dar conta de tão ampla diversificação de área de atuação, exige uma formação interdisciplinar e, principalmente, a definição de um perfil desse profissional” </w:t>
            </w:r>
            <w:r w:rsidRPr="006C2E3D">
              <w:rPr>
                <w:lang w:eastAsia="pt-BR"/>
              </w:rPr>
              <w:t xml:space="preserve">(CUNHA, s/d, p. 2). </w:t>
            </w:r>
          </w:p>
          <w:p w:rsidR="003A59BA" w:rsidRPr="006C2E3D" w:rsidRDefault="003A59BA" w:rsidP="003A59BA">
            <w:pPr>
              <w:jc w:val="both"/>
              <w:rPr>
                <w:rFonts w:ascii="Verdana" w:hAnsi="Verdana" w:cs="Verdana"/>
                <w:sz w:val="21"/>
                <w:szCs w:val="21"/>
                <w:lang w:eastAsia="pt-BR"/>
              </w:rPr>
            </w:pPr>
            <w:r w:rsidRPr="006C2E3D">
              <w:rPr>
                <w:lang w:eastAsia="pt-BR"/>
              </w:rPr>
              <w:lastRenderedPageBreak/>
              <w:t xml:space="preserve">Neste sentido, o curso desenvolvido no IFSUL atenta para uma formação ampla e diversificada e que atenda a demanda colocada. Para ela, </w:t>
            </w:r>
          </w:p>
          <w:p w:rsidR="003A59BA" w:rsidRPr="006C2E3D" w:rsidRDefault="003A59BA" w:rsidP="003A59BA">
            <w:pPr>
              <w:jc w:val="both"/>
              <w:rPr>
                <w:rFonts w:ascii="Verdana" w:hAnsi="Verdana" w:cs="Verdana"/>
                <w:sz w:val="21"/>
                <w:szCs w:val="21"/>
                <w:lang w:eastAsia="pt-BR"/>
              </w:rPr>
            </w:pPr>
          </w:p>
          <w:p w:rsidR="003A59BA" w:rsidRPr="006C2E3D" w:rsidRDefault="003A59BA" w:rsidP="003A59BA">
            <w:pPr>
              <w:ind w:left="2302"/>
              <w:jc w:val="both"/>
              <w:rPr>
                <w:bCs/>
                <w:sz w:val="20"/>
                <w:szCs w:val="20"/>
              </w:rPr>
            </w:pPr>
            <w:proofErr w:type="gramStart"/>
            <w:r w:rsidRPr="006C2E3D">
              <w:rPr>
                <w:sz w:val="20"/>
                <w:szCs w:val="20"/>
                <w:lang w:eastAsia="pt-BR"/>
              </w:rPr>
              <w:t>além</w:t>
            </w:r>
            <w:proofErr w:type="gramEnd"/>
            <w:r w:rsidRPr="006C2E3D">
              <w:rPr>
                <w:sz w:val="20"/>
                <w:szCs w:val="20"/>
                <w:lang w:eastAsia="pt-BR"/>
              </w:rPr>
              <w:t xml:space="preserve"> dos temas específicos de arte e cultura, é preciso saber transitar pela economia, pelos princípios jurídicos, pelo planejamento, pelo marketing e pela administração; reconhecer o local onde se atua, identificando suas potencialidades e singularidades; problematizar e discutir continuamente sobre os aspectos inerentes à política cultural pública e privada; aprimorar os conhecimentos referentes às diversas formas de manifestações artísticas, atentando-se para as novas tendências (CUNHA, s/d, p. 2).</w:t>
            </w:r>
          </w:p>
          <w:p w:rsidR="003A59BA" w:rsidRPr="006C2E3D" w:rsidRDefault="003A59BA" w:rsidP="003A59BA">
            <w:pPr>
              <w:jc w:val="both"/>
              <w:rPr>
                <w:bCs/>
              </w:rPr>
            </w:pPr>
          </w:p>
          <w:p w:rsidR="003A59BA" w:rsidRPr="006C2E3D" w:rsidRDefault="003A59BA" w:rsidP="003A59BA">
            <w:pPr>
              <w:ind w:firstLine="743"/>
              <w:jc w:val="both"/>
              <w:rPr>
                <w:lang w:eastAsia="pt-BR"/>
              </w:rPr>
            </w:pPr>
            <w:r w:rsidRPr="006C2E3D">
              <w:rPr>
                <w:bCs/>
              </w:rPr>
              <w:t xml:space="preserve">No entanto, pela especificidade de um curso que é de nível médio, sabemos que somente as atividades desenvolvidas em sala de aula </w:t>
            </w:r>
            <w:r>
              <w:rPr>
                <w:bCs/>
              </w:rPr>
              <w:t>podem não dar</w:t>
            </w:r>
            <w:r w:rsidRPr="006C2E3D">
              <w:rPr>
                <w:bCs/>
              </w:rPr>
              <w:t xml:space="preserve"> conta de forma suficiente da complexa formação que exige este setor. Assim, </w:t>
            </w:r>
            <w:r w:rsidRPr="006C2E3D">
              <w:rPr>
                <w:lang w:eastAsia="pt-BR"/>
              </w:rPr>
              <w:t xml:space="preserve">o gestor cultural deve ser </w:t>
            </w:r>
            <w:r w:rsidRPr="006C2E3D">
              <w:rPr>
                <w:i/>
                <w:lang w:eastAsia="pt-BR"/>
              </w:rPr>
              <w:t xml:space="preserve">“capaz de gerenciar serviços que se materializam em programas e atividades desenvolvidas, a partir de planejamento e linhas programáticas definidoras de políticas culturais públicas, privadas e de organizações </w:t>
            </w:r>
            <w:proofErr w:type="gramStart"/>
            <w:r w:rsidRPr="006C2E3D">
              <w:rPr>
                <w:i/>
                <w:lang w:eastAsia="pt-BR"/>
              </w:rPr>
              <w:t>não-governamentais</w:t>
            </w:r>
            <w:proofErr w:type="gramEnd"/>
            <w:r w:rsidRPr="006C2E3D">
              <w:rPr>
                <w:i/>
                <w:lang w:eastAsia="pt-BR"/>
              </w:rPr>
              <w:t>”</w:t>
            </w:r>
            <w:r w:rsidRPr="006C2E3D">
              <w:rPr>
                <w:sz w:val="20"/>
                <w:szCs w:val="20"/>
                <w:lang w:eastAsia="pt-BR"/>
              </w:rPr>
              <w:t xml:space="preserve"> (CUNHA, s/d, p. 2)</w:t>
            </w:r>
            <w:r w:rsidRPr="006C2E3D">
              <w:rPr>
                <w:lang w:eastAsia="pt-BR"/>
              </w:rPr>
              <w:t xml:space="preserve">, e precisa participar de todas as fases do processo de desenvolvimento das atividades culturais, tais como a criação, a produção, a distribuição e a difusão cultural. </w:t>
            </w:r>
          </w:p>
          <w:p w:rsidR="003A59BA" w:rsidRDefault="003A59BA" w:rsidP="003A59BA">
            <w:pPr>
              <w:jc w:val="both"/>
              <w:rPr>
                <w:lang w:eastAsia="pt-BR"/>
              </w:rPr>
            </w:pPr>
            <w:r w:rsidRPr="006C2E3D">
              <w:rPr>
                <w:lang w:eastAsia="pt-BR"/>
              </w:rPr>
              <w:t xml:space="preserve">Com a mudança de nome do curso para Técnico em Eventos, visando </w:t>
            </w:r>
            <w:proofErr w:type="gramStart"/>
            <w:r w:rsidRPr="006C2E3D">
              <w:rPr>
                <w:lang w:eastAsia="pt-BR"/>
              </w:rPr>
              <w:t>a</w:t>
            </w:r>
            <w:proofErr w:type="gramEnd"/>
            <w:r w:rsidRPr="006C2E3D">
              <w:rPr>
                <w:lang w:eastAsia="pt-BR"/>
              </w:rPr>
              <w:t xml:space="preserve"> adequação ao Catálogo Nacional de Cursos, não ocorreu uma perda substantiva da proposta inicial, neste sentido, a ênfase continua sendo processos de gestão cultural com ênfase em eventos artístico-culturais. A partir da experiência acumulada desde o início do curso, através deste edital, propõe-se a criação de um</w:t>
            </w:r>
            <w:r>
              <w:rPr>
                <w:lang w:eastAsia="pt-BR"/>
              </w:rPr>
              <w:t xml:space="preserve"> Laboratório Experimental de Produção Cultural, alicerçado</w:t>
            </w:r>
            <w:r w:rsidRPr="006C2E3D">
              <w:rPr>
                <w:lang w:eastAsia="pt-BR"/>
              </w:rPr>
              <w:t xml:space="preserve"> sobre as concepções de </w:t>
            </w:r>
            <w:r>
              <w:rPr>
                <w:lang w:eastAsia="pt-BR"/>
              </w:rPr>
              <w:t xml:space="preserve">produção cultural e </w:t>
            </w:r>
            <w:r w:rsidRPr="006C2E3D">
              <w:rPr>
                <w:lang w:eastAsia="pt-BR"/>
              </w:rPr>
              <w:t xml:space="preserve">empreendedorismo. </w:t>
            </w:r>
          </w:p>
          <w:p w:rsidR="003A59BA" w:rsidRPr="006C2E3D" w:rsidRDefault="003A59BA" w:rsidP="003A59BA">
            <w:pPr>
              <w:jc w:val="both"/>
              <w:rPr>
                <w:lang w:eastAsia="pt-BR"/>
              </w:rPr>
            </w:pPr>
            <w:r w:rsidRPr="006C2E3D">
              <w:t xml:space="preserve">O projeto inspira-se na metodologia do projeto miniempresa </w:t>
            </w:r>
            <w:r>
              <w:rPr>
                <w:i/>
              </w:rPr>
              <w:t xml:space="preserve">Junior </w:t>
            </w:r>
            <w:proofErr w:type="spellStart"/>
            <w:r w:rsidRPr="006851FD">
              <w:rPr>
                <w:i/>
              </w:rPr>
              <w:t>achievement</w:t>
            </w:r>
            <w:proofErr w:type="spellEnd"/>
            <w:r w:rsidRPr="006C2E3D">
              <w:t xml:space="preserve"> em que alunos vivenciam uma experiência prática em economia, na organização e na operação de uma empresa. Os estudantes aprendem conceitos relacionados </w:t>
            </w:r>
            <w:r>
              <w:t>à</w:t>
            </w:r>
            <w:r w:rsidRPr="006C2E3D">
              <w:t xml:space="preserve"> área através de uma experiência prática de atividade de gestão e são apadrinhados por profissionais bem sucedidos que compartilham seu conhecimento e sua experiência com os alunos. A área da cultura </w:t>
            </w:r>
            <w:proofErr w:type="gramStart"/>
            <w:r w:rsidRPr="006C2E3D">
              <w:t>possui,</w:t>
            </w:r>
            <w:proofErr w:type="gramEnd"/>
            <w:r w:rsidRPr="006C2E3D">
              <w:t xml:space="preserve"> como já foi exposto, suas especificidades, assim, o que se pretende não seria especificamente uma miniempresa, como o fazem alunos do </w:t>
            </w:r>
            <w:r>
              <w:t xml:space="preserve">Junior </w:t>
            </w:r>
            <w:proofErr w:type="spellStart"/>
            <w:r w:rsidRPr="006C2E3D">
              <w:t>achievement</w:t>
            </w:r>
            <w:proofErr w:type="spellEnd"/>
            <w:r w:rsidRPr="006C2E3D">
              <w:t xml:space="preserve">, mas </w:t>
            </w:r>
            <w:r>
              <w:t>uma produtora</w:t>
            </w:r>
            <w:r w:rsidRPr="006C2E3D">
              <w:t xml:space="preserve"> de projetos de arte e cultura.</w:t>
            </w:r>
            <w:r w:rsidRPr="006C2E3D">
              <w:rPr>
                <w:lang w:eastAsia="pt-BR"/>
              </w:rPr>
              <w:t xml:space="preserve"> Considera-se, pois, dadas as dificuldades já mencionadas do setor, que, através </w:t>
            </w:r>
            <w:r>
              <w:rPr>
                <w:lang w:eastAsia="pt-BR"/>
              </w:rPr>
              <w:t>do laboratório de produção cultural, propostas</w:t>
            </w:r>
            <w:proofErr w:type="gramStart"/>
            <w:r>
              <w:rPr>
                <w:lang w:eastAsia="pt-BR"/>
              </w:rPr>
              <w:t xml:space="preserve">  </w:t>
            </w:r>
            <w:proofErr w:type="gramEnd"/>
            <w:r>
              <w:rPr>
                <w:lang w:eastAsia="pt-BR"/>
              </w:rPr>
              <w:t>no âmbito cultural possam</w:t>
            </w:r>
            <w:r w:rsidRPr="006C2E3D">
              <w:rPr>
                <w:lang w:eastAsia="pt-BR"/>
              </w:rPr>
              <w:t xml:space="preserve"> se desenvolver a partir da realização de consultorias especializadas, orientações e capacitações, suporte administrativo e técnico para o desenvolvimento de produtos culturais de artistas que não tenham condições de realizar sozinhos tais empreendimentos. </w:t>
            </w:r>
          </w:p>
          <w:p w:rsidR="003A59BA" w:rsidRPr="006C2E3D" w:rsidRDefault="003A59BA" w:rsidP="003A59BA">
            <w:pPr>
              <w:jc w:val="both"/>
              <w:rPr>
                <w:lang w:eastAsia="pt-BR"/>
              </w:rPr>
            </w:pPr>
            <w:r w:rsidRPr="006C2E3D">
              <w:rPr>
                <w:lang w:eastAsia="pt-BR"/>
              </w:rPr>
              <w:t xml:space="preserve">A experiência de colaboração </w:t>
            </w:r>
            <w:r>
              <w:rPr>
                <w:lang w:eastAsia="pt-BR"/>
              </w:rPr>
              <w:t>no laboratório experimental</w:t>
            </w:r>
            <w:r w:rsidRPr="006C2E3D">
              <w:rPr>
                <w:lang w:eastAsia="pt-BR"/>
              </w:rPr>
              <w:t xml:space="preserve"> constituir-se-á, desta forma, em uma experiência significativa de aprendizagem para os envolvidos.  Neste sentido, </w:t>
            </w:r>
            <w:proofErr w:type="spellStart"/>
            <w:r w:rsidRPr="008311BF">
              <w:rPr>
                <w:rFonts w:ascii="Times" w:hAnsi="Times" w:cs="Times"/>
                <w:lang w:eastAsia="pt-BR"/>
              </w:rPr>
              <w:t>Schön</w:t>
            </w:r>
            <w:proofErr w:type="spellEnd"/>
            <w:r w:rsidRPr="008311BF">
              <w:rPr>
                <w:rFonts w:ascii="Times" w:hAnsi="Times" w:cs="Times"/>
                <w:lang w:eastAsia="pt-BR"/>
              </w:rPr>
              <w:t>, fundamentado</w:t>
            </w:r>
            <w:r>
              <w:rPr>
                <w:rFonts w:ascii="Times" w:hAnsi="Times" w:cs="Times"/>
                <w:lang w:eastAsia="pt-BR"/>
              </w:rPr>
              <w:t xml:space="preserve"> </w:t>
            </w:r>
            <w:r w:rsidRPr="008311BF">
              <w:rPr>
                <w:rFonts w:ascii="Times" w:hAnsi="Times" w:cs="Times"/>
                <w:lang w:eastAsia="pt-BR"/>
              </w:rPr>
              <w:t>na</w:t>
            </w:r>
            <w:r>
              <w:rPr>
                <w:rFonts w:ascii="Times" w:hAnsi="Times" w:cs="Times"/>
                <w:lang w:eastAsia="pt-BR"/>
              </w:rPr>
              <w:t xml:space="preserve"> </w:t>
            </w:r>
            <w:r w:rsidRPr="008311BF">
              <w:rPr>
                <w:rFonts w:ascii="Times" w:hAnsi="Times" w:cs="Times"/>
                <w:lang w:eastAsia="pt-BR"/>
              </w:rPr>
              <w:t>teoria da investigação de John Dewey, defende</w:t>
            </w:r>
            <w:r>
              <w:rPr>
                <w:rFonts w:ascii="Times" w:hAnsi="Times" w:cs="Times"/>
                <w:lang w:eastAsia="pt-BR"/>
              </w:rPr>
              <w:t xml:space="preserve"> </w:t>
            </w:r>
            <w:r w:rsidRPr="008311BF">
              <w:rPr>
                <w:rFonts w:ascii="Times" w:hAnsi="Times" w:cs="Times"/>
                <w:lang w:eastAsia="pt-BR"/>
              </w:rPr>
              <w:t>uma</w:t>
            </w:r>
            <w:r>
              <w:rPr>
                <w:rFonts w:ascii="Times" w:hAnsi="Times" w:cs="Times"/>
                <w:lang w:eastAsia="pt-BR"/>
              </w:rPr>
              <w:t xml:space="preserve"> </w:t>
            </w:r>
            <w:r w:rsidRPr="008311BF">
              <w:rPr>
                <w:rFonts w:ascii="Times" w:hAnsi="Times" w:cs="Times"/>
                <w:lang w:eastAsia="pt-BR"/>
              </w:rPr>
              <w:t>aprendizagem</w:t>
            </w:r>
            <w:r>
              <w:rPr>
                <w:rFonts w:ascii="Times" w:hAnsi="Times" w:cs="Times"/>
                <w:lang w:eastAsia="pt-BR"/>
              </w:rPr>
              <w:t xml:space="preserve"> </w:t>
            </w:r>
            <w:r w:rsidRPr="008311BF">
              <w:rPr>
                <w:rFonts w:ascii="Times" w:hAnsi="Times" w:cs="Times"/>
                <w:lang w:eastAsia="pt-BR"/>
              </w:rPr>
              <w:t xml:space="preserve">através do fazer. </w:t>
            </w:r>
          </w:p>
          <w:p w:rsidR="003A59BA" w:rsidRPr="008311BF" w:rsidRDefault="003A59BA" w:rsidP="003A59BA">
            <w:pPr>
              <w:widowControl w:val="0"/>
              <w:suppressAutoHyphens w:val="0"/>
              <w:autoSpaceDE w:val="0"/>
              <w:autoSpaceDN w:val="0"/>
              <w:adjustRightInd w:val="0"/>
              <w:spacing w:after="240"/>
              <w:ind w:left="2302"/>
              <w:jc w:val="both"/>
              <w:rPr>
                <w:rFonts w:ascii="Times" w:hAnsi="Times" w:cs="Times"/>
                <w:sz w:val="20"/>
                <w:szCs w:val="20"/>
                <w:lang w:eastAsia="pt-BR"/>
              </w:rPr>
            </w:pPr>
            <w:r w:rsidRPr="008311BF">
              <w:rPr>
                <w:rFonts w:ascii="Times" w:hAnsi="Times" w:cs="Times"/>
                <w:sz w:val="20"/>
                <w:szCs w:val="20"/>
                <w:lang w:eastAsia="pt-BR"/>
              </w:rPr>
              <w:t>“Ele tem que</w:t>
            </w:r>
            <w:r>
              <w:rPr>
                <w:rFonts w:ascii="Times" w:hAnsi="Times" w:cs="Times"/>
                <w:sz w:val="20"/>
                <w:szCs w:val="20"/>
                <w:lang w:eastAsia="pt-BR"/>
              </w:rPr>
              <w:t xml:space="preserve"> </w:t>
            </w:r>
            <w:proofErr w:type="gramStart"/>
            <w:r w:rsidRPr="008311BF">
              <w:rPr>
                <w:rFonts w:ascii="Times" w:hAnsi="Times" w:cs="Times"/>
                <w:sz w:val="20"/>
                <w:szCs w:val="20"/>
                <w:lang w:eastAsia="pt-BR"/>
              </w:rPr>
              <w:t>enxergar,</w:t>
            </w:r>
            <w:proofErr w:type="gramEnd"/>
            <w:r w:rsidRPr="008311BF">
              <w:rPr>
                <w:rFonts w:ascii="Times" w:hAnsi="Times" w:cs="Times"/>
                <w:sz w:val="20"/>
                <w:szCs w:val="20"/>
                <w:lang w:eastAsia="pt-BR"/>
              </w:rPr>
              <w:t xml:space="preserve"> por</w:t>
            </w:r>
            <w:r>
              <w:rPr>
                <w:rFonts w:ascii="Times" w:hAnsi="Times" w:cs="Times"/>
                <w:sz w:val="20"/>
                <w:szCs w:val="20"/>
                <w:lang w:eastAsia="pt-BR"/>
              </w:rPr>
              <w:t xml:space="preserve"> </w:t>
            </w:r>
            <w:r w:rsidRPr="008311BF">
              <w:rPr>
                <w:rFonts w:ascii="Times" w:hAnsi="Times" w:cs="Times"/>
                <w:sz w:val="20"/>
                <w:szCs w:val="20"/>
                <w:lang w:eastAsia="pt-BR"/>
              </w:rPr>
              <w:t>si</w:t>
            </w:r>
            <w:r>
              <w:rPr>
                <w:rFonts w:ascii="Times" w:hAnsi="Times" w:cs="Times"/>
                <w:sz w:val="20"/>
                <w:szCs w:val="20"/>
                <w:lang w:eastAsia="pt-BR"/>
              </w:rPr>
              <w:t xml:space="preserve"> </w:t>
            </w:r>
            <w:r w:rsidRPr="008311BF">
              <w:rPr>
                <w:rFonts w:ascii="Times" w:hAnsi="Times" w:cs="Times"/>
                <w:sz w:val="20"/>
                <w:szCs w:val="20"/>
                <w:lang w:eastAsia="pt-BR"/>
              </w:rPr>
              <w:t>próprio e à sua</w:t>
            </w:r>
            <w:r>
              <w:rPr>
                <w:rFonts w:ascii="Times" w:hAnsi="Times" w:cs="Times"/>
                <w:sz w:val="20"/>
                <w:szCs w:val="20"/>
                <w:lang w:eastAsia="pt-BR"/>
              </w:rPr>
              <w:t xml:space="preserve"> </w:t>
            </w:r>
            <w:r w:rsidRPr="008311BF">
              <w:rPr>
                <w:rFonts w:ascii="Times" w:hAnsi="Times" w:cs="Times"/>
                <w:sz w:val="20"/>
                <w:szCs w:val="20"/>
                <w:lang w:eastAsia="pt-BR"/>
              </w:rPr>
              <w:t>maneira, as relações entre meios e métodos</w:t>
            </w:r>
            <w:r>
              <w:rPr>
                <w:rFonts w:ascii="Times" w:hAnsi="Times" w:cs="Times"/>
                <w:sz w:val="20"/>
                <w:szCs w:val="20"/>
                <w:lang w:eastAsia="pt-BR"/>
              </w:rPr>
              <w:t xml:space="preserve"> </w:t>
            </w:r>
            <w:r w:rsidRPr="008311BF">
              <w:rPr>
                <w:rFonts w:ascii="Times" w:hAnsi="Times" w:cs="Times"/>
                <w:sz w:val="20"/>
                <w:szCs w:val="20"/>
                <w:lang w:eastAsia="pt-BR"/>
              </w:rPr>
              <w:t>empregados e resultados</w:t>
            </w:r>
            <w:r>
              <w:rPr>
                <w:rFonts w:ascii="Times" w:hAnsi="Times" w:cs="Times"/>
                <w:sz w:val="20"/>
                <w:szCs w:val="20"/>
                <w:lang w:eastAsia="pt-BR"/>
              </w:rPr>
              <w:t xml:space="preserve"> </w:t>
            </w:r>
            <w:r w:rsidRPr="008311BF">
              <w:rPr>
                <w:rFonts w:ascii="Times" w:hAnsi="Times" w:cs="Times"/>
                <w:sz w:val="20"/>
                <w:szCs w:val="20"/>
                <w:lang w:eastAsia="pt-BR"/>
              </w:rPr>
              <w:t>atingidos. Ninguém</w:t>
            </w:r>
            <w:r>
              <w:rPr>
                <w:rFonts w:ascii="Times" w:hAnsi="Times" w:cs="Times"/>
                <w:sz w:val="20"/>
                <w:szCs w:val="20"/>
                <w:lang w:eastAsia="pt-BR"/>
              </w:rPr>
              <w:t xml:space="preserve"> </w:t>
            </w:r>
            <w:r w:rsidRPr="008311BF">
              <w:rPr>
                <w:rFonts w:ascii="Times" w:hAnsi="Times" w:cs="Times"/>
                <w:sz w:val="20"/>
                <w:szCs w:val="20"/>
                <w:lang w:eastAsia="pt-BR"/>
              </w:rPr>
              <w:t>mais</w:t>
            </w:r>
            <w:r>
              <w:rPr>
                <w:rFonts w:ascii="Times" w:hAnsi="Times" w:cs="Times"/>
                <w:sz w:val="20"/>
                <w:szCs w:val="20"/>
                <w:lang w:eastAsia="pt-BR"/>
              </w:rPr>
              <w:t xml:space="preserve"> </w:t>
            </w:r>
            <w:r w:rsidRPr="008311BF">
              <w:rPr>
                <w:rFonts w:ascii="Times" w:hAnsi="Times" w:cs="Times"/>
                <w:sz w:val="20"/>
                <w:szCs w:val="20"/>
                <w:lang w:eastAsia="pt-BR"/>
              </w:rPr>
              <w:t>pode</w:t>
            </w:r>
            <w:r>
              <w:rPr>
                <w:rFonts w:ascii="Times" w:hAnsi="Times" w:cs="Times"/>
                <w:sz w:val="20"/>
                <w:szCs w:val="20"/>
                <w:lang w:eastAsia="pt-BR"/>
              </w:rPr>
              <w:t xml:space="preserve"> </w:t>
            </w:r>
            <w:r w:rsidRPr="008311BF">
              <w:rPr>
                <w:rFonts w:ascii="Times" w:hAnsi="Times" w:cs="Times"/>
                <w:sz w:val="20"/>
                <w:szCs w:val="20"/>
                <w:lang w:eastAsia="pt-BR"/>
              </w:rPr>
              <w:t>ver</w:t>
            </w:r>
            <w:r>
              <w:rPr>
                <w:rFonts w:ascii="Times" w:hAnsi="Times" w:cs="Times"/>
                <w:sz w:val="20"/>
                <w:szCs w:val="20"/>
                <w:lang w:eastAsia="pt-BR"/>
              </w:rPr>
              <w:t xml:space="preserve"> </w:t>
            </w:r>
            <w:r w:rsidRPr="008311BF">
              <w:rPr>
                <w:rFonts w:ascii="Times" w:hAnsi="Times" w:cs="Times"/>
                <w:sz w:val="20"/>
                <w:szCs w:val="20"/>
                <w:lang w:eastAsia="pt-BR"/>
              </w:rPr>
              <w:t>por</w:t>
            </w:r>
            <w:r>
              <w:rPr>
                <w:rFonts w:ascii="Times" w:hAnsi="Times" w:cs="Times"/>
                <w:sz w:val="20"/>
                <w:szCs w:val="20"/>
                <w:lang w:eastAsia="pt-BR"/>
              </w:rPr>
              <w:t xml:space="preserve"> </w:t>
            </w:r>
            <w:r w:rsidRPr="008311BF">
              <w:rPr>
                <w:rFonts w:ascii="Times" w:hAnsi="Times" w:cs="Times"/>
                <w:sz w:val="20"/>
                <w:szCs w:val="20"/>
                <w:lang w:eastAsia="pt-BR"/>
              </w:rPr>
              <w:t>ele, e ele</w:t>
            </w:r>
            <w:r>
              <w:rPr>
                <w:rFonts w:ascii="Times" w:hAnsi="Times" w:cs="Times"/>
                <w:sz w:val="20"/>
                <w:szCs w:val="20"/>
                <w:lang w:eastAsia="pt-BR"/>
              </w:rPr>
              <w:t xml:space="preserve"> </w:t>
            </w:r>
            <w:r w:rsidRPr="008311BF">
              <w:rPr>
                <w:rFonts w:ascii="Times" w:hAnsi="Times" w:cs="Times"/>
                <w:sz w:val="20"/>
                <w:szCs w:val="20"/>
                <w:lang w:eastAsia="pt-BR"/>
              </w:rPr>
              <w:t>não</w:t>
            </w:r>
            <w:r>
              <w:rPr>
                <w:rFonts w:ascii="Times" w:hAnsi="Times" w:cs="Times"/>
                <w:sz w:val="20"/>
                <w:szCs w:val="20"/>
                <w:lang w:eastAsia="pt-BR"/>
              </w:rPr>
              <w:t xml:space="preserve"> </w:t>
            </w:r>
            <w:r w:rsidRPr="008311BF">
              <w:rPr>
                <w:rFonts w:ascii="Times" w:hAnsi="Times" w:cs="Times"/>
                <w:sz w:val="20"/>
                <w:szCs w:val="20"/>
                <w:lang w:eastAsia="pt-BR"/>
              </w:rPr>
              <w:t>poderá</w:t>
            </w:r>
            <w:r>
              <w:rPr>
                <w:rFonts w:ascii="Times" w:hAnsi="Times" w:cs="Times"/>
                <w:sz w:val="20"/>
                <w:szCs w:val="20"/>
                <w:lang w:eastAsia="pt-BR"/>
              </w:rPr>
              <w:t xml:space="preserve"> </w:t>
            </w:r>
            <w:r w:rsidRPr="008311BF">
              <w:rPr>
                <w:rFonts w:ascii="Times" w:hAnsi="Times" w:cs="Times"/>
                <w:sz w:val="20"/>
                <w:szCs w:val="20"/>
                <w:lang w:eastAsia="pt-BR"/>
              </w:rPr>
              <w:t>ver</w:t>
            </w:r>
            <w:r>
              <w:rPr>
                <w:rFonts w:ascii="Times" w:hAnsi="Times" w:cs="Times"/>
                <w:sz w:val="20"/>
                <w:szCs w:val="20"/>
                <w:lang w:eastAsia="pt-BR"/>
              </w:rPr>
              <w:t xml:space="preserve"> </w:t>
            </w:r>
            <w:r w:rsidRPr="008311BF">
              <w:rPr>
                <w:rFonts w:ascii="Times" w:hAnsi="Times" w:cs="Times"/>
                <w:sz w:val="20"/>
                <w:szCs w:val="20"/>
                <w:lang w:eastAsia="pt-BR"/>
              </w:rPr>
              <w:t>apenas ́falando-se ́ a ele, mesmo</w:t>
            </w:r>
            <w:r>
              <w:rPr>
                <w:rFonts w:ascii="Times" w:hAnsi="Times" w:cs="Times"/>
                <w:sz w:val="20"/>
                <w:szCs w:val="20"/>
                <w:lang w:eastAsia="pt-BR"/>
              </w:rPr>
              <w:t xml:space="preserve"> </w:t>
            </w:r>
            <w:r w:rsidRPr="008311BF">
              <w:rPr>
                <w:rFonts w:ascii="Times" w:hAnsi="Times" w:cs="Times"/>
                <w:sz w:val="20"/>
                <w:szCs w:val="20"/>
                <w:lang w:eastAsia="pt-BR"/>
              </w:rPr>
              <w:t>que o falar</w:t>
            </w:r>
            <w:r>
              <w:rPr>
                <w:rFonts w:ascii="Times" w:hAnsi="Times" w:cs="Times"/>
                <w:sz w:val="20"/>
                <w:szCs w:val="20"/>
                <w:lang w:eastAsia="pt-BR"/>
              </w:rPr>
              <w:t xml:space="preserve"> </w:t>
            </w:r>
            <w:r w:rsidRPr="008311BF">
              <w:rPr>
                <w:rFonts w:ascii="Times" w:hAnsi="Times" w:cs="Times"/>
                <w:sz w:val="20"/>
                <w:szCs w:val="20"/>
                <w:lang w:eastAsia="pt-BR"/>
              </w:rPr>
              <w:t>correto</w:t>
            </w:r>
            <w:r>
              <w:rPr>
                <w:rFonts w:ascii="Times" w:hAnsi="Times" w:cs="Times"/>
                <w:sz w:val="20"/>
                <w:szCs w:val="20"/>
                <w:lang w:eastAsia="pt-BR"/>
              </w:rPr>
              <w:t xml:space="preserve"> </w:t>
            </w:r>
            <w:r w:rsidRPr="008311BF">
              <w:rPr>
                <w:rFonts w:ascii="Times" w:hAnsi="Times" w:cs="Times"/>
                <w:sz w:val="20"/>
                <w:szCs w:val="20"/>
                <w:lang w:eastAsia="pt-BR"/>
              </w:rPr>
              <w:t>possa</w:t>
            </w:r>
            <w:r>
              <w:rPr>
                <w:rFonts w:ascii="Times" w:hAnsi="Times" w:cs="Times"/>
                <w:sz w:val="20"/>
                <w:szCs w:val="20"/>
                <w:lang w:eastAsia="pt-BR"/>
              </w:rPr>
              <w:t xml:space="preserve"> </w:t>
            </w:r>
            <w:r w:rsidRPr="008311BF">
              <w:rPr>
                <w:rFonts w:ascii="Times" w:hAnsi="Times" w:cs="Times"/>
                <w:sz w:val="20"/>
                <w:szCs w:val="20"/>
                <w:lang w:eastAsia="pt-BR"/>
              </w:rPr>
              <w:t>guiar</w:t>
            </w:r>
            <w:r>
              <w:rPr>
                <w:rFonts w:ascii="Times" w:hAnsi="Times" w:cs="Times"/>
                <w:sz w:val="20"/>
                <w:szCs w:val="20"/>
                <w:lang w:eastAsia="pt-BR"/>
              </w:rPr>
              <w:t xml:space="preserve"> </w:t>
            </w:r>
            <w:r w:rsidRPr="008311BF">
              <w:rPr>
                <w:rFonts w:ascii="Times" w:hAnsi="Times" w:cs="Times"/>
                <w:sz w:val="20"/>
                <w:szCs w:val="20"/>
                <w:lang w:eastAsia="pt-BR"/>
              </w:rPr>
              <w:t>seu</w:t>
            </w:r>
            <w:r>
              <w:rPr>
                <w:rFonts w:ascii="Times" w:hAnsi="Times" w:cs="Times"/>
                <w:sz w:val="20"/>
                <w:szCs w:val="20"/>
                <w:lang w:eastAsia="pt-BR"/>
              </w:rPr>
              <w:t xml:space="preserve"> </w:t>
            </w:r>
            <w:r w:rsidRPr="008311BF">
              <w:rPr>
                <w:rFonts w:ascii="Times" w:hAnsi="Times" w:cs="Times"/>
                <w:sz w:val="20"/>
                <w:szCs w:val="20"/>
                <w:lang w:eastAsia="pt-BR"/>
              </w:rPr>
              <w:t>olhar e ajudá-lo a ver o que</w:t>
            </w:r>
            <w:r>
              <w:rPr>
                <w:rFonts w:ascii="Times" w:hAnsi="Times" w:cs="Times"/>
                <w:sz w:val="20"/>
                <w:szCs w:val="20"/>
                <w:lang w:eastAsia="pt-BR"/>
              </w:rPr>
              <w:t xml:space="preserve"> </w:t>
            </w:r>
            <w:r w:rsidRPr="008311BF">
              <w:rPr>
                <w:rFonts w:ascii="Times" w:hAnsi="Times" w:cs="Times"/>
                <w:sz w:val="20"/>
                <w:szCs w:val="20"/>
                <w:lang w:eastAsia="pt-BR"/>
              </w:rPr>
              <w:t>ele</w:t>
            </w:r>
            <w:r>
              <w:rPr>
                <w:rFonts w:ascii="Times" w:hAnsi="Times" w:cs="Times"/>
                <w:sz w:val="20"/>
                <w:szCs w:val="20"/>
                <w:lang w:eastAsia="pt-BR"/>
              </w:rPr>
              <w:t xml:space="preserve"> </w:t>
            </w:r>
            <w:r w:rsidRPr="008311BF">
              <w:rPr>
                <w:rFonts w:ascii="Times" w:hAnsi="Times" w:cs="Times"/>
                <w:sz w:val="20"/>
                <w:szCs w:val="20"/>
                <w:lang w:eastAsia="pt-BR"/>
              </w:rPr>
              <w:t>precisa</w:t>
            </w:r>
            <w:r>
              <w:rPr>
                <w:rFonts w:ascii="Times" w:hAnsi="Times" w:cs="Times"/>
                <w:sz w:val="20"/>
                <w:szCs w:val="20"/>
                <w:lang w:eastAsia="pt-BR"/>
              </w:rPr>
              <w:t xml:space="preserve"> </w:t>
            </w:r>
            <w:r w:rsidRPr="008311BF">
              <w:rPr>
                <w:rFonts w:ascii="Times" w:hAnsi="Times" w:cs="Times"/>
                <w:sz w:val="20"/>
                <w:szCs w:val="20"/>
                <w:lang w:eastAsia="pt-BR"/>
              </w:rPr>
              <w:t xml:space="preserve">ver” </w:t>
            </w:r>
            <w:r w:rsidRPr="008311BF">
              <w:rPr>
                <w:rFonts w:ascii="Times" w:hAnsi="Times" w:cs="Times"/>
                <w:sz w:val="20"/>
                <w:szCs w:val="20"/>
                <w:lang w:eastAsia="pt-BR"/>
              </w:rPr>
              <w:lastRenderedPageBreak/>
              <w:t>(DEWEY apud SCHÖN, 2000, p.25)</w:t>
            </w:r>
            <w:r w:rsidRPr="006C2E3D">
              <w:rPr>
                <w:lang w:eastAsia="pt-BR"/>
              </w:rPr>
              <w:t xml:space="preserve">. </w:t>
            </w:r>
          </w:p>
          <w:p w:rsidR="003A59BA" w:rsidRDefault="003A59BA" w:rsidP="003A59BA">
            <w:pPr>
              <w:widowControl w:val="0"/>
              <w:suppressAutoHyphens w:val="0"/>
              <w:autoSpaceDE w:val="0"/>
              <w:autoSpaceDN w:val="0"/>
              <w:adjustRightInd w:val="0"/>
              <w:spacing w:after="240"/>
              <w:jc w:val="both"/>
              <w:rPr>
                <w:rFonts w:ascii="Times" w:hAnsi="Times" w:cs="Times"/>
                <w:lang w:eastAsia="pt-BR"/>
              </w:rPr>
            </w:pPr>
            <w:r w:rsidRPr="008311BF">
              <w:rPr>
                <w:rFonts w:ascii="Times" w:hAnsi="Times" w:cs="Times"/>
                <w:lang w:eastAsia="pt-BR"/>
              </w:rPr>
              <w:t>Uma ação</w:t>
            </w:r>
            <w:r>
              <w:rPr>
                <w:rFonts w:ascii="Times" w:hAnsi="Times" w:cs="Times"/>
                <w:lang w:eastAsia="pt-BR"/>
              </w:rPr>
              <w:t xml:space="preserve"> </w:t>
            </w:r>
            <w:r w:rsidRPr="008311BF">
              <w:rPr>
                <w:rFonts w:ascii="Times" w:hAnsi="Times" w:cs="Times"/>
                <w:lang w:eastAsia="pt-BR"/>
              </w:rPr>
              <w:t>pedagógica</w:t>
            </w:r>
            <w:r>
              <w:rPr>
                <w:rFonts w:ascii="Times" w:hAnsi="Times" w:cs="Times"/>
                <w:lang w:eastAsia="pt-BR"/>
              </w:rPr>
              <w:t xml:space="preserve"> </w:t>
            </w:r>
            <w:r w:rsidRPr="008311BF">
              <w:rPr>
                <w:rFonts w:ascii="Times" w:hAnsi="Times" w:cs="Times"/>
                <w:lang w:eastAsia="pt-BR"/>
              </w:rPr>
              <w:t>como a proposta</w:t>
            </w:r>
            <w:r>
              <w:rPr>
                <w:rFonts w:ascii="Times" w:hAnsi="Times" w:cs="Times"/>
                <w:lang w:eastAsia="pt-BR"/>
              </w:rPr>
              <w:t xml:space="preserve"> </w:t>
            </w:r>
            <w:r w:rsidRPr="008311BF">
              <w:rPr>
                <w:rFonts w:ascii="Times" w:hAnsi="Times" w:cs="Times"/>
                <w:lang w:eastAsia="pt-BR"/>
              </w:rPr>
              <w:t>vai</w:t>
            </w:r>
            <w:r>
              <w:rPr>
                <w:rFonts w:ascii="Times" w:hAnsi="Times" w:cs="Times"/>
                <w:lang w:eastAsia="pt-BR"/>
              </w:rPr>
              <w:t xml:space="preserve"> </w:t>
            </w:r>
            <w:r w:rsidRPr="008311BF">
              <w:rPr>
                <w:rFonts w:ascii="Times" w:hAnsi="Times" w:cs="Times"/>
                <w:lang w:eastAsia="pt-BR"/>
              </w:rPr>
              <w:t>ao</w:t>
            </w:r>
            <w:r>
              <w:rPr>
                <w:rFonts w:ascii="Times" w:hAnsi="Times" w:cs="Times"/>
                <w:lang w:eastAsia="pt-BR"/>
              </w:rPr>
              <w:t xml:space="preserve"> </w:t>
            </w:r>
            <w:r w:rsidRPr="008311BF">
              <w:rPr>
                <w:rFonts w:ascii="Times" w:hAnsi="Times" w:cs="Times"/>
                <w:lang w:eastAsia="pt-BR"/>
              </w:rPr>
              <w:t>encontro de uma</w:t>
            </w:r>
            <w:r>
              <w:rPr>
                <w:rFonts w:ascii="Times" w:hAnsi="Times" w:cs="Times"/>
                <w:lang w:eastAsia="pt-BR"/>
              </w:rPr>
              <w:t xml:space="preserve"> </w:t>
            </w:r>
            <w:r w:rsidRPr="008311BF">
              <w:rPr>
                <w:rFonts w:ascii="Times" w:hAnsi="Times" w:cs="Times"/>
                <w:lang w:eastAsia="pt-BR"/>
              </w:rPr>
              <w:t>aprendizagem</w:t>
            </w:r>
            <w:r>
              <w:rPr>
                <w:rFonts w:ascii="Times" w:hAnsi="Times" w:cs="Times"/>
                <w:lang w:eastAsia="pt-BR"/>
              </w:rPr>
              <w:t xml:space="preserve"> </w:t>
            </w:r>
            <w:r w:rsidRPr="008311BF">
              <w:rPr>
                <w:rFonts w:ascii="Times" w:hAnsi="Times" w:cs="Times"/>
                <w:lang w:eastAsia="pt-BR"/>
              </w:rPr>
              <w:t>reflexiva</w:t>
            </w:r>
            <w:r>
              <w:rPr>
                <w:rFonts w:ascii="Times" w:hAnsi="Times" w:cs="Times"/>
                <w:lang w:eastAsia="pt-BR"/>
              </w:rPr>
              <w:t xml:space="preserve"> </w:t>
            </w:r>
            <w:r w:rsidRPr="008311BF">
              <w:rPr>
                <w:rFonts w:ascii="Times" w:hAnsi="Times" w:cs="Times"/>
                <w:lang w:eastAsia="pt-BR"/>
              </w:rPr>
              <w:t>em</w:t>
            </w:r>
            <w:r>
              <w:rPr>
                <w:rFonts w:ascii="Times" w:hAnsi="Times" w:cs="Times"/>
                <w:lang w:eastAsia="pt-BR"/>
              </w:rPr>
              <w:t xml:space="preserve"> </w:t>
            </w:r>
            <w:r w:rsidRPr="008311BF">
              <w:rPr>
                <w:rFonts w:ascii="Times" w:hAnsi="Times" w:cs="Times"/>
                <w:lang w:eastAsia="pt-BR"/>
              </w:rPr>
              <w:t>que as experiências</w:t>
            </w:r>
            <w:r>
              <w:rPr>
                <w:rFonts w:ascii="Times" w:hAnsi="Times" w:cs="Times"/>
                <w:lang w:eastAsia="pt-BR"/>
              </w:rPr>
              <w:t xml:space="preserve"> </w:t>
            </w:r>
            <w:r w:rsidRPr="008311BF">
              <w:rPr>
                <w:rFonts w:ascii="Times" w:hAnsi="Times" w:cs="Times"/>
                <w:lang w:eastAsia="pt-BR"/>
              </w:rPr>
              <w:t>são</w:t>
            </w:r>
            <w:r>
              <w:rPr>
                <w:rFonts w:ascii="Times" w:hAnsi="Times" w:cs="Times"/>
                <w:lang w:eastAsia="pt-BR"/>
              </w:rPr>
              <w:t xml:space="preserve"> </w:t>
            </w:r>
            <w:r w:rsidRPr="008311BF">
              <w:rPr>
                <w:rFonts w:ascii="Times" w:hAnsi="Times" w:cs="Times"/>
                <w:lang w:eastAsia="pt-BR"/>
              </w:rPr>
              <w:t>vividas, refletidas</w:t>
            </w:r>
            <w:r>
              <w:rPr>
                <w:rFonts w:ascii="Times" w:hAnsi="Times" w:cs="Times"/>
                <w:lang w:eastAsia="pt-BR"/>
              </w:rPr>
              <w:t xml:space="preserve"> </w:t>
            </w:r>
            <w:r w:rsidRPr="008311BF">
              <w:rPr>
                <w:rFonts w:ascii="Times" w:hAnsi="Times" w:cs="Times"/>
                <w:lang w:eastAsia="pt-BR"/>
              </w:rPr>
              <w:t>e</w:t>
            </w:r>
            <w:proofErr w:type="gramStart"/>
            <w:r w:rsidRPr="008311BF">
              <w:rPr>
                <w:rFonts w:ascii="Times" w:hAnsi="Times" w:cs="Times"/>
                <w:lang w:eastAsia="pt-BR"/>
              </w:rPr>
              <w:t xml:space="preserve">  </w:t>
            </w:r>
            <w:proofErr w:type="spellStart"/>
            <w:proofErr w:type="gramEnd"/>
            <w:r w:rsidRPr="008311BF">
              <w:rPr>
                <w:rFonts w:ascii="Times" w:hAnsi="Times" w:cs="Times"/>
                <w:lang w:eastAsia="pt-BR"/>
              </w:rPr>
              <w:t>reprojetadas</w:t>
            </w:r>
            <w:proofErr w:type="spellEnd"/>
            <w:r w:rsidRPr="008311BF">
              <w:rPr>
                <w:rFonts w:ascii="Times" w:hAnsi="Times" w:cs="Times"/>
                <w:lang w:eastAsia="pt-BR"/>
              </w:rPr>
              <w:t xml:space="preserve"> a partir da reflexão</w:t>
            </w:r>
            <w:r>
              <w:rPr>
                <w:rFonts w:ascii="Times" w:hAnsi="Times" w:cs="Times"/>
                <w:lang w:eastAsia="pt-BR"/>
              </w:rPr>
              <w:t xml:space="preserve"> </w:t>
            </w:r>
            <w:r w:rsidRPr="008311BF">
              <w:rPr>
                <w:rFonts w:ascii="Times" w:hAnsi="Times" w:cs="Times"/>
                <w:lang w:eastAsia="pt-BR"/>
              </w:rPr>
              <w:t xml:space="preserve">sobre a </w:t>
            </w:r>
            <w:proofErr w:type="spellStart"/>
            <w:r w:rsidRPr="008311BF">
              <w:rPr>
                <w:rFonts w:ascii="Times" w:hAnsi="Times" w:cs="Times"/>
                <w:lang w:eastAsia="pt-BR"/>
              </w:rPr>
              <w:t>ação,como</w:t>
            </w:r>
            <w:proofErr w:type="spellEnd"/>
            <w:r>
              <w:rPr>
                <w:rFonts w:ascii="Times" w:hAnsi="Times" w:cs="Times"/>
                <w:lang w:eastAsia="pt-BR"/>
              </w:rPr>
              <w:t xml:space="preserve"> </w:t>
            </w:r>
            <w:r w:rsidRPr="008311BF">
              <w:rPr>
                <w:rFonts w:ascii="Times" w:hAnsi="Times" w:cs="Times"/>
                <w:lang w:eastAsia="pt-BR"/>
              </w:rPr>
              <w:t>propunha</w:t>
            </w:r>
            <w:r>
              <w:rPr>
                <w:rFonts w:ascii="Times" w:hAnsi="Times" w:cs="Times"/>
                <w:lang w:eastAsia="pt-BR"/>
              </w:rPr>
              <w:t xml:space="preserve"> </w:t>
            </w:r>
            <w:proofErr w:type="spellStart"/>
            <w:r w:rsidRPr="008311BF">
              <w:rPr>
                <w:rFonts w:ascii="Times" w:hAnsi="Times" w:cs="Times"/>
                <w:lang w:eastAsia="pt-BR"/>
              </w:rPr>
              <w:t>Schon</w:t>
            </w:r>
            <w:proofErr w:type="spellEnd"/>
            <w:r w:rsidRPr="008311BF">
              <w:rPr>
                <w:rFonts w:ascii="Times" w:hAnsi="Times" w:cs="Times"/>
                <w:lang w:eastAsia="pt-BR"/>
              </w:rPr>
              <w:t>. Além disso, ao</w:t>
            </w:r>
            <w:r>
              <w:rPr>
                <w:rFonts w:ascii="Times" w:hAnsi="Times" w:cs="Times"/>
                <w:lang w:eastAsia="pt-BR"/>
              </w:rPr>
              <w:t xml:space="preserve"> </w:t>
            </w:r>
            <w:r w:rsidRPr="008311BF">
              <w:rPr>
                <w:rFonts w:ascii="Times" w:hAnsi="Times" w:cs="Times"/>
                <w:lang w:eastAsia="pt-BR"/>
              </w:rPr>
              <w:t>propor</w:t>
            </w:r>
            <w:r>
              <w:rPr>
                <w:rFonts w:ascii="Times" w:hAnsi="Times" w:cs="Times"/>
                <w:lang w:eastAsia="pt-BR"/>
              </w:rPr>
              <w:t xml:space="preserve"> </w:t>
            </w:r>
            <w:r w:rsidRPr="008311BF">
              <w:rPr>
                <w:rFonts w:ascii="Times" w:hAnsi="Times" w:cs="Times"/>
                <w:lang w:eastAsia="pt-BR"/>
              </w:rPr>
              <w:t>assessoria de profissionais no campo de trabalho, traz</w:t>
            </w:r>
            <w:r>
              <w:rPr>
                <w:rFonts w:ascii="Times" w:hAnsi="Times" w:cs="Times"/>
                <w:lang w:eastAsia="pt-BR"/>
              </w:rPr>
              <w:t xml:space="preserve"> </w:t>
            </w:r>
            <w:r w:rsidRPr="008311BF">
              <w:rPr>
                <w:rFonts w:ascii="Times" w:hAnsi="Times" w:cs="Times"/>
                <w:lang w:eastAsia="pt-BR"/>
              </w:rPr>
              <w:t>para o espaço escolar o saber da experiência do outro, para</w:t>
            </w:r>
            <w:r>
              <w:rPr>
                <w:rFonts w:ascii="Times" w:hAnsi="Times" w:cs="Times"/>
                <w:lang w:eastAsia="pt-BR"/>
              </w:rPr>
              <w:t xml:space="preserve"> </w:t>
            </w:r>
            <w:r w:rsidRPr="008311BF">
              <w:rPr>
                <w:rFonts w:ascii="Times" w:hAnsi="Times" w:cs="Times"/>
                <w:lang w:eastAsia="pt-BR"/>
              </w:rPr>
              <w:t>ser, também, compartilhada, refletida e poder, assim, fomentar e projetar</w:t>
            </w:r>
            <w:r>
              <w:rPr>
                <w:rFonts w:ascii="Times" w:hAnsi="Times" w:cs="Times"/>
                <w:lang w:eastAsia="pt-BR"/>
              </w:rPr>
              <w:t xml:space="preserve"> </w:t>
            </w:r>
            <w:r w:rsidRPr="008311BF">
              <w:rPr>
                <w:rFonts w:ascii="Times" w:hAnsi="Times" w:cs="Times"/>
                <w:lang w:eastAsia="pt-BR"/>
              </w:rPr>
              <w:t>ações</w:t>
            </w:r>
            <w:r>
              <w:rPr>
                <w:rFonts w:ascii="Times" w:hAnsi="Times" w:cs="Times"/>
                <w:lang w:eastAsia="pt-BR"/>
              </w:rPr>
              <w:t xml:space="preserve"> </w:t>
            </w:r>
            <w:r w:rsidRPr="008311BF">
              <w:rPr>
                <w:rFonts w:ascii="Times" w:hAnsi="Times" w:cs="Times"/>
                <w:lang w:eastAsia="pt-BR"/>
              </w:rPr>
              <w:t>profissionais</w:t>
            </w:r>
            <w:r>
              <w:rPr>
                <w:rFonts w:ascii="Times" w:hAnsi="Times" w:cs="Times"/>
                <w:lang w:eastAsia="pt-BR"/>
              </w:rPr>
              <w:t xml:space="preserve"> </w:t>
            </w:r>
            <w:r w:rsidRPr="008311BF">
              <w:rPr>
                <w:rFonts w:ascii="Times" w:hAnsi="Times" w:cs="Times"/>
                <w:lang w:eastAsia="pt-BR"/>
              </w:rPr>
              <w:t xml:space="preserve">futuras, </w:t>
            </w:r>
            <w:r>
              <w:rPr>
                <w:rFonts w:ascii="Times" w:hAnsi="Times" w:cs="Times"/>
                <w:lang w:eastAsia="pt-BR"/>
              </w:rPr>
              <w:t>no laboratório</w:t>
            </w:r>
            <w:r w:rsidRPr="008311BF">
              <w:rPr>
                <w:rFonts w:ascii="Times" w:hAnsi="Times" w:cs="Times"/>
                <w:lang w:eastAsia="pt-BR"/>
              </w:rPr>
              <w:t xml:space="preserve"> e para</w:t>
            </w:r>
            <w:r>
              <w:rPr>
                <w:rFonts w:ascii="Times" w:hAnsi="Times" w:cs="Times"/>
                <w:lang w:eastAsia="pt-BR"/>
              </w:rPr>
              <w:t xml:space="preserve"> </w:t>
            </w:r>
            <w:r w:rsidRPr="008311BF">
              <w:rPr>
                <w:rFonts w:ascii="Times" w:hAnsi="Times" w:cs="Times"/>
                <w:lang w:eastAsia="pt-BR"/>
              </w:rPr>
              <w:t>além</w:t>
            </w:r>
            <w:r>
              <w:rPr>
                <w:rFonts w:ascii="Times" w:hAnsi="Times" w:cs="Times"/>
                <w:lang w:eastAsia="pt-BR"/>
              </w:rPr>
              <w:t xml:space="preserve"> </w:t>
            </w:r>
            <w:r w:rsidRPr="008311BF">
              <w:rPr>
                <w:rFonts w:ascii="Times" w:hAnsi="Times" w:cs="Times"/>
                <w:lang w:eastAsia="pt-BR"/>
              </w:rPr>
              <w:t>dela.  O espaço</w:t>
            </w:r>
            <w:r>
              <w:rPr>
                <w:rFonts w:ascii="Times" w:hAnsi="Times" w:cs="Times"/>
                <w:lang w:eastAsia="pt-BR"/>
              </w:rPr>
              <w:t xml:space="preserve"> </w:t>
            </w:r>
            <w:r w:rsidRPr="008311BF">
              <w:rPr>
                <w:rFonts w:ascii="Times" w:hAnsi="Times" w:cs="Times"/>
                <w:lang w:eastAsia="pt-BR"/>
              </w:rPr>
              <w:t>pedagógico</w:t>
            </w:r>
            <w:r>
              <w:rPr>
                <w:rFonts w:ascii="Times" w:hAnsi="Times" w:cs="Times"/>
                <w:lang w:eastAsia="pt-BR"/>
              </w:rPr>
              <w:t xml:space="preserve"> </w:t>
            </w:r>
            <w:r w:rsidRPr="008311BF">
              <w:rPr>
                <w:rFonts w:ascii="Times" w:hAnsi="Times" w:cs="Times"/>
                <w:lang w:eastAsia="pt-BR"/>
              </w:rPr>
              <w:t>em</w:t>
            </w:r>
            <w:r>
              <w:rPr>
                <w:rFonts w:ascii="Times" w:hAnsi="Times" w:cs="Times"/>
                <w:lang w:eastAsia="pt-BR"/>
              </w:rPr>
              <w:t xml:space="preserve"> </w:t>
            </w:r>
            <w:r w:rsidRPr="008311BF">
              <w:rPr>
                <w:rFonts w:ascii="Times" w:hAnsi="Times" w:cs="Times"/>
                <w:lang w:eastAsia="pt-BR"/>
              </w:rPr>
              <w:t xml:space="preserve">que se constitui </w:t>
            </w:r>
            <w:r>
              <w:rPr>
                <w:rFonts w:ascii="Times" w:hAnsi="Times" w:cs="Times"/>
                <w:lang w:eastAsia="pt-BR"/>
              </w:rPr>
              <w:t xml:space="preserve">o laboratório </w:t>
            </w:r>
            <w:r w:rsidRPr="008311BF">
              <w:rPr>
                <w:rFonts w:ascii="Times" w:hAnsi="Times" w:cs="Times"/>
                <w:lang w:eastAsia="pt-BR"/>
              </w:rPr>
              <w:t>assume</w:t>
            </w:r>
            <w:r>
              <w:rPr>
                <w:rFonts w:ascii="Times" w:hAnsi="Times" w:cs="Times"/>
                <w:lang w:eastAsia="pt-BR"/>
              </w:rPr>
              <w:t xml:space="preserve"> </w:t>
            </w:r>
            <w:r w:rsidRPr="008311BF">
              <w:rPr>
                <w:rFonts w:ascii="Times" w:hAnsi="Times" w:cs="Times"/>
                <w:lang w:eastAsia="pt-BR"/>
              </w:rPr>
              <w:t>alunos</w:t>
            </w:r>
            <w:r>
              <w:rPr>
                <w:rFonts w:ascii="Times" w:hAnsi="Times" w:cs="Times"/>
                <w:lang w:eastAsia="pt-BR"/>
              </w:rPr>
              <w:t xml:space="preserve"> </w:t>
            </w:r>
            <w:r w:rsidRPr="008311BF">
              <w:rPr>
                <w:rFonts w:ascii="Times" w:hAnsi="Times" w:cs="Times"/>
                <w:lang w:eastAsia="pt-BR"/>
              </w:rPr>
              <w:t>naquilo</w:t>
            </w:r>
            <w:r>
              <w:rPr>
                <w:rFonts w:ascii="Times" w:hAnsi="Times" w:cs="Times"/>
                <w:lang w:eastAsia="pt-BR"/>
              </w:rPr>
              <w:t xml:space="preserve"> </w:t>
            </w:r>
            <w:r w:rsidRPr="008311BF">
              <w:rPr>
                <w:rFonts w:ascii="Times" w:hAnsi="Times" w:cs="Times"/>
                <w:lang w:eastAsia="pt-BR"/>
              </w:rPr>
              <w:t>que</w:t>
            </w:r>
            <w:r>
              <w:rPr>
                <w:rFonts w:ascii="Times" w:hAnsi="Times" w:cs="Times"/>
                <w:lang w:eastAsia="pt-BR"/>
              </w:rPr>
              <w:t xml:space="preserve"> </w:t>
            </w:r>
            <w:proofErr w:type="spellStart"/>
            <w:r w:rsidRPr="008311BF">
              <w:rPr>
                <w:rFonts w:ascii="Times" w:hAnsi="Times" w:cs="Times"/>
                <w:lang w:eastAsia="pt-BR"/>
              </w:rPr>
              <w:t>Vygostky</w:t>
            </w:r>
            <w:proofErr w:type="spellEnd"/>
            <w:r>
              <w:rPr>
                <w:rFonts w:ascii="Times" w:hAnsi="Times" w:cs="Times"/>
                <w:lang w:eastAsia="pt-BR"/>
              </w:rPr>
              <w:t xml:space="preserve"> </w:t>
            </w:r>
            <w:r w:rsidRPr="008311BF">
              <w:rPr>
                <w:rFonts w:ascii="Times" w:hAnsi="Times" w:cs="Times"/>
                <w:lang w:eastAsia="pt-BR"/>
              </w:rPr>
              <w:t>nomeava</w:t>
            </w:r>
            <w:r>
              <w:rPr>
                <w:rFonts w:ascii="Times" w:hAnsi="Times" w:cs="Times"/>
                <w:lang w:eastAsia="pt-BR"/>
              </w:rPr>
              <w:t xml:space="preserve"> </w:t>
            </w:r>
            <w:r w:rsidRPr="008311BF">
              <w:rPr>
                <w:rFonts w:ascii="Times" w:hAnsi="Times" w:cs="Times"/>
                <w:lang w:eastAsia="pt-BR"/>
              </w:rPr>
              <w:t>zona de desenvolvimento proximal, ou</w:t>
            </w:r>
            <w:r>
              <w:rPr>
                <w:rFonts w:ascii="Times" w:hAnsi="Times" w:cs="Times"/>
                <w:lang w:eastAsia="pt-BR"/>
              </w:rPr>
              <w:t xml:space="preserve"> </w:t>
            </w:r>
            <w:r w:rsidRPr="008311BF">
              <w:rPr>
                <w:rFonts w:ascii="Times" w:hAnsi="Times" w:cs="Times"/>
                <w:lang w:eastAsia="pt-BR"/>
              </w:rPr>
              <w:t>seja, em</w:t>
            </w:r>
            <w:r>
              <w:rPr>
                <w:rFonts w:ascii="Times" w:hAnsi="Times" w:cs="Times"/>
                <w:lang w:eastAsia="pt-BR"/>
              </w:rPr>
              <w:t xml:space="preserve"> </w:t>
            </w:r>
            <w:r w:rsidRPr="008311BF">
              <w:rPr>
                <w:rFonts w:ascii="Times" w:hAnsi="Times" w:cs="Times"/>
                <w:lang w:eastAsia="pt-BR"/>
              </w:rPr>
              <w:t>termos de desenvolvimento,</w:t>
            </w:r>
            <w:proofErr w:type="gramStart"/>
            <w:r w:rsidRPr="008311BF">
              <w:rPr>
                <w:rFonts w:ascii="Times" w:hAnsi="Times" w:cs="Times"/>
                <w:lang w:eastAsia="pt-BR"/>
              </w:rPr>
              <w:t xml:space="preserve">  </w:t>
            </w:r>
            <w:proofErr w:type="gramEnd"/>
            <w:r w:rsidRPr="008311BF">
              <w:rPr>
                <w:rFonts w:ascii="Times" w:hAnsi="Times" w:cs="Times"/>
                <w:lang w:eastAsia="pt-BR"/>
              </w:rPr>
              <w:t>naquilo</w:t>
            </w:r>
            <w:r>
              <w:rPr>
                <w:rFonts w:ascii="Times" w:hAnsi="Times" w:cs="Times"/>
                <w:lang w:eastAsia="pt-BR"/>
              </w:rPr>
              <w:t xml:space="preserve"> </w:t>
            </w:r>
            <w:r w:rsidRPr="008311BF">
              <w:rPr>
                <w:rFonts w:ascii="Times" w:hAnsi="Times" w:cs="Times"/>
                <w:lang w:eastAsia="pt-BR"/>
              </w:rPr>
              <w:t>que o aluno</w:t>
            </w:r>
            <w:r>
              <w:rPr>
                <w:rFonts w:ascii="Times" w:hAnsi="Times" w:cs="Times"/>
                <w:lang w:eastAsia="pt-BR"/>
              </w:rPr>
              <w:t xml:space="preserve"> </w:t>
            </w:r>
            <w:r w:rsidRPr="008311BF">
              <w:rPr>
                <w:rFonts w:ascii="Times" w:hAnsi="Times" w:cs="Times"/>
                <w:lang w:eastAsia="pt-BR"/>
              </w:rPr>
              <w:t>poderia</w:t>
            </w:r>
            <w:r>
              <w:rPr>
                <w:rFonts w:ascii="Times" w:hAnsi="Times" w:cs="Times"/>
                <w:lang w:eastAsia="pt-BR"/>
              </w:rPr>
              <w:t xml:space="preserve"> </w:t>
            </w:r>
            <w:r w:rsidRPr="008311BF">
              <w:rPr>
                <w:rFonts w:ascii="Times" w:hAnsi="Times" w:cs="Times"/>
                <w:lang w:eastAsia="pt-BR"/>
              </w:rPr>
              <w:t>aprender</w:t>
            </w:r>
            <w:r>
              <w:rPr>
                <w:rFonts w:ascii="Times" w:hAnsi="Times" w:cs="Times"/>
                <w:lang w:eastAsia="pt-BR"/>
              </w:rPr>
              <w:t xml:space="preserve"> </w:t>
            </w:r>
            <w:r w:rsidRPr="008311BF">
              <w:rPr>
                <w:rFonts w:ascii="Times" w:hAnsi="Times" w:cs="Times"/>
                <w:lang w:eastAsia="pt-BR"/>
              </w:rPr>
              <w:t>através de mediação</w:t>
            </w:r>
            <w:r>
              <w:rPr>
                <w:rFonts w:ascii="Times" w:hAnsi="Times" w:cs="Times"/>
                <w:lang w:eastAsia="pt-BR"/>
              </w:rPr>
              <w:t xml:space="preserve"> </w:t>
            </w:r>
            <w:r w:rsidRPr="008311BF">
              <w:rPr>
                <w:rFonts w:ascii="Times" w:hAnsi="Times" w:cs="Times"/>
                <w:lang w:eastAsia="pt-BR"/>
              </w:rPr>
              <w:t>apropriada. Para ele, as situações de aprendizagem</w:t>
            </w:r>
            <w:r>
              <w:rPr>
                <w:rFonts w:ascii="Times" w:hAnsi="Times" w:cs="Times"/>
                <w:lang w:eastAsia="pt-BR"/>
              </w:rPr>
              <w:t xml:space="preserve"> </w:t>
            </w:r>
            <w:r w:rsidRPr="008311BF">
              <w:rPr>
                <w:rFonts w:ascii="Times" w:hAnsi="Times" w:cs="Times"/>
                <w:lang w:eastAsia="pt-BR"/>
              </w:rPr>
              <w:t>vividas</w:t>
            </w:r>
            <w:r>
              <w:rPr>
                <w:rFonts w:ascii="Times" w:hAnsi="Times" w:cs="Times"/>
                <w:lang w:eastAsia="pt-BR"/>
              </w:rPr>
              <w:t xml:space="preserve"> </w:t>
            </w:r>
            <w:r w:rsidRPr="008311BF">
              <w:rPr>
                <w:rFonts w:ascii="Times" w:hAnsi="Times" w:cs="Times"/>
                <w:lang w:eastAsia="pt-BR"/>
              </w:rPr>
              <w:t>pelo</w:t>
            </w:r>
            <w:r>
              <w:rPr>
                <w:rFonts w:ascii="Times" w:hAnsi="Times" w:cs="Times"/>
                <w:lang w:eastAsia="pt-BR"/>
              </w:rPr>
              <w:t xml:space="preserve"> </w:t>
            </w:r>
            <w:r w:rsidRPr="008311BF">
              <w:rPr>
                <w:rFonts w:ascii="Times" w:hAnsi="Times" w:cs="Times"/>
                <w:lang w:eastAsia="pt-BR"/>
              </w:rPr>
              <w:t>sujeito e mediadas</w:t>
            </w:r>
            <w:r>
              <w:rPr>
                <w:rFonts w:ascii="Times" w:hAnsi="Times" w:cs="Times"/>
                <w:lang w:eastAsia="pt-BR"/>
              </w:rPr>
              <w:t xml:space="preserve"> </w:t>
            </w:r>
            <w:r w:rsidRPr="008311BF">
              <w:rPr>
                <w:rFonts w:ascii="Times" w:hAnsi="Times" w:cs="Times"/>
                <w:lang w:eastAsia="pt-BR"/>
              </w:rPr>
              <w:t>por</w:t>
            </w:r>
            <w:r>
              <w:rPr>
                <w:rFonts w:ascii="Times" w:hAnsi="Times" w:cs="Times"/>
                <w:lang w:eastAsia="pt-BR"/>
              </w:rPr>
              <w:t xml:space="preserve"> </w:t>
            </w:r>
            <w:r w:rsidRPr="008311BF">
              <w:rPr>
                <w:rFonts w:ascii="Times" w:hAnsi="Times" w:cs="Times"/>
                <w:lang w:eastAsia="pt-BR"/>
              </w:rPr>
              <w:t>sujeitos</w:t>
            </w:r>
            <w:r>
              <w:rPr>
                <w:rFonts w:ascii="Times" w:hAnsi="Times" w:cs="Times"/>
                <w:lang w:eastAsia="pt-BR"/>
              </w:rPr>
              <w:t xml:space="preserve"> </w:t>
            </w:r>
            <w:r w:rsidRPr="008311BF">
              <w:rPr>
                <w:rFonts w:ascii="Times" w:hAnsi="Times" w:cs="Times"/>
                <w:lang w:eastAsia="pt-BR"/>
              </w:rPr>
              <w:t>mais</w:t>
            </w:r>
            <w:r>
              <w:rPr>
                <w:rFonts w:ascii="Times" w:hAnsi="Times" w:cs="Times"/>
                <w:lang w:eastAsia="pt-BR"/>
              </w:rPr>
              <w:t xml:space="preserve"> </w:t>
            </w:r>
            <w:r w:rsidRPr="008311BF">
              <w:rPr>
                <w:rFonts w:ascii="Times" w:hAnsi="Times" w:cs="Times"/>
                <w:lang w:eastAsia="pt-BR"/>
              </w:rPr>
              <w:t>experientes</w:t>
            </w:r>
            <w:r>
              <w:rPr>
                <w:rFonts w:ascii="Times" w:hAnsi="Times" w:cs="Times"/>
                <w:lang w:eastAsia="pt-BR"/>
              </w:rPr>
              <w:t xml:space="preserve"> </w:t>
            </w:r>
            <w:r w:rsidRPr="008311BF">
              <w:rPr>
                <w:rFonts w:ascii="Times" w:hAnsi="Times" w:cs="Times"/>
                <w:lang w:eastAsia="pt-BR"/>
              </w:rPr>
              <w:t>geram</w:t>
            </w:r>
            <w:r>
              <w:rPr>
                <w:rFonts w:ascii="Times" w:hAnsi="Times" w:cs="Times"/>
                <w:lang w:eastAsia="pt-BR"/>
              </w:rPr>
              <w:t xml:space="preserve"> </w:t>
            </w:r>
            <w:r w:rsidRPr="008311BF">
              <w:rPr>
                <w:rFonts w:ascii="Times" w:hAnsi="Times" w:cs="Times"/>
                <w:lang w:eastAsia="pt-BR"/>
              </w:rPr>
              <w:t>mudanças</w:t>
            </w:r>
            <w:r>
              <w:rPr>
                <w:rFonts w:ascii="Times" w:hAnsi="Times" w:cs="Times"/>
                <w:lang w:eastAsia="pt-BR"/>
              </w:rPr>
              <w:t xml:space="preserve"> </w:t>
            </w:r>
            <w:r w:rsidRPr="008311BF">
              <w:rPr>
                <w:rFonts w:ascii="Times" w:hAnsi="Times" w:cs="Times"/>
                <w:lang w:eastAsia="pt-BR"/>
              </w:rPr>
              <w:t>qualitativas e impulsionam o processo de desenvolvimento do indivíduo. O projeto</w:t>
            </w:r>
            <w:r>
              <w:rPr>
                <w:rFonts w:ascii="Times" w:hAnsi="Times" w:cs="Times"/>
                <w:lang w:eastAsia="pt-BR"/>
              </w:rPr>
              <w:t xml:space="preserve"> </w:t>
            </w:r>
            <w:r w:rsidRPr="008311BF">
              <w:rPr>
                <w:rFonts w:ascii="Times" w:hAnsi="Times" w:cs="Times"/>
                <w:lang w:eastAsia="pt-BR"/>
              </w:rPr>
              <w:t>propõe</w:t>
            </w:r>
            <w:r>
              <w:rPr>
                <w:rFonts w:ascii="Times" w:hAnsi="Times" w:cs="Times"/>
                <w:lang w:eastAsia="pt-BR"/>
              </w:rPr>
              <w:t xml:space="preserve"> </w:t>
            </w:r>
            <w:r w:rsidRPr="008311BF">
              <w:rPr>
                <w:rFonts w:ascii="Times" w:hAnsi="Times" w:cs="Times"/>
                <w:lang w:eastAsia="pt-BR"/>
              </w:rPr>
              <w:t>que</w:t>
            </w:r>
            <w:r>
              <w:rPr>
                <w:rFonts w:ascii="Times" w:hAnsi="Times" w:cs="Times"/>
                <w:lang w:eastAsia="pt-BR"/>
              </w:rPr>
              <w:t xml:space="preserve"> </w:t>
            </w:r>
            <w:r w:rsidRPr="008311BF">
              <w:rPr>
                <w:rFonts w:ascii="Times" w:hAnsi="Times" w:cs="Times"/>
                <w:lang w:eastAsia="pt-BR"/>
              </w:rPr>
              <w:t>eles</w:t>
            </w:r>
            <w:r>
              <w:rPr>
                <w:rFonts w:ascii="Times" w:hAnsi="Times" w:cs="Times"/>
                <w:lang w:eastAsia="pt-BR"/>
              </w:rPr>
              <w:t xml:space="preserve"> </w:t>
            </w:r>
            <w:r w:rsidRPr="008311BF">
              <w:rPr>
                <w:rFonts w:ascii="Times" w:hAnsi="Times" w:cs="Times"/>
                <w:lang w:eastAsia="pt-BR"/>
              </w:rPr>
              <w:t>interajam com profissionais</w:t>
            </w:r>
            <w:r>
              <w:rPr>
                <w:rFonts w:ascii="Times" w:hAnsi="Times" w:cs="Times"/>
                <w:lang w:eastAsia="pt-BR"/>
              </w:rPr>
              <w:t xml:space="preserve"> d</w:t>
            </w:r>
            <w:r w:rsidRPr="008311BF">
              <w:rPr>
                <w:rFonts w:ascii="Times" w:hAnsi="Times" w:cs="Times"/>
                <w:lang w:eastAsia="pt-BR"/>
              </w:rPr>
              <w:t>o campo, com professores</w:t>
            </w:r>
            <w:r>
              <w:rPr>
                <w:rFonts w:ascii="Times" w:hAnsi="Times" w:cs="Times"/>
                <w:lang w:eastAsia="pt-BR"/>
              </w:rPr>
              <w:t xml:space="preserve"> </w:t>
            </w:r>
            <w:r w:rsidRPr="008311BF">
              <w:rPr>
                <w:rFonts w:ascii="Times" w:hAnsi="Times" w:cs="Times"/>
                <w:lang w:eastAsia="pt-BR"/>
              </w:rPr>
              <w:t>orientadores e, ao</w:t>
            </w:r>
            <w:r>
              <w:rPr>
                <w:rFonts w:ascii="Times" w:hAnsi="Times" w:cs="Times"/>
                <w:lang w:eastAsia="pt-BR"/>
              </w:rPr>
              <w:t xml:space="preserve"> </w:t>
            </w:r>
            <w:r w:rsidRPr="008311BF">
              <w:rPr>
                <w:rFonts w:ascii="Times" w:hAnsi="Times" w:cs="Times"/>
                <w:lang w:eastAsia="pt-BR"/>
              </w:rPr>
              <w:t>mesmo tempo, que</w:t>
            </w:r>
            <w:r>
              <w:rPr>
                <w:rFonts w:ascii="Times" w:hAnsi="Times" w:cs="Times"/>
                <w:lang w:eastAsia="pt-BR"/>
              </w:rPr>
              <w:t xml:space="preserve"> </w:t>
            </w:r>
            <w:r w:rsidRPr="008311BF">
              <w:rPr>
                <w:rFonts w:ascii="Times" w:hAnsi="Times" w:cs="Times"/>
                <w:lang w:eastAsia="pt-BR"/>
              </w:rPr>
              <w:t>lidem com o repertório</w:t>
            </w:r>
            <w:r>
              <w:rPr>
                <w:rFonts w:ascii="Times" w:hAnsi="Times" w:cs="Times"/>
                <w:lang w:eastAsia="pt-BR"/>
              </w:rPr>
              <w:t xml:space="preserve"> </w:t>
            </w:r>
            <w:r w:rsidRPr="008311BF">
              <w:rPr>
                <w:rFonts w:ascii="Times" w:hAnsi="Times" w:cs="Times"/>
                <w:lang w:eastAsia="pt-BR"/>
              </w:rPr>
              <w:t>simbólico</w:t>
            </w:r>
            <w:r>
              <w:rPr>
                <w:rFonts w:ascii="Times" w:hAnsi="Times" w:cs="Times"/>
                <w:lang w:eastAsia="pt-BR"/>
              </w:rPr>
              <w:t xml:space="preserve"> </w:t>
            </w:r>
            <w:r w:rsidRPr="008311BF">
              <w:rPr>
                <w:rFonts w:ascii="Times" w:hAnsi="Times" w:cs="Times"/>
                <w:lang w:eastAsia="pt-BR"/>
              </w:rPr>
              <w:t>pelo</w:t>
            </w:r>
            <w:r>
              <w:rPr>
                <w:rFonts w:ascii="Times" w:hAnsi="Times" w:cs="Times"/>
                <w:lang w:eastAsia="pt-BR"/>
              </w:rPr>
              <w:t xml:space="preserve"> </w:t>
            </w:r>
            <w:r w:rsidRPr="008311BF">
              <w:rPr>
                <w:rFonts w:ascii="Times" w:hAnsi="Times" w:cs="Times"/>
                <w:lang w:eastAsia="pt-BR"/>
              </w:rPr>
              <w:t>qual</w:t>
            </w:r>
            <w:r>
              <w:rPr>
                <w:rFonts w:ascii="Times" w:hAnsi="Times" w:cs="Times"/>
                <w:lang w:eastAsia="pt-BR"/>
              </w:rPr>
              <w:t xml:space="preserve"> </w:t>
            </w:r>
            <w:r w:rsidRPr="008311BF">
              <w:rPr>
                <w:rFonts w:ascii="Times" w:hAnsi="Times" w:cs="Times"/>
                <w:lang w:eastAsia="pt-BR"/>
              </w:rPr>
              <w:t>também é constituído o cam</w:t>
            </w:r>
            <w:r>
              <w:rPr>
                <w:rFonts w:ascii="Times" w:hAnsi="Times" w:cs="Times"/>
                <w:lang w:eastAsia="pt-BR"/>
              </w:rPr>
              <w:t xml:space="preserve">po da cultura.  O projeto do laboratório </w:t>
            </w:r>
            <w:r w:rsidRPr="008311BF">
              <w:rPr>
                <w:rFonts w:ascii="Times" w:hAnsi="Times" w:cs="Times"/>
                <w:lang w:eastAsia="pt-BR"/>
              </w:rPr>
              <w:t>como</w:t>
            </w:r>
            <w:r>
              <w:rPr>
                <w:rFonts w:ascii="Times" w:hAnsi="Times" w:cs="Times"/>
                <w:lang w:eastAsia="pt-BR"/>
              </w:rPr>
              <w:t xml:space="preserve"> formador </w:t>
            </w:r>
            <w:r w:rsidRPr="008311BF">
              <w:rPr>
                <w:rFonts w:ascii="Times" w:hAnsi="Times" w:cs="Times"/>
                <w:lang w:eastAsia="pt-BR"/>
              </w:rPr>
              <w:t>delineia-se, portanto, como</w:t>
            </w:r>
            <w:r>
              <w:rPr>
                <w:rFonts w:ascii="Times" w:hAnsi="Times" w:cs="Times"/>
                <w:lang w:eastAsia="pt-BR"/>
              </w:rPr>
              <w:t xml:space="preserve"> </w:t>
            </w:r>
            <w:r w:rsidRPr="008311BF">
              <w:rPr>
                <w:rFonts w:ascii="Times" w:hAnsi="Times" w:cs="Times"/>
                <w:lang w:eastAsia="pt-BR"/>
              </w:rPr>
              <w:t>potencial</w:t>
            </w:r>
            <w:r>
              <w:rPr>
                <w:rFonts w:ascii="Times" w:hAnsi="Times" w:cs="Times"/>
                <w:lang w:eastAsia="pt-BR"/>
              </w:rPr>
              <w:t xml:space="preserve"> </w:t>
            </w:r>
            <w:r w:rsidRPr="008311BF">
              <w:rPr>
                <w:rFonts w:ascii="Times" w:hAnsi="Times" w:cs="Times"/>
                <w:lang w:eastAsia="pt-BR"/>
              </w:rPr>
              <w:t>facilitador da aprendizagem do saber profissional.</w:t>
            </w:r>
          </w:p>
          <w:p w:rsidR="003A59BA" w:rsidRDefault="003A59BA" w:rsidP="003A59BA">
            <w:pPr>
              <w:widowControl w:val="0"/>
              <w:suppressAutoHyphens w:val="0"/>
              <w:autoSpaceDE w:val="0"/>
              <w:autoSpaceDN w:val="0"/>
              <w:adjustRightInd w:val="0"/>
              <w:spacing w:after="240"/>
              <w:jc w:val="both"/>
              <w:rPr>
                <w:rFonts w:ascii="Times" w:hAnsi="Times" w:cs="Times"/>
                <w:lang w:eastAsia="pt-BR"/>
              </w:rPr>
            </w:pPr>
            <w:r>
              <w:rPr>
                <w:rFonts w:ascii="Times" w:hAnsi="Times" w:cs="Times"/>
                <w:lang w:eastAsia="pt-BR"/>
              </w:rPr>
              <w:t>Para além dos propósitos pedagógicos de formação de técnicos em Gestão Cultural/Eventos, o Laboratório</w:t>
            </w:r>
            <w:proofErr w:type="gramStart"/>
            <w:r>
              <w:rPr>
                <w:rFonts w:ascii="Times" w:hAnsi="Times" w:cs="Times"/>
                <w:lang w:eastAsia="pt-BR"/>
              </w:rPr>
              <w:t xml:space="preserve">  </w:t>
            </w:r>
            <w:proofErr w:type="gramEnd"/>
            <w:r>
              <w:rPr>
                <w:rFonts w:ascii="Times" w:hAnsi="Times" w:cs="Times"/>
                <w:lang w:eastAsia="pt-BR"/>
              </w:rPr>
              <w:t xml:space="preserve">Experimental de Produção Cultural  age em outras dimensões: a de formador de público frequentador de eventos e espaços artístico-culturais e, portanto, de apreciadores de arte; e a de formador ou identificador de artistas muitas vezes invisíveis no panorama artístico das grandes galerias e iniciativas artísticas. Desta forma, ao transformar a comunidade escolar, alunos, servidores, funcionários, e pais em frequentadores da galeria experimental, estará formando apreciadores da arte. Apreciar a arte é, pois, fundamental para a formação humana, quem aprecia arte, passa a conhecer mais o mundo e a si. Ao propor um espaço de exposição a artistas locais, em especial, aos menos </w:t>
            </w:r>
            <w:proofErr w:type="gramStart"/>
            <w:r>
              <w:rPr>
                <w:rFonts w:ascii="Times" w:hAnsi="Times" w:cs="Times"/>
                <w:lang w:eastAsia="pt-BR"/>
              </w:rPr>
              <w:t>visíveis, pode atuar</w:t>
            </w:r>
            <w:proofErr w:type="gramEnd"/>
            <w:r>
              <w:rPr>
                <w:rFonts w:ascii="Times" w:hAnsi="Times" w:cs="Times"/>
                <w:lang w:eastAsia="pt-BR"/>
              </w:rPr>
              <w:t xml:space="preserve"> como um propulsor da carreira artística dos mesmos, pois uma possibilidade de exposição atinge positivamente na autoestima do artista, que, pelo reconhecimento de sua arte, passa, também ele, a reconhecer o seu valor.</w:t>
            </w:r>
          </w:p>
          <w:p w:rsidR="004B0486" w:rsidRPr="00232ACF" w:rsidRDefault="003A59BA" w:rsidP="003A59BA">
            <w:pPr>
              <w:snapToGrid w:val="0"/>
              <w:jc w:val="both"/>
              <w:rPr>
                <w:b/>
                <w:bCs/>
                <w:color w:val="000000"/>
                <w:sz w:val="20"/>
                <w:szCs w:val="20"/>
              </w:rPr>
            </w:pPr>
            <w:r>
              <w:rPr>
                <w:rFonts w:ascii="Times" w:hAnsi="Times" w:cs="Times"/>
                <w:lang w:eastAsia="pt-BR"/>
              </w:rPr>
              <w:t>O Laboratório Experimental de Produção Cultural justifica-se, portanto, por ser um laboratório prático para alunos do curso de Gestão Cultural/Eventos e por fomentar a produção artística local e sua apreciação dentro e fora da escola.</w:t>
            </w:r>
          </w:p>
          <w:p w:rsidR="004B0486" w:rsidRPr="00333C56" w:rsidRDefault="004B0486" w:rsidP="00DB1AFB">
            <w:pPr>
              <w:jc w:val="both"/>
              <w:rPr>
                <w:bCs/>
              </w:rPr>
            </w:pPr>
          </w:p>
          <w:p w:rsidR="004B0486" w:rsidRPr="00333C56" w:rsidRDefault="004B0486" w:rsidP="00DB1AFB">
            <w:pPr>
              <w:jc w:val="both"/>
              <w:rPr>
                <w:bCs/>
              </w:rPr>
            </w:pPr>
          </w:p>
          <w:p w:rsidR="004B0486" w:rsidRPr="00333C56" w:rsidRDefault="004B0486" w:rsidP="00DB1AFB">
            <w:pPr>
              <w:jc w:val="both"/>
              <w:rPr>
                <w:bCs/>
              </w:rPr>
            </w:pPr>
          </w:p>
          <w:p w:rsidR="004B0486" w:rsidRPr="00333C56" w:rsidRDefault="004B0486" w:rsidP="00DB1AFB">
            <w:pPr>
              <w:jc w:val="both"/>
              <w:rPr>
                <w:bCs/>
              </w:rPr>
            </w:pPr>
          </w:p>
          <w:p w:rsidR="004B0486" w:rsidRPr="00333C56" w:rsidRDefault="004B0486" w:rsidP="00DB1AFB">
            <w:pPr>
              <w:jc w:val="both"/>
              <w:rPr>
                <w:bCs/>
              </w:rPr>
            </w:pPr>
          </w:p>
          <w:p w:rsidR="004B0486" w:rsidRPr="00333C56" w:rsidRDefault="004B0486" w:rsidP="00DB1AFB">
            <w:pPr>
              <w:jc w:val="both"/>
              <w:rPr>
                <w:bCs/>
              </w:rPr>
            </w:pPr>
          </w:p>
          <w:p w:rsidR="004B0486" w:rsidRPr="00333C56" w:rsidRDefault="004B0486" w:rsidP="00DB1AFB">
            <w:pPr>
              <w:jc w:val="both"/>
              <w:rPr>
                <w:bCs/>
              </w:rPr>
            </w:pPr>
          </w:p>
          <w:p w:rsidR="004B0486" w:rsidRPr="00333C56" w:rsidRDefault="004B0486" w:rsidP="00DB1AFB">
            <w:pPr>
              <w:jc w:val="both"/>
              <w:rPr>
                <w:bCs/>
              </w:rPr>
            </w:pPr>
          </w:p>
          <w:p w:rsidR="004B0486" w:rsidRDefault="004B0486" w:rsidP="00DB1AFB">
            <w:pPr>
              <w:jc w:val="both"/>
              <w:rPr>
                <w:b/>
                <w:bCs/>
              </w:rPr>
            </w:pPr>
          </w:p>
          <w:p w:rsidR="00DB1AFB" w:rsidRDefault="00DB1AFB" w:rsidP="00DB1AFB">
            <w:pPr>
              <w:jc w:val="both"/>
              <w:rPr>
                <w:b/>
                <w:bCs/>
              </w:rPr>
            </w:pPr>
          </w:p>
          <w:p w:rsidR="00DB1AFB" w:rsidRDefault="00DB1AFB" w:rsidP="00DB1AFB">
            <w:pPr>
              <w:jc w:val="both"/>
              <w:rPr>
                <w:b/>
                <w:bCs/>
              </w:rPr>
            </w:pPr>
          </w:p>
          <w:p w:rsidR="00DB1AFB" w:rsidRDefault="00DB1AFB" w:rsidP="00DB1AFB">
            <w:pPr>
              <w:jc w:val="both"/>
              <w:rPr>
                <w:b/>
                <w:bCs/>
              </w:rPr>
            </w:pPr>
          </w:p>
          <w:p w:rsidR="00DB1AFB" w:rsidRDefault="00DB1AFB" w:rsidP="00DB1AFB">
            <w:pPr>
              <w:jc w:val="both"/>
              <w:rPr>
                <w:b/>
                <w:bCs/>
              </w:rPr>
            </w:pPr>
          </w:p>
          <w:p w:rsidR="00DB1AFB" w:rsidRDefault="00DB1AFB" w:rsidP="00DB1AFB">
            <w:pPr>
              <w:jc w:val="both"/>
              <w:rPr>
                <w:b/>
                <w:bCs/>
              </w:rPr>
            </w:pPr>
          </w:p>
          <w:p w:rsidR="00DB1AFB" w:rsidRDefault="00DB1AFB" w:rsidP="00DB1AFB">
            <w:pPr>
              <w:jc w:val="both"/>
              <w:rPr>
                <w:b/>
                <w:bCs/>
              </w:rPr>
            </w:pPr>
          </w:p>
          <w:p w:rsidR="00DB1AFB" w:rsidRDefault="00DB1AFB" w:rsidP="00DB1AFB">
            <w:pPr>
              <w:jc w:val="both"/>
              <w:rPr>
                <w:b/>
                <w:bCs/>
              </w:rPr>
            </w:pPr>
          </w:p>
          <w:p w:rsidR="00DB1AFB" w:rsidRDefault="00DB1AFB" w:rsidP="00DB1AFB">
            <w:pPr>
              <w:jc w:val="both"/>
              <w:rPr>
                <w:b/>
                <w:bCs/>
              </w:rPr>
            </w:pPr>
          </w:p>
          <w:p w:rsidR="00DB1AFB" w:rsidRDefault="00DB1AFB" w:rsidP="00DB1AFB">
            <w:pPr>
              <w:jc w:val="both"/>
              <w:rPr>
                <w:b/>
                <w:bCs/>
              </w:rPr>
            </w:pPr>
          </w:p>
          <w:p w:rsidR="00DB1AFB" w:rsidRDefault="00DB1AFB" w:rsidP="003343E5">
            <w:pPr>
              <w:rPr>
                <w:b/>
                <w:bCs/>
              </w:rPr>
            </w:pPr>
          </w:p>
          <w:p w:rsidR="00DB1AFB" w:rsidRDefault="00DB1AFB" w:rsidP="003343E5">
            <w:pPr>
              <w:rPr>
                <w:b/>
                <w:bCs/>
              </w:rPr>
            </w:pPr>
          </w:p>
          <w:p w:rsidR="00DB1AFB" w:rsidRDefault="00DB1AFB" w:rsidP="003343E5">
            <w:pPr>
              <w:rPr>
                <w:b/>
                <w:bCs/>
              </w:rPr>
            </w:pPr>
          </w:p>
          <w:p w:rsidR="00DB1AFB" w:rsidRDefault="00DB1AFB" w:rsidP="003343E5">
            <w:pPr>
              <w:rPr>
                <w:b/>
                <w:bCs/>
              </w:rPr>
            </w:pPr>
          </w:p>
          <w:p w:rsidR="00DB1AFB" w:rsidRDefault="00DB1AFB" w:rsidP="003343E5">
            <w:pPr>
              <w:rPr>
                <w:b/>
                <w:bCs/>
              </w:rPr>
            </w:pPr>
          </w:p>
          <w:p w:rsidR="00DB1AFB" w:rsidRDefault="00DB1AFB" w:rsidP="003343E5">
            <w:pPr>
              <w:rPr>
                <w:b/>
                <w:bCs/>
              </w:rPr>
            </w:pPr>
          </w:p>
          <w:p w:rsidR="00DB1AFB" w:rsidRDefault="00DB1AFB" w:rsidP="003343E5">
            <w:pPr>
              <w:rPr>
                <w:b/>
                <w:bCs/>
              </w:rPr>
            </w:pPr>
          </w:p>
          <w:p w:rsidR="00DB1AFB" w:rsidRDefault="00DB1AFB" w:rsidP="003343E5">
            <w:pPr>
              <w:rPr>
                <w:b/>
                <w:bCs/>
              </w:rPr>
            </w:pPr>
          </w:p>
          <w:p w:rsidR="00DB1AFB" w:rsidRDefault="00DB1AFB" w:rsidP="003343E5">
            <w:pPr>
              <w:rPr>
                <w:b/>
                <w:bCs/>
              </w:rPr>
            </w:pPr>
          </w:p>
          <w:p w:rsidR="00DB1AFB" w:rsidRPr="00232ACF" w:rsidRDefault="00DB1AFB" w:rsidP="003343E5">
            <w:pPr>
              <w:rPr>
                <w:b/>
                <w:bCs/>
              </w:rPr>
            </w:pPr>
          </w:p>
        </w:tc>
      </w:tr>
    </w:tbl>
    <w:p w:rsidR="004B0486" w:rsidRDefault="004B0486">
      <w:pPr>
        <w:ind w:left="-540"/>
      </w:pPr>
    </w:p>
    <w:tbl>
      <w:tblPr>
        <w:tblW w:w="8647" w:type="dxa"/>
        <w:tblInd w:w="108" w:type="dxa"/>
        <w:tblLayout w:type="fixed"/>
        <w:tblCellMar>
          <w:left w:w="70" w:type="dxa"/>
          <w:right w:w="70" w:type="dxa"/>
        </w:tblCellMar>
        <w:tblLook w:val="0000" w:firstRow="0" w:lastRow="0" w:firstColumn="0" w:lastColumn="0" w:noHBand="0" w:noVBand="0"/>
      </w:tblPr>
      <w:tblGrid>
        <w:gridCol w:w="8647"/>
      </w:tblGrid>
      <w:tr w:rsidR="004B0486" w:rsidRPr="00232ACF" w:rsidTr="00B82365">
        <w:tc>
          <w:tcPr>
            <w:tcW w:w="8647" w:type="dxa"/>
            <w:tcBorders>
              <w:top w:val="single" w:sz="4" w:space="0" w:color="000000"/>
              <w:left w:val="single" w:sz="4" w:space="0" w:color="000000"/>
              <w:bottom w:val="single" w:sz="4" w:space="0" w:color="000000"/>
              <w:right w:val="single" w:sz="4" w:space="0" w:color="000000"/>
            </w:tcBorders>
            <w:shd w:val="clear" w:color="auto" w:fill="E6E6E6"/>
          </w:tcPr>
          <w:p w:rsidR="004B0486" w:rsidRPr="00232ACF" w:rsidRDefault="004B0486" w:rsidP="003343E5">
            <w:pPr>
              <w:snapToGrid w:val="0"/>
              <w:rPr>
                <w:b/>
                <w:bCs/>
              </w:rPr>
            </w:pPr>
            <w:r>
              <w:rPr>
                <w:b/>
                <w:bCs/>
              </w:rPr>
              <w:t>11</w:t>
            </w:r>
            <w:r w:rsidRPr="00232ACF">
              <w:rPr>
                <w:b/>
                <w:bCs/>
              </w:rPr>
              <w:t xml:space="preserve"> </w:t>
            </w:r>
            <w:r>
              <w:rPr>
                <w:b/>
                <w:bCs/>
              </w:rPr>
              <w:t>-</w:t>
            </w:r>
            <w:r w:rsidRPr="00232ACF">
              <w:rPr>
                <w:b/>
                <w:bCs/>
              </w:rPr>
              <w:t xml:space="preserve"> OBJETIVOS</w:t>
            </w:r>
          </w:p>
        </w:tc>
      </w:tr>
      <w:tr w:rsidR="004B0486" w:rsidRPr="00232ACF" w:rsidTr="00B82365">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4B0486" w:rsidRDefault="004B0486" w:rsidP="003343E5">
            <w:pPr>
              <w:jc w:val="both"/>
              <w:rPr>
                <w:b/>
                <w:bCs/>
                <w:sz w:val="20"/>
                <w:szCs w:val="20"/>
              </w:rPr>
            </w:pPr>
            <w:r>
              <w:rPr>
                <w:b/>
                <w:bCs/>
              </w:rPr>
              <w:t>11</w:t>
            </w:r>
            <w:r w:rsidRPr="00232ACF">
              <w:rPr>
                <w:b/>
                <w:bCs/>
              </w:rPr>
              <w:t>.1 - Geral:</w:t>
            </w:r>
            <w:r w:rsidRPr="00232ACF">
              <w:rPr>
                <w:b/>
                <w:bCs/>
                <w:sz w:val="20"/>
                <w:szCs w:val="20"/>
              </w:rPr>
              <w:t xml:space="preserve"> </w:t>
            </w:r>
          </w:p>
          <w:p w:rsidR="003A59BA" w:rsidRDefault="003A59BA" w:rsidP="003A59BA"/>
          <w:p w:rsidR="003A59BA" w:rsidRPr="009E523C" w:rsidRDefault="003A59BA" w:rsidP="003A59BA">
            <w:r w:rsidRPr="009E523C">
              <w:t>Proporcionar experiência profissional aos estudantes do curso técnico em Gestão Cultural/Eventos no gerenciamento de empreendimentos culturais</w:t>
            </w:r>
            <w:r w:rsidRPr="009E523C">
              <w:rPr>
                <w:bCs/>
              </w:rPr>
              <w:t xml:space="preserve"> visando </w:t>
            </w:r>
            <w:proofErr w:type="gramStart"/>
            <w:r w:rsidRPr="009E523C">
              <w:rPr>
                <w:bCs/>
              </w:rPr>
              <w:t>a</w:t>
            </w:r>
            <w:proofErr w:type="gramEnd"/>
            <w:r w:rsidRPr="009E523C">
              <w:rPr>
                <w:bCs/>
              </w:rPr>
              <w:t xml:space="preserve"> aquisição </w:t>
            </w:r>
            <w:r>
              <w:rPr>
                <w:bCs/>
              </w:rPr>
              <w:t xml:space="preserve">das competências relacionadas a empreendedorismo e produção cultural para, desta forma, contribuir socialmente para o fomento da produção artística local e sua apreciação. </w:t>
            </w:r>
          </w:p>
          <w:p w:rsidR="003A59BA" w:rsidRDefault="003A59BA" w:rsidP="003343E5">
            <w:pPr>
              <w:jc w:val="both"/>
              <w:rPr>
                <w:bCs/>
              </w:rPr>
            </w:pPr>
          </w:p>
          <w:p w:rsidR="004B0486" w:rsidRPr="00333C56" w:rsidRDefault="004B0486" w:rsidP="003343E5">
            <w:pPr>
              <w:jc w:val="both"/>
              <w:rPr>
                <w:bCs/>
              </w:rPr>
            </w:pPr>
          </w:p>
          <w:p w:rsidR="00DB1AFB" w:rsidRDefault="004B0486" w:rsidP="003343E5">
            <w:pPr>
              <w:jc w:val="both"/>
              <w:rPr>
                <w:b/>
                <w:bCs/>
              </w:rPr>
            </w:pPr>
            <w:r>
              <w:rPr>
                <w:b/>
                <w:bCs/>
              </w:rPr>
              <w:t>11</w:t>
            </w:r>
            <w:r w:rsidRPr="00232ACF">
              <w:rPr>
                <w:b/>
                <w:bCs/>
              </w:rPr>
              <w:t xml:space="preserve">.2 - Específicos: </w:t>
            </w:r>
          </w:p>
          <w:p w:rsidR="003A59BA" w:rsidRDefault="003A59BA" w:rsidP="003343E5">
            <w:pPr>
              <w:jc w:val="both"/>
              <w:rPr>
                <w:b/>
                <w:bCs/>
              </w:rPr>
            </w:pPr>
          </w:p>
          <w:p w:rsidR="003A59BA" w:rsidRPr="006851FD" w:rsidRDefault="003A59BA" w:rsidP="003A59BA">
            <w:pPr>
              <w:pStyle w:val="PargrafodaLista"/>
              <w:numPr>
                <w:ilvl w:val="0"/>
                <w:numId w:val="13"/>
              </w:numPr>
              <w:jc w:val="both"/>
              <w:rPr>
                <w:rFonts w:ascii="Times New Roman" w:hAnsi="Times New Roman"/>
                <w:sz w:val="24"/>
                <w:szCs w:val="24"/>
              </w:rPr>
            </w:pPr>
            <w:r w:rsidRPr="006851FD">
              <w:rPr>
                <w:rFonts w:ascii="Times New Roman" w:hAnsi="Times New Roman"/>
                <w:sz w:val="24"/>
                <w:szCs w:val="24"/>
                <w:lang w:eastAsia="pt-BR"/>
              </w:rPr>
              <w:t>Selecionar artistas e coletivo</w:t>
            </w:r>
            <w:r>
              <w:rPr>
                <w:rFonts w:ascii="Times New Roman" w:hAnsi="Times New Roman"/>
                <w:sz w:val="24"/>
                <w:szCs w:val="24"/>
                <w:lang w:eastAsia="pt-BR"/>
              </w:rPr>
              <w:t xml:space="preserve">s culturais para serem apoiados pelo Laboratório Experimental de Produção Cultural </w:t>
            </w:r>
            <w:r w:rsidRPr="006851FD">
              <w:rPr>
                <w:rFonts w:ascii="Times New Roman" w:hAnsi="Times New Roman"/>
                <w:sz w:val="24"/>
                <w:szCs w:val="24"/>
                <w:lang w:eastAsia="pt-BR"/>
              </w:rPr>
              <w:t>para o desenvolvimento de produtos culturais.</w:t>
            </w:r>
          </w:p>
          <w:p w:rsidR="003A59BA" w:rsidRPr="006851FD" w:rsidRDefault="003A59BA" w:rsidP="003A59BA">
            <w:pPr>
              <w:pStyle w:val="PargrafodaLista"/>
              <w:numPr>
                <w:ilvl w:val="0"/>
                <w:numId w:val="13"/>
              </w:numPr>
              <w:jc w:val="both"/>
              <w:rPr>
                <w:rFonts w:ascii="Times New Roman" w:hAnsi="Times New Roman"/>
                <w:sz w:val="24"/>
                <w:szCs w:val="24"/>
              </w:rPr>
            </w:pPr>
            <w:r w:rsidRPr="006851FD">
              <w:rPr>
                <w:rFonts w:ascii="Times New Roman" w:hAnsi="Times New Roman"/>
                <w:sz w:val="24"/>
                <w:szCs w:val="24"/>
              </w:rPr>
              <w:t>Realizar assessoria profissional a artistas e coletivos culturais.</w:t>
            </w:r>
          </w:p>
          <w:p w:rsidR="003A59BA" w:rsidRDefault="003A59BA" w:rsidP="003A59BA">
            <w:pPr>
              <w:pStyle w:val="PargrafodaLista"/>
              <w:numPr>
                <w:ilvl w:val="0"/>
                <w:numId w:val="13"/>
              </w:numPr>
              <w:jc w:val="both"/>
              <w:rPr>
                <w:rFonts w:ascii="Times New Roman" w:hAnsi="Times New Roman"/>
                <w:bCs/>
                <w:sz w:val="24"/>
                <w:szCs w:val="24"/>
              </w:rPr>
            </w:pPr>
            <w:r w:rsidRPr="006851FD">
              <w:rPr>
                <w:rFonts w:ascii="Times New Roman" w:hAnsi="Times New Roman"/>
                <w:bCs/>
                <w:sz w:val="24"/>
                <w:szCs w:val="24"/>
              </w:rPr>
              <w:t>Promover formação técnica especializada com profissionais reconhecidos na área cultural.</w:t>
            </w:r>
          </w:p>
          <w:p w:rsidR="003A59BA" w:rsidRDefault="003A59BA" w:rsidP="003A59BA">
            <w:pPr>
              <w:pStyle w:val="PargrafodaLista"/>
              <w:numPr>
                <w:ilvl w:val="0"/>
                <w:numId w:val="13"/>
              </w:numPr>
              <w:jc w:val="both"/>
              <w:rPr>
                <w:rFonts w:ascii="Times New Roman" w:hAnsi="Times New Roman"/>
                <w:bCs/>
                <w:sz w:val="24"/>
                <w:szCs w:val="24"/>
              </w:rPr>
            </w:pPr>
            <w:r>
              <w:rPr>
                <w:rFonts w:ascii="Times New Roman" w:hAnsi="Times New Roman"/>
                <w:bCs/>
                <w:sz w:val="24"/>
                <w:szCs w:val="24"/>
              </w:rPr>
              <w:t xml:space="preserve">Promover eventos artístico-culturais na Galeria Experimental </w:t>
            </w:r>
            <w:proofErr w:type="spellStart"/>
            <w:r>
              <w:rPr>
                <w:rFonts w:ascii="Times New Roman" w:hAnsi="Times New Roman"/>
                <w:bCs/>
                <w:sz w:val="24"/>
                <w:szCs w:val="24"/>
              </w:rPr>
              <w:t>Ifsul</w:t>
            </w:r>
            <w:proofErr w:type="spellEnd"/>
            <w:r>
              <w:rPr>
                <w:rFonts w:ascii="Times New Roman" w:hAnsi="Times New Roman"/>
                <w:bCs/>
                <w:sz w:val="24"/>
                <w:szCs w:val="24"/>
              </w:rPr>
              <w:t>.</w:t>
            </w:r>
          </w:p>
          <w:p w:rsidR="003A59BA" w:rsidRPr="00D318C5" w:rsidRDefault="003A59BA" w:rsidP="003A59BA">
            <w:pPr>
              <w:pStyle w:val="PargrafodaLista"/>
              <w:numPr>
                <w:ilvl w:val="0"/>
                <w:numId w:val="13"/>
              </w:numPr>
              <w:jc w:val="both"/>
              <w:rPr>
                <w:rFonts w:ascii="Times New Roman" w:hAnsi="Times New Roman"/>
                <w:bCs/>
                <w:sz w:val="24"/>
                <w:szCs w:val="24"/>
              </w:rPr>
            </w:pPr>
            <w:r>
              <w:rPr>
                <w:rFonts w:ascii="Times New Roman" w:hAnsi="Times New Roman"/>
                <w:bCs/>
                <w:sz w:val="24"/>
                <w:szCs w:val="24"/>
              </w:rPr>
              <w:t>Formar público frequentador e apreciador de eventos artísticos.</w:t>
            </w:r>
          </w:p>
          <w:p w:rsidR="003A59BA" w:rsidRDefault="003A59BA" w:rsidP="003343E5">
            <w:pPr>
              <w:jc w:val="both"/>
              <w:rPr>
                <w:bCs/>
              </w:rPr>
            </w:pPr>
          </w:p>
          <w:p w:rsidR="004B0486" w:rsidRPr="00333C56" w:rsidRDefault="004B0486" w:rsidP="003343E5">
            <w:pPr>
              <w:jc w:val="both"/>
              <w:rPr>
                <w:bCs/>
              </w:rPr>
            </w:pPr>
          </w:p>
          <w:p w:rsidR="004B0486" w:rsidRPr="00232ACF" w:rsidRDefault="004B0486" w:rsidP="003343E5">
            <w:pPr>
              <w:rPr>
                <w:b/>
                <w:bCs/>
              </w:rPr>
            </w:pPr>
          </w:p>
        </w:tc>
      </w:tr>
    </w:tbl>
    <w:p w:rsidR="00DB1AFB" w:rsidRDefault="00DB1AFB">
      <w:pPr>
        <w:ind w:left="-540"/>
      </w:pPr>
    </w:p>
    <w:tbl>
      <w:tblPr>
        <w:tblW w:w="8685" w:type="dxa"/>
        <w:tblInd w:w="70" w:type="dxa"/>
        <w:tblLayout w:type="fixed"/>
        <w:tblCellMar>
          <w:left w:w="70" w:type="dxa"/>
          <w:right w:w="70" w:type="dxa"/>
        </w:tblCellMar>
        <w:tblLook w:val="0000" w:firstRow="0" w:lastRow="0" w:firstColumn="0" w:lastColumn="0" w:noHBand="0" w:noVBand="0"/>
      </w:tblPr>
      <w:tblGrid>
        <w:gridCol w:w="8685"/>
      </w:tblGrid>
      <w:tr w:rsidR="00B82365" w:rsidRPr="00232ACF" w:rsidTr="00EA558B">
        <w:tc>
          <w:tcPr>
            <w:tcW w:w="8685" w:type="dxa"/>
            <w:tcBorders>
              <w:top w:val="single" w:sz="4" w:space="0" w:color="000000"/>
              <w:left w:val="single" w:sz="4" w:space="0" w:color="000000"/>
              <w:bottom w:val="single" w:sz="4" w:space="0" w:color="000000"/>
              <w:right w:val="single" w:sz="4" w:space="0" w:color="000000"/>
            </w:tcBorders>
            <w:shd w:val="clear" w:color="auto" w:fill="E6E6E6"/>
          </w:tcPr>
          <w:p w:rsidR="00B82365" w:rsidRPr="00232ACF" w:rsidRDefault="00B82365" w:rsidP="00EA558B">
            <w:pPr>
              <w:snapToGrid w:val="0"/>
              <w:ind w:left="15"/>
              <w:rPr>
                <w:b/>
                <w:bCs/>
              </w:rPr>
            </w:pPr>
            <w:r>
              <w:rPr>
                <w:b/>
                <w:bCs/>
              </w:rPr>
              <w:t xml:space="preserve">12 </w:t>
            </w:r>
            <w:r w:rsidRPr="00232ACF">
              <w:rPr>
                <w:b/>
                <w:bCs/>
              </w:rPr>
              <w:t>-</w:t>
            </w:r>
            <w:r>
              <w:rPr>
                <w:b/>
                <w:bCs/>
              </w:rPr>
              <w:t xml:space="preserve"> </w:t>
            </w:r>
            <w:r w:rsidRPr="00232ACF">
              <w:rPr>
                <w:b/>
                <w:bCs/>
              </w:rPr>
              <w:t>METODOLOGIA E DESCRIÇÃO DO PROJETO</w:t>
            </w:r>
          </w:p>
        </w:tc>
      </w:tr>
      <w:tr w:rsidR="00B82365" w:rsidRPr="00232ACF" w:rsidTr="00EA558B">
        <w:tc>
          <w:tcPr>
            <w:tcW w:w="8685" w:type="dxa"/>
            <w:tcBorders>
              <w:top w:val="single" w:sz="4" w:space="0" w:color="000000"/>
              <w:left w:val="single" w:sz="4" w:space="0" w:color="000000"/>
              <w:bottom w:val="single" w:sz="4" w:space="0" w:color="000000"/>
              <w:right w:val="single" w:sz="4" w:space="0" w:color="000000"/>
            </w:tcBorders>
            <w:shd w:val="clear" w:color="auto" w:fill="auto"/>
          </w:tcPr>
          <w:p w:rsidR="00B82365" w:rsidRDefault="00B82365" w:rsidP="00EA558B">
            <w:pPr>
              <w:jc w:val="both"/>
            </w:pPr>
          </w:p>
          <w:p w:rsidR="003A59BA" w:rsidRPr="008311BF" w:rsidRDefault="003A59BA" w:rsidP="003A59BA">
            <w:pPr>
              <w:jc w:val="both"/>
              <w:rPr>
                <w:color w:val="262626"/>
                <w:lang w:eastAsia="pt-BR"/>
              </w:rPr>
            </w:pPr>
            <w:r w:rsidRPr="008311BF">
              <w:rPr>
                <w:color w:val="262626"/>
                <w:lang w:eastAsia="pt-BR"/>
              </w:rPr>
              <w:t>A metodologia</w:t>
            </w:r>
            <w:r>
              <w:rPr>
                <w:color w:val="262626"/>
                <w:lang w:eastAsia="pt-BR"/>
              </w:rPr>
              <w:t xml:space="preserve"> </w:t>
            </w:r>
            <w:r w:rsidRPr="008311BF">
              <w:rPr>
                <w:color w:val="262626"/>
                <w:lang w:eastAsia="pt-BR"/>
              </w:rPr>
              <w:t>inspira-se no plano</w:t>
            </w:r>
            <w:r>
              <w:rPr>
                <w:color w:val="262626"/>
                <w:lang w:eastAsia="pt-BR"/>
              </w:rPr>
              <w:t xml:space="preserve"> </w:t>
            </w:r>
            <w:r w:rsidRPr="008311BF">
              <w:rPr>
                <w:color w:val="262626"/>
                <w:lang w:eastAsia="pt-BR"/>
              </w:rPr>
              <w:t>profissional de incubadoras</w:t>
            </w:r>
            <w:r>
              <w:rPr>
                <w:color w:val="262626"/>
                <w:lang w:eastAsia="pt-BR"/>
              </w:rPr>
              <w:t xml:space="preserve"> </w:t>
            </w:r>
            <w:r w:rsidRPr="008311BF">
              <w:rPr>
                <w:color w:val="262626"/>
                <w:lang w:eastAsia="pt-BR"/>
              </w:rPr>
              <w:t>culturais e no projeto</w:t>
            </w:r>
            <w:r>
              <w:rPr>
                <w:color w:val="262626"/>
                <w:lang w:eastAsia="pt-BR"/>
              </w:rPr>
              <w:t xml:space="preserve"> </w:t>
            </w:r>
            <w:r w:rsidRPr="008311BF">
              <w:rPr>
                <w:color w:val="262626"/>
                <w:lang w:eastAsia="pt-BR"/>
              </w:rPr>
              <w:t>de empreendedorismo</w:t>
            </w:r>
            <w:r>
              <w:rPr>
                <w:color w:val="262626"/>
                <w:lang w:eastAsia="pt-BR"/>
              </w:rPr>
              <w:t xml:space="preserve"> </w:t>
            </w:r>
            <w:r w:rsidRPr="008311BF">
              <w:rPr>
                <w:color w:val="262626"/>
                <w:lang w:eastAsia="pt-BR"/>
              </w:rPr>
              <w:t>juvenil</w:t>
            </w:r>
            <w:r>
              <w:rPr>
                <w:color w:val="262626"/>
                <w:lang w:eastAsia="pt-BR"/>
              </w:rPr>
              <w:t xml:space="preserve"> </w:t>
            </w:r>
            <w:r w:rsidRPr="008311BF">
              <w:rPr>
                <w:color w:val="262626"/>
                <w:lang w:eastAsia="pt-BR"/>
              </w:rPr>
              <w:t>proposto</w:t>
            </w:r>
            <w:r>
              <w:rPr>
                <w:color w:val="262626"/>
                <w:lang w:eastAsia="pt-BR"/>
              </w:rPr>
              <w:t xml:space="preserve"> </w:t>
            </w:r>
            <w:r w:rsidRPr="008311BF">
              <w:rPr>
                <w:color w:val="262626"/>
                <w:lang w:eastAsia="pt-BR"/>
              </w:rPr>
              <w:t>pelo</w:t>
            </w:r>
            <w:r>
              <w:rPr>
                <w:color w:val="262626"/>
                <w:lang w:eastAsia="pt-BR"/>
              </w:rPr>
              <w:t xml:space="preserve"> </w:t>
            </w:r>
            <w:r w:rsidRPr="008311BF">
              <w:rPr>
                <w:color w:val="262626"/>
                <w:lang w:eastAsia="pt-BR"/>
              </w:rPr>
              <w:t>programa</w:t>
            </w:r>
            <w:r>
              <w:rPr>
                <w:color w:val="262626"/>
                <w:lang w:eastAsia="pt-BR"/>
              </w:rPr>
              <w:t xml:space="preserve"> </w:t>
            </w:r>
            <w:proofErr w:type="spellStart"/>
            <w:proofErr w:type="gramStart"/>
            <w:r w:rsidRPr="008311BF">
              <w:rPr>
                <w:i/>
                <w:color w:val="262626"/>
                <w:lang w:eastAsia="pt-BR"/>
              </w:rPr>
              <w:t>junior</w:t>
            </w:r>
            <w:proofErr w:type="spellEnd"/>
            <w:proofErr w:type="gramEnd"/>
            <w:r w:rsidRPr="008311BF">
              <w:rPr>
                <w:i/>
                <w:color w:val="262626"/>
                <w:lang w:eastAsia="pt-BR"/>
              </w:rPr>
              <w:t xml:space="preserve"> </w:t>
            </w:r>
            <w:proofErr w:type="spellStart"/>
            <w:r w:rsidRPr="008311BF">
              <w:rPr>
                <w:i/>
                <w:color w:val="262626"/>
                <w:lang w:eastAsia="pt-BR"/>
              </w:rPr>
              <w:t>achievement</w:t>
            </w:r>
            <w:proofErr w:type="spellEnd"/>
            <w:r>
              <w:rPr>
                <w:i/>
                <w:color w:val="262626"/>
                <w:lang w:eastAsia="pt-BR"/>
              </w:rPr>
              <w:t xml:space="preserve"> </w:t>
            </w:r>
            <w:r w:rsidRPr="008311BF">
              <w:rPr>
                <w:color w:val="262626"/>
                <w:lang w:eastAsia="pt-BR"/>
              </w:rPr>
              <w:t>miniempresa:</w:t>
            </w:r>
          </w:p>
          <w:p w:rsidR="003A59BA" w:rsidRPr="008311BF" w:rsidRDefault="003A59BA" w:rsidP="003A59BA">
            <w:pPr>
              <w:jc w:val="both"/>
              <w:rPr>
                <w:color w:val="262626"/>
                <w:lang w:eastAsia="pt-BR"/>
              </w:rPr>
            </w:pPr>
            <w:r w:rsidRPr="008311BF">
              <w:rPr>
                <w:color w:val="262626"/>
                <w:lang w:eastAsia="pt-BR"/>
              </w:rPr>
              <w:t>Orientados</w:t>
            </w:r>
            <w:r>
              <w:rPr>
                <w:color w:val="262626"/>
                <w:lang w:eastAsia="pt-BR"/>
              </w:rPr>
              <w:t xml:space="preserve"> </w:t>
            </w:r>
            <w:r w:rsidRPr="008311BF">
              <w:rPr>
                <w:color w:val="262626"/>
                <w:lang w:eastAsia="pt-BR"/>
              </w:rPr>
              <w:t>pelo</w:t>
            </w:r>
            <w:r>
              <w:rPr>
                <w:color w:val="262626"/>
                <w:lang w:eastAsia="pt-BR"/>
              </w:rPr>
              <w:t xml:space="preserve"> </w:t>
            </w:r>
            <w:r w:rsidRPr="008311BF">
              <w:rPr>
                <w:color w:val="262626"/>
                <w:lang w:eastAsia="pt-BR"/>
              </w:rPr>
              <w:t>coordenador do projeto, juntamente com os</w:t>
            </w:r>
            <w:r>
              <w:rPr>
                <w:color w:val="262626"/>
                <w:lang w:eastAsia="pt-BR"/>
              </w:rPr>
              <w:t xml:space="preserve"> </w:t>
            </w:r>
            <w:r w:rsidRPr="008311BF">
              <w:rPr>
                <w:color w:val="262626"/>
                <w:lang w:eastAsia="pt-BR"/>
              </w:rPr>
              <w:t>professores</w:t>
            </w:r>
            <w:r>
              <w:rPr>
                <w:color w:val="262626"/>
                <w:lang w:eastAsia="pt-BR"/>
              </w:rPr>
              <w:t xml:space="preserve"> </w:t>
            </w:r>
            <w:r w:rsidRPr="008311BF">
              <w:rPr>
                <w:color w:val="262626"/>
                <w:lang w:eastAsia="pt-BR"/>
              </w:rPr>
              <w:t>colaboradores</w:t>
            </w:r>
            <w:r>
              <w:rPr>
                <w:color w:val="262626"/>
                <w:lang w:eastAsia="pt-BR"/>
              </w:rPr>
              <w:t>,</w:t>
            </w:r>
            <w:proofErr w:type="gramStart"/>
            <w:r>
              <w:rPr>
                <w:color w:val="262626"/>
                <w:lang w:eastAsia="pt-BR"/>
              </w:rPr>
              <w:t xml:space="preserve">  </w:t>
            </w:r>
            <w:proofErr w:type="gramEnd"/>
            <w:r w:rsidRPr="008311BF">
              <w:rPr>
                <w:color w:val="262626"/>
                <w:lang w:eastAsia="pt-BR"/>
              </w:rPr>
              <w:t>alunos</w:t>
            </w:r>
            <w:r>
              <w:rPr>
                <w:color w:val="262626"/>
                <w:lang w:eastAsia="pt-BR"/>
              </w:rPr>
              <w:t xml:space="preserve"> </w:t>
            </w:r>
            <w:r w:rsidRPr="008311BF">
              <w:rPr>
                <w:color w:val="262626"/>
                <w:lang w:eastAsia="pt-BR"/>
              </w:rPr>
              <w:t>gere</w:t>
            </w:r>
            <w:r>
              <w:rPr>
                <w:color w:val="262626"/>
                <w:lang w:eastAsia="pt-BR"/>
              </w:rPr>
              <w:t>m um Laboratório de Produção Cultural</w:t>
            </w:r>
            <w:r w:rsidRPr="008311BF">
              <w:rPr>
                <w:color w:val="262626"/>
                <w:lang w:eastAsia="pt-BR"/>
              </w:rPr>
              <w:t xml:space="preserve">. Para </w:t>
            </w:r>
            <w:proofErr w:type="spellStart"/>
            <w:proofErr w:type="gramStart"/>
            <w:r w:rsidRPr="008311BF">
              <w:rPr>
                <w:color w:val="262626"/>
                <w:lang w:eastAsia="pt-BR"/>
              </w:rPr>
              <w:t>tanto</w:t>
            </w:r>
            <w:r>
              <w:rPr>
                <w:color w:val="262626"/>
                <w:lang w:eastAsia="pt-BR"/>
              </w:rPr>
              <w:t>,</w:t>
            </w:r>
            <w:proofErr w:type="gramEnd"/>
            <w:r w:rsidRPr="00086CFE">
              <w:rPr>
                <w:color w:val="262626"/>
                <w:lang w:eastAsia="pt-BR"/>
              </w:rPr>
              <w:t>a</w:t>
            </w:r>
            <w:proofErr w:type="spellEnd"/>
            <w:r w:rsidRPr="00086CFE">
              <w:rPr>
                <w:color w:val="262626"/>
                <w:lang w:eastAsia="pt-BR"/>
              </w:rPr>
              <w:t xml:space="preserve"> equipe do laboratório experimental</w:t>
            </w:r>
            <w:r>
              <w:rPr>
                <w:color w:val="262626"/>
                <w:lang w:eastAsia="pt-BR"/>
              </w:rPr>
              <w:t xml:space="preserve"> </w:t>
            </w:r>
            <w:r w:rsidRPr="008311BF">
              <w:rPr>
                <w:color w:val="262626"/>
                <w:lang w:eastAsia="pt-BR"/>
              </w:rPr>
              <w:t>recebe</w:t>
            </w:r>
            <w:r>
              <w:rPr>
                <w:color w:val="262626"/>
                <w:lang w:eastAsia="pt-BR"/>
              </w:rPr>
              <w:t xml:space="preserve"> </w:t>
            </w:r>
            <w:r w:rsidRPr="008311BF">
              <w:rPr>
                <w:color w:val="262626"/>
                <w:lang w:eastAsia="pt-BR"/>
              </w:rPr>
              <w:t>assessoria e formação de profissionais com reconhecido saber profissional</w:t>
            </w:r>
            <w:r>
              <w:rPr>
                <w:color w:val="262626"/>
                <w:lang w:eastAsia="pt-BR"/>
              </w:rPr>
              <w:t xml:space="preserve"> </w:t>
            </w:r>
            <w:r w:rsidRPr="008311BF">
              <w:rPr>
                <w:color w:val="262626"/>
                <w:lang w:eastAsia="pt-BR"/>
              </w:rPr>
              <w:t>para</w:t>
            </w:r>
            <w:r>
              <w:rPr>
                <w:color w:val="262626"/>
                <w:lang w:eastAsia="pt-BR"/>
              </w:rPr>
              <w:t xml:space="preserve"> promover e expor </w:t>
            </w:r>
            <w:r w:rsidRPr="008311BF">
              <w:rPr>
                <w:color w:val="262626"/>
                <w:lang w:eastAsia="pt-BR"/>
              </w:rPr>
              <w:t>produções</w:t>
            </w:r>
            <w:r>
              <w:rPr>
                <w:color w:val="262626"/>
                <w:lang w:eastAsia="pt-BR"/>
              </w:rPr>
              <w:t xml:space="preserve"> </w:t>
            </w:r>
            <w:r w:rsidRPr="008311BF">
              <w:rPr>
                <w:color w:val="262626"/>
                <w:lang w:eastAsia="pt-BR"/>
              </w:rPr>
              <w:t xml:space="preserve">artísticas </w:t>
            </w:r>
            <w:r>
              <w:rPr>
                <w:color w:val="262626"/>
                <w:lang w:eastAsia="pt-BR"/>
              </w:rPr>
              <w:t>de</w:t>
            </w:r>
            <w:r w:rsidRPr="008311BF">
              <w:rPr>
                <w:color w:val="262626"/>
                <w:lang w:eastAsia="pt-BR"/>
              </w:rPr>
              <w:t xml:space="preserve"> artistas</w:t>
            </w:r>
            <w:r>
              <w:rPr>
                <w:color w:val="262626"/>
                <w:lang w:eastAsia="pt-BR"/>
              </w:rPr>
              <w:t xml:space="preserve"> </w:t>
            </w:r>
            <w:r w:rsidRPr="008311BF">
              <w:rPr>
                <w:color w:val="262626"/>
                <w:lang w:eastAsia="pt-BR"/>
              </w:rPr>
              <w:t>acolhidos</w:t>
            </w:r>
            <w:r>
              <w:rPr>
                <w:color w:val="262626"/>
                <w:lang w:eastAsia="pt-BR"/>
              </w:rPr>
              <w:t xml:space="preserve">. </w:t>
            </w:r>
            <w:r w:rsidRPr="008311BF">
              <w:rPr>
                <w:color w:val="262626"/>
                <w:lang w:eastAsia="pt-BR"/>
              </w:rPr>
              <w:t>O projeto</w:t>
            </w:r>
            <w:r>
              <w:rPr>
                <w:color w:val="262626"/>
                <w:lang w:eastAsia="pt-BR"/>
              </w:rPr>
              <w:t xml:space="preserve"> </w:t>
            </w:r>
            <w:r w:rsidRPr="008311BF">
              <w:rPr>
                <w:color w:val="262626"/>
                <w:lang w:eastAsia="pt-BR"/>
              </w:rPr>
              <w:t>envolve a realização de eventos</w:t>
            </w:r>
            <w:r>
              <w:rPr>
                <w:color w:val="262626"/>
                <w:lang w:eastAsia="pt-BR"/>
              </w:rPr>
              <w:t xml:space="preserve"> </w:t>
            </w:r>
            <w:r w:rsidRPr="008311BF">
              <w:rPr>
                <w:color w:val="262626"/>
                <w:lang w:eastAsia="pt-BR"/>
              </w:rPr>
              <w:t>artísticos</w:t>
            </w:r>
            <w:r>
              <w:rPr>
                <w:color w:val="262626"/>
                <w:lang w:eastAsia="pt-BR"/>
              </w:rPr>
              <w:t xml:space="preserve"> </w:t>
            </w:r>
            <w:r w:rsidRPr="008311BF">
              <w:rPr>
                <w:color w:val="262626"/>
                <w:lang w:eastAsia="pt-BR"/>
              </w:rPr>
              <w:t>para a comunidade escolar, que</w:t>
            </w:r>
            <w:r>
              <w:rPr>
                <w:color w:val="262626"/>
                <w:lang w:eastAsia="pt-BR"/>
              </w:rPr>
              <w:t xml:space="preserve"> </w:t>
            </w:r>
            <w:r w:rsidRPr="008311BF">
              <w:rPr>
                <w:color w:val="262626"/>
                <w:lang w:eastAsia="pt-BR"/>
              </w:rPr>
              <w:t>projetam e promovem</w:t>
            </w:r>
            <w:r>
              <w:rPr>
                <w:color w:val="262626"/>
                <w:lang w:eastAsia="pt-BR"/>
              </w:rPr>
              <w:t xml:space="preserve"> </w:t>
            </w:r>
            <w:r w:rsidRPr="008311BF">
              <w:rPr>
                <w:color w:val="262626"/>
                <w:lang w:eastAsia="pt-BR"/>
              </w:rPr>
              <w:t>os</w:t>
            </w:r>
            <w:r>
              <w:rPr>
                <w:color w:val="262626"/>
                <w:lang w:eastAsia="pt-BR"/>
              </w:rPr>
              <w:t xml:space="preserve"> </w:t>
            </w:r>
            <w:r w:rsidRPr="008311BF">
              <w:rPr>
                <w:color w:val="262626"/>
                <w:lang w:eastAsia="pt-BR"/>
              </w:rPr>
              <w:t>artistas</w:t>
            </w:r>
            <w:r>
              <w:rPr>
                <w:color w:val="262626"/>
                <w:lang w:eastAsia="pt-BR"/>
              </w:rPr>
              <w:t xml:space="preserve"> acolhidos</w:t>
            </w:r>
            <w:r w:rsidRPr="008311BF">
              <w:rPr>
                <w:color w:val="262626"/>
                <w:lang w:eastAsia="pt-BR"/>
              </w:rPr>
              <w:t>.</w:t>
            </w:r>
          </w:p>
          <w:p w:rsidR="003A59BA" w:rsidRPr="008311BF" w:rsidRDefault="003A59BA" w:rsidP="003A59BA">
            <w:pPr>
              <w:jc w:val="both"/>
              <w:rPr>
                <w:color w:val="262626"/>
                <w:lang w:eastAsia="pt-BR"/>
              </w:rPr>
            </w:pPr>
          </w:p>
          <w:p w:rsidR="003A59BA" w:rsidRPr="008311BF" w:rsidRDefault="003A59BA" w:rsidP="003A59BA">
            <w:pPr>
              <w:jc w:val="both"/>
              <w:rPr>
                <w:color w:val="262626"/>
                <w:lang w:eastAsia="pt-BR"/>
              </w:rPr>
            </w:pPr>
            <w:r w:rsidRPr="008311BF">
              <w:rPr>
                <w:color w:val="262626"/>
                <w:lang w:eastAsia="pt-BR"/>
              </w:rPr>
              <w:t>O projeto</w:t>
            </w:r>
            <w:r>
              <w:rPr>
                <w:color w:val="262626"/>
                <w:lang w:eastAsia="pt-BR"/>
              </w:rPr>
              <w:t xml:space="preserve"> </w:t>
            </w:r>
            <w:r w:rsidRPr="008311BF">
              <w:rPr>
                <w:color w:val="262626"/>
                <w:lang w:eastAsia="pt-BR"/>
              </w:rPr>
              <w:t>prevê as seguintes</w:t>
            </w:r>
            <w:r>
              <w:rPr>
                <w:color w:val="262626"/>
                <w:lang w:eastAsia="pt-BR"/>
              </w:rPr>
              <w:t xml:space="preserve"> </w:t>
            </w:r>
            <w:r w:rsidRPr="008311BF">
              <w:rPr>
                <w:color w:val="262626"/>
                <w:lang w:eastAsia="pt-BR"/>
              </w:rPr>
              <w:t>etapas:</w:t>
            </w:r>
          </w:p>
          <w:p w:rsidR="003A59BA" w:rsidRPr="008311BF" w:rsidRDefault="003A59BA" w:rsidP="003A59BA">
            <w:pPr>
              <w:jc w:val="both"/>
              <w:rPr>
                <w:color w:val="262626"/>
                <w:lang w:eastAsia="pt-BR"/>
              </w:rPr>
            </w:pPr>
            <w:r w:rsidRPr="008311BF">
              <w:rPr>
                <w:b/>
                <w:color w:val="262626"/>
                <w:lang w:eastAsia="pt-BR"/>
              </w:rPr>
              <w:t xml:space="preserve">Etapa </w:t>
            </w:r>
            <w:proofErr w:type="gramStart"/>
            <w:r w:rsidRPr="008311BF">
              <w:rPr>
                <w:b/>
                <w:color w:val="262626"/>
                <w:lang w:eastAsia="pt-BR"/>
              </w:rPr>
              <w:t>1</w:t>
            </w:r>
            <w:proofErr w:type="gramEnd"/>
            <w:r w:rsidRPr="008311BF">
              <w:rPr>
                <w:b/>
                <w:color w:val="262626"/>
                <w:lang w:eastAsia="pt-BR"/>
              </w:rPr>
              <w:t>:</w:t>
            </w:r>
            <w:r w:rsidRPr="008311BF">
              <w:rPr>
                <w:color w:val="262626"/>
                <w:lang w:eastAsia="pt-BR"/>
              </w:rPr>
              <w:t xml:space="preserve"> o</w:t>
            </w:r>
            <w:r>
              <w:rPr>
                <w:color w:val="262626"/>
                <w:lang w:eastAsia="pt-BR"/>
              </w:rPr>
              <w:t xml:space="preserve"> </w:t>
            </w:r>
            <w:r w:rsidRPr="008311BF">
              <w:rPr>
                <w:color w:val="262626"/>
                <w:lang w:eastAsia="pt-BR"/>
              </w:rPr>
              <w:t>coordenador, juntamente com os</w:t>
            </w:r>
            <w:r>
              <w:rPr>
                <w:color w:val="262626"/>
                <w:lang w:eastAsia="pt-BR"/>
              </w:rPr>
              <w:t xml:space="preserve"> </w:t>
            </w:r>
            <w:r w:rsidRPr="008311BF">
              <w:rPr>
                <w:color w:val="262626"/>
                <w:lang w:eastAsia="pt-BR"/>
              </w:rPr>
              <w:t>professores</w:t>
            </w:r>
            <w:r>
              <w:rPr>
                <w:color w:val="262626"/>
                <w:lang w:eastAsia="pt-BR"/>
              </w:rPr>
              <w:t xml:space="preserve"> </w:t>
            </w:r>
            <w:r w:rsidRPr="008311BF">
              <w:rPr>
                <w:color w:val="262626"/>
                <w:lang w:eastAsia="pt-BR"/>
              </w:rPr>
              <w:t>colaborado</w:t>
            </w:r>
            <w:r>
              <w:rPr>
                <w:color w:val="262626"/>
                <w:lang w:eastAsia="pt-BR"/>
              </w:rPr>
              <w:t>r</w:t>
            </w:r>
            <w:r w:rsidRPr="008311BF">
              <w:rPr>
                <w:color w:val="262626"/>
                <w:lang w:eastAsia="pt-BR"/>
              </w:rPr>
              <w:t>es e aluno</w:t>
            </w:r>
            <w:r>
              <w:rPr>
                <w:color w:val="262626"/>
                <w:lang w:eastAsia="pt-BR"/>
              </w:rPr>
              <w:t xml:space="preserve"> </w:t>
            </w:r>
            <w:r w:rsidRPr="008311BF">
              <w:rPr>
                <w:color w:val="262626"/>
                <w:lang w:eastAsia="pt-BR"/>
              </w:rPr>
              <w:t>bolsista, promovem</w:t>
            </w:r>
            <w:r>
              <w:rPr>
                <w:color w:val="262626"/>
                <w:lang w:eastAsia="pt-BR"/>
              </w:rPr>
              <w:t xml:space="preserve"> </w:t>
            </w:r>
            <w:r w:rsidRPr="008311BF">
              <w:rPr>
                <w:color w:val="262626"/>
                <w:lang w:eastAsia="pt-BR"/>
              </w:rPr>
              <w:t>uma</w:t>
            </w:r>
            <w:r>
              <w:rPr>
                <w:color w:val="262626"/>
                <w:lang w:eastAsia="pt-BR"/>
              </w:rPr>
              <w:t xml:space="preserve"> </w:t>
            </w:r>
            <w:r w:rsidRPr="008311BF">
              <w:rPr>
                <w:color w:val="262626"/>
                <w:lang w:eastAsia="pt-BR"/>
              </w:rPr>
              <w:t>ação</w:t>
            </w:r>
            <w:r>
              <w:rPr>
                <w:color w:val="262626"/>
                <w:lang w:eastAsia="pt-BR"/>
              </w:rPr>
              <w:t xml:space="preserve"> de </w:t>
            </w:r>
            <w:r w:rsidRPr="008311BF">
              <w:rPr>
                <w:color w:val="262626"/>
                <w:lang w:eastAsia="pt-BR"/>
              </w:rPr>
              <w:t xml:space="preserve">divulgação e motivação do projeto. </w:t>
            </w:r>
          </w:p>
          <w:p w:rsidR="003A59BA" w:rsidRPr="00D64636" w:rsidRDefault="003A59BA" w:rsidP="003A59BA">
            <w:pPr>
              <w:jc w:val="both"/>
              <w:rPr>
                <w:color w:val="262626"/>
                <w:lang w:val="en-US" w:eastAsia="pt-BR"/>
              </w:rPr>
            </w:pPr>
            <w:proofErr w:type="spellStart"/>
            <w:r w:rsidRPr="00D64636">
              <w:rPr>
                <w:color w:val="262626"/>
                <w:lang w:val="en-US" w:eastAsia="pt-BR"/>
              </w:rPr>
              <w:t>Esta</w:t>
            </w:r>
            <w:proofErr w:type="spellEnd"/>
            <w:r>
              <w:rPr>
                <w:color w:val="262626"/>
                <w:lang w:val="en-US" w:eastAsia="pt-BR"/>
              </w:rPr>
              <w:t xml:space="preserve"> </w:t>
            </w:r>
            <w:proofErr w:type="spellStart"/>
            <w:r w:rsidRPr="00D64636">
              <w:rPr>
                <w:color w:val="262626"/>
                <w:lang w:val="en-US" w:eastAsia="pt-BR"/>
              </w:rPr>
              <w:t>etapa</w:t>
            </w:r>
            <w:proofErr w:type="spellEnd"/>
            <w:r>
              <w:rPr>
                <w:color w:val="262626"/>
                <w:lang w:val="en-US" w:eastAsia="pt-BR"/>
              </w:rPr>
              <w:t xml:space="preserve"> </w:t>
            </w:r>
            <w:proofErr w:type="spellStart"/>
            <w:r w:rsidRPr="00D64636">
              <w:rPr>
                <w:color w:val="262626"/>
                <w:lang w:val="en-US" w:eastAsia="pt-BR"/>
              </w:rPr>
              <w:t>envolve</w:t>
            </w:r>
            <w:proofErr w:type="spellEnd"/>
            <w:r w:rsidRPr="00D64636">
              <w:rPr>
                <w:color w:val="262626"/>
                <w:lang w:val="en-US" w:eastAsia="pt-BR"/>
              </w:rPr>
              <w:t xml:space="preserve">: </w:t>
            </w:r>
          </w:p>
          <w:p w:rsidR="003A59BA" w:rsidRDefault="003A59BA" w:rsidP="003A59BA">
            <w:pPr>
              <w:pStyle w:val="PargrafodaLista"/>
              <w:numPr>
                <w:ilvl w:val="0"/>
                <w:numId w:val="14"/>
              </w:numPr>
              <w:jc w:val="both"/>
              <w:rPr>
                <w:rFonts w:ascii="Times New Roman" w:hAnsi="Times New Roman"/>
                <w:color w:val="262626"/>
                <w:sz w:val="24"/>
                <w:szCs w:val="24"/>
                <w:lang w:eastAsia="pt-BR"/>
              </w:rPr>
            </w:pPr>
            <w:proofErr w:type="gramStart"/>
            <w:r w:rsidRPr="008311BF">
              <w:rPr>
                <w:rFonts w:ascii="Times New Roman" w:hAnsi="Times New Roman"/>
                <w:color w:val="262626"/>
                <w:sz w:val="24"/>
                <w:szCs w:val="24"/>
                <w:lang w:eastAsia="pt-BR"/>
              </w:rPr>
              <w:t>divulgação</w:t>
            </w:r>
            <w:proofErr w:type="gramEnd"/>
            <w:r w:rsidRPr="008311BF">
              <w:rPr>
                <w:rFonts w:ascii="Times New Roman" w:hAnsi="Times New Roman"/>
                <w:color w:val="262626"/>
                <w:sz w:val="24"/>
                <w:szCs w:val="24"/>
                <w:lang w:eastAsia="pt-BR"/>
              </w:rPr>
              <w:t xml:space="preserve"> no campus – ação de marketing</w:t>
            </w:r>
          </w:p>
          <w:p w:rsidR="003A59BA" w:rsidRPr="00E975E7" w:rsidRDefault="003A59BA" w:rsidP="003A59BA">
            <w:pPr>
              <w:jc w:val="both"/>
              <w:rPr>
                <w:color w:val="262626"/>
                <w:lang w:eastAsia="pt-BR"/>
              </w:rPr>
            </w:pPr>
            <w:r w:rsidRPr="00E975E7">
              <w:rPr>
                <w:b/>
                <w:color w:val="262626"/>
                <w:lang w:eastAsia="pt-BR"/>
              </w:rPr>
              <w:t xml:space="preserve">Etapa </w:t>
            </w:r>
            <w:proofErr w:type="gramStart"/>
            <w:r w:rsidRPr="00E975E7">
              <w:rPr>
                <w:b/>
                <w:color w:val="262626"/>
                <w:lang w:eastAsia="pt-BR"/>
              </w:rPr>
              <w:t>2</w:t>
            </w:r>
            <w:proofErr w:type="gramEnd"/>
            <w:r>
              <w:rPr>
                <w:color w:val="262626"/>
                <w:lang w:eastAsia="pt-BR"/>
              </w:rPr>
              <w:t xml:space="preserve">: a coordenação do laboratório elabora, divulga e executa o edital para seleção de 12 projetos de exposição de artistas locais propostos, cada um, por até três alunos autores. Tais alunos passam a </w:t>
            </w:r>
            <w:proofErr w:type="gramStart"/>
            <w:r>
              <w:rPr>
                <w:color w:val="262626"/>
                <w:lang w:eastAsia="pt-BR"/>
              </w:rPr>
              <w:t>ser</w:t>
            </w:r>
            <w:proofErr w:type="gramEnd"/>
            <w:r>
              <w:rPr>
                <w:color w:val="262626"/>
                <w:lang w:eastAsia="pt-BR"/>
              </w:rPr>
              <w:t xml:space="preserve"> colaboradores do Laboratório Experimental de Produção Cultural do IFSUL. </w:t>
            </w:r>
            <w:r w:rsidRPr="00E975E7">
              <w:rPr>
                <w:color w:val="262626"/>
                <w:lang w:eastAsia="pt-BR"/>
              </w:rPr>
              <w:t>Esta etapa envolve:</w:t>
            </w:r>
          </w:p>
          <w:p w:rsidR="003A59BA" w:rsidRPr="00E975E7" w:rsidRDefault="003A59BA" w:rsidP="003A59BA">
            <w:pPr>
              <w:jc w:val="both"/>
              <w:rPr>
                <w:color w:val="262626"/>
                <w:lang w:eastAsia="pt-BR"/>
              </w:rPr>
            </w:pPr>
            <w:r w:rsidRPr="00E975E7">
              <w:rPr>
                <w:color w:val="262626"/>
                <w:lang w:eastAsia="pt-BR"/>
              </w:rPr>
              <w:t>•</w:t>
            </w:r>
            <w:r w:rsidRPr="00E975E7">
              <w:rPr>
                <w:color w:val="262626"/>
                <w:lang w:eastAsia="pt-BR"/>
              </w:rPr>
              <w:tab/>
              <w:t>elaboração de edital</w:t>
            </w:r>
          </w:p>
          <w:p w:rsidR="003A59BA" w:rsidRPr="00E975E7" w:rsidRDefault="003A59BA" w:rsidP="003A59BA">
            <w:pPr>
              <w:jc w:val="both"/>
              <w:rPr>
                <w:color w:val="262626"/>
                <w:lang w:eastAsia="pt-BR"/>
              </w:rPr>
            </w:pPr>
            <w:r w:rsidRPr="00E975E7">
              <w:rPr>
                <w:color w:val="262626"/>
                <w:lang w:eastAsia="pt-BR"/>
              </w:rPr>
              <w:t>•</w:t>
            </w:r>
            <w:r w:rsidRPr="00E975E7">
              <w:rPr>
                <w:color w:val="262626"/>
                <w:lang w:eastAsia="pt-BR"/>
              </w:rPr>
              <w:tab/>
              <w:t>divulgação do edital</w:t>
            </w:r>
          </w:p>
          <w:p w:rsidR="003A59BA" w:rsidRPr="00E975E7" w:rsidRDefault="003A59BA" w:rsidP="003A59BA">
            <w:pPr>
              <w:jc w:val="both"/>
              <w:rPr>
                <w:color w:val="262626"/>
                <w:lang w:eastAsia="pt-BR"/>
              </w:rPr>
            </w:pPr>
            <w:r w:rsidRPr="00E975E7">
              <w:rPr>
                <w:color w:val="262626"/>
                <w:lang w:eastAsia="pt-BR"/>
              </w:rPr>
              <w:t>•</w:t>
            </w:r>
            <w:r w:rsidRPr="00E975E7">
              <w:rPr>
                <w:color w:val="262626"/>
                <w:lang w:eastAsia="pt-BR"/>
              </w:rPr>
              <w:tab/>
              <w:t>recebimento dos projetos do edital</w:t>
            </w:r>
          </w:p>
          <w:p w:rsidR="003A59BA" w:rsidRPr="00E975E7" w:rsidRDefault="003A59BA" w:rsidP="003A59BA">
            <w:pPr>
              <w:jc w:val="both"/>
              <w:rPr>
                <w:color w:val="262626"/>
                <w:lang w:eastAsia="pt-BR"/>
              </w:rPr>
            </w:pPr>
            <w:r w:rsidRPr="00E975E7">
              <w:rPr>
                <w:color w:val="262626"/>
                <w:lang w:eastAsia="pt-BR"/>
              </w:rPr>
              <w:t>•</w:t>
            </w:r>
            <w:r w:rsidRPr="00E975E7">
              <w:rPr>
                <w:color w:val="262626"/>
                <w:lang w:eastAsia="pt-BR"/>
              </w:rPr>
              <w:tab/>
              <w:t>seleção dos projetos</w:t>
            </w:r>
          </w:p>
          <w:p w:rsidR="003A59BA" w:rsidRPr="00E975E7" w:rsidRDefault="003A59BA" w:rsidP="003A59BA">
            <w:pPr>
              <w:jc w:val="both"/>
              <w:rPr>
                <w:color w:val="262626"/>
                <w:lang w:eastAsia="pt-BR"/>
              </w:rPr>
            </w:pPr>
            <w:r w:rsidRPr="00E975E7">
              <w:rPr>
                <w:color w:val="262626"/>
                <w:lang w:eastAsia="pt-BR"/>
              </w:rPr>
              <w:t>•</w:t>
            </w:r>
            <w:r w:rsidRPr="00E975E7">
              <w:rPr>
                <w:color w:val="262626"/>
                <w:lang w:eastAsia="pt-BR"/>
              </w:rPr>
              <w:tab/>
              <w:t xml:space="preserve">divulgação dos </w:t>
            </w:r>
            <w:r>
              <w:rPr>
                <w:color w:val="262626"/>
                <w:lang w:eastAsia="pt-BR"/>
              </w:rPr>
              <w:t>projetos selecionados</w:t>
            </w:r>
          </w:p>
          <w:p w:rsidR="003A59BA" w:rsidRPr="008311BF" w:rsidRDefault="003A59BA" w:rsidP="003A59BA">
            <w:pPr>
              <w:jc w:val="both"/>
              <w:rPr>
                <w:color w:val="262626"/>
                <w:lang w:eastAsia="pt-BR"/>
              </w:rPr>
            </w:pPr>
          </w:p>
          <w:p w:rsidR="003A59BA" w:rsidRPr="008311BF" w:rsidRDefault="003A59BA" w:rsidP="003A59BA">
            <w:pPr>
              <w:jc w:val="both"/>
              <w:rPr>
                <w:color w:val="262626"/>
                <w:lang w:eastAsia="pt-BR"/>
              </w:rPr>
            </w:pPr>
            <w:r w:rsidRPr="008311BF">
              <w:rPr>
                <w:b/>
                <w:color w:val="262626"/>
                <w:lang w:eastAsia="pt-BR"/>
              </w:rPr>
              <w:t xml:space="preserve">Etapa </w:t>
            </w:r>
            <w:proofErr w:type="gramStart"/>
            <w:r w:rsidRPr="008311BF">
              <w:rPr>
                <w:b/>
                <w:color w:val="262626"/>
                <w:lang w:eastAsia="pt-BR"/>
              </w:rPr>
              <w:t>3</w:t>
            </w:r>
            <w:proofErr w:type="gramEnd"/>
            <w:r w:rsidRPr="008311BF">
              <w:rPr>
                <w:color w:val="262626"/>
                <w:lang w:eastAsia="pt-BR"/>
              </w:rPr>
              <w:t xml:space="preserve">: </w:t>
            </w:r>
            <w:r>
              <w:rPr>
                <w:color w:val="262626"/>
                <w:lang w:eastAsia="pt-BR"/>
              </w:rPr>
              <w:t>e</w:t>
            </w:r>
            <w:r w:rsidRPr="008311BF">
              <w:rPr>
                <w:color w:val="262626"/>
                <w:lang w:eastAsia="pt-BR"/>
              </w:rPr>
              <w:t>stes</w:t>
            </w:r>
            <w:r>
              <w:rPr>
                <w:color w:val="262626"/>
                <w:lang w:eastAsia="pt-BR"/>
              </w:rPr>
              <w:t xml:space="preserve"> </w:t>
            </w:r>
            <w:r w:rsidRPr="008311BF">
              <w:rPr>
                <w:color w:val="262626"/>
                <w:lang w:eastAsia="pt-BR"/>
              </w:rPr>
              <w:t>alunos</w:t>
            </w:r>
            <w:r>
              <w:rPr>
                <w:color w:val="262626"/>
                <w:lang w:eastAsia="pt-BR"/>
              </w:rPr>
              <w:t xml:space="preserve"> </w:t>
            </w:r>
            <w:r w:rsidRPr="008311BF">
              <w:rPr>
                <w:color w:val="262626"/>
                <w:lang w:eastAsia="pt-BR"/>
              </w:rPr>
              <w:t>passam</w:t>
            </w:r>
            <w:r>
              <w:rPr>
                <w:color w:val="262626"/>
                <w:lang w:eastAsia="pt-BR"/>
              </w:rPr>
              <w:t xml:space="preserve"> </w:t>
            </w:r>
            <w:r w:rsidRPr="008311BF">
              <w:rPr>
                <w:color w:val="262626"/>
                <w:lang w:eastAsia="pt-BR"/>
              </w:rPr>
              <w:t>por</w:t>
            </w:r>
            <w:r>
              <w:rPr>
                <w:color w:val="262626"/>
                <w:lang w:eastAsia="pt-BR"/>
              </w:rPr>
              <w:t xml:space="preserve"> </w:t>
            </w:r>
            <w:r w:rsidRPr="008311BF">
              <w:rPr>
                <w:color w:val="262626"/>
                <w:lang w:eastAsia="pt-BR"/>
              </w:rPr>
              <w:t>uma</w:t>
            </w:r>
            <w:r>
              <w:rPr>
                <w:color w:val="262626"/>
                <w:lang w:eastAsia="pt-BR"/>
              </w:rPr>
              <w:t xml:space="preserve"> </w:t>
            </w:r>
            <w:r w:rsidRPr="008311BF">
              <w:rPr>
                <w:color w:val="262626"/>
                <w:lang w:eastAsia="pt-BR"/>
              </w:rPr>
              <w:t>ação</w:t>
            </w:r>
            <w:r>
              <w:rPr>
                <w:color w:val="262626"/>
                <w:lang w:eastAsia="pt-BR"/>
              </w:rPr>
              <w:t xml:space="preserve"> </w:t>
            </w:r>
            <w:r w:rsidRPr="008311BF">
              <w:rPr>
                <w:color w:val="262626"/>
                <w:lang w:eastAsia="pt-BR"/>
              </w:rPr>
              <w:t>inicial de formação com o convidado</w:t>
            </w:r>
            <w:r>
              <w:rPr>
                <w:color w:val="262626"/>
                <w:lang w:eastAsia="pt-BR"/>
              </w:rPr>
              <w:t xml:space="preserve"> </w:t>
            </w:r>
            <w:r w:rsidRPr="008311BF">
              <w:rPr>
                <w:color w:val="262626"/>
                <w:lang w:eastAsia="pt-BR"/>
              </w:rPr>
              <w:t>profissional da área de produção e gestão de projetos</w:t>
            </w:r>
            <w:r>
              <w:rPr>
                <w:color w:val="262626"/>
                <w:lang w:eastAsia="pt-BR"/>
              </w:rPr>
              <w:t xml:space="preserve"> </w:t>
            </w:r>
            <w:r w:rsidRPr="008311BF">
              <w:rPr>
                <w:color w:val="262626"/>
                <w:lang w:eastAsia="pt-BR"/>
              </w:rPr>
              <w:t>culturais</w:t>
            </w:r>
          </w:p>
          <w:p w:rsidR="003A59BA" w:rsidRPr="008311BF" w:rsidRDefault="003A59BA" w:rsidP="003A59BA">
            <w:pPr>
              <w:jc w:val="both"/>
              <w:rPr>
                <w:color w:val="262626"/>
                <w:lang w:eastAsia="pt-BR"/>
              </w:rPr>
            </w:pPr>
          </w:p>
          <w:p w:rsidR="003A59BA" w:rsidRPr="008311BF" w:rsidRDefault="003A59BA" w:rsidP="003A59BA">
            <w:pPr>
              <w:jc w:val="both"/>
              <w:rPr>
                <w:color w:val="262626"/>
                <w:lang w:eastAsia="pt-BR"/>
              </w:rPr>
            </w:pPr>
            <w:r w:rsidRPr="008311BF">
              <w:rPr>
                <w:b/>
                <w:color w:val="262626"/>
                <w:lang w:eastAsia="pt-BR"/>
              </w:rPr>
              <w:t xml:space="preserve">Etapa </w:t>
            </w:r>
            <w:proofErr w:type="gramStart"/>
            <w:r w:rsidRPr="008311BF">
              <w:rPr>
                <w:b/>
                <w:color w:val="262626"/>
                <w:lang w:eastAsia="pt-BR"/>
              </w:rPr>
              <w:t>4</w:t>
            </w:r>
            <w:proofErr w:type="gramEnd"/>
            <w:r w:rsidRPr="008311BF">
              <w:rPr>
                <w:color w:val="262626"/>
                <w:lang w:eastAsia="pt-BR"/>
              </w:rPr>
              <w:t>: os</w:t>
            </w:r>
            <w:r>
              <w:rPr>
                <w:color w:val="262626"/>
                <w:lang w:eastAsia="pt-BR"/>
              </w:rPr>
              <w:t xml:space="preserve"> </w:t>
            </w:r>
            <w:r w:rsidRPr="008311BF">
              <w:rPr>
                <w:color w:val="262626"/>
                <w:lang w:eastAsia="pt-BR"/>
              </w:rPr>
              <w:t>alunos</w:t>
            </w:r>
            <w:r>
              <w:rPr>
                <w:color w:val="262626"/>
                <w:lang w:eastAsia="pt-BR"/>
              </w:rPr>
              <w:t xml:space="preserve"> </w:t>
            </w:r>
            <w:r w:rsidRPr="008311BF">
              <w:rPr>
                <w:color w:val="262626"/>
                <w:lang w:eastAsia="pt-BR"/>
              </w:rPr>
              <w:t>colaboradores</w:t>
            </w:r>
            <w:r>
              <w:rPr>
                <w:color w:val="262626"/>
                <w:lang w:eastAsia="pt-BR"/>
              </w:rPr>
              <w:t xml:space="preserve"> </w:t>
            </w:r>
            <w:r w:rsidRPr="008311BF">
              <w:rPr>
                <w:color w:val="262626"/>
                <w:lang w:eastAsia="pt-BR"/>
              </w:rPr>
              <w:t xml:space="preserve">elaboram um </w:t>
            </w:r>
            <w:r>
              <w:rPr>
                <w:color w:val="262626"/>
                <w:lang w:eastAsia="pt-BR"/>
              </w:rPr>
              <w:t>plano de ação para a execução de seu projeto</w:t>
            </w:r>
          </w:p>
          <w:p w:rsidR="003A59BA" w:rsidRPr="00012FAB" w:rsidRDefault="003A59BA" w:rsidP="003A59BA">
            <w:pPr>
              <w:jc w:val="both"/>
              <w:rPr>
                <w:color w:val="262626"/>
                <w:lang w:eastAsia="pt-BR"/>
              </w:rPr>
            </w:pPr>
          </w:p>
          <w:p w:rsidR="003A59BA" w:rsidRPr="008311BF" w:rsidRDefault="003A59BA" w:rsidP="003A59BA">
            <w:pPr>
              <w:jc w:val="both"/>
              <w:rPr>
                <w:color w:val="262626"/>
                <w:lang w:eastAsia="pt-BR"/>
              </w:rPr>
            </w:pPr>
            <w:r w:rsidRPr="008311BF">
              <w:rPr>
                <w:b/>
                <w:color w:val="262626"/>
                <w:lang w:eastAsia="pt-BR"/>
              </w:rPr>
              <w:t xml:space="preserve">Etapa </w:t>
            </w:r>
            <w:proofErr w:type="gramStart"/>
            <w:r w:rsidRPr="008311BF">
              <w:rPr>
                <w:b/>
                <w:color w:val="262626"/>
                <w:lang w:eastAsia="pt-BR"/>
              </w:rPr>
              <w:t>5</w:t>
            </w:r>
            <w:proofErr w:type="gramEnd"/>
            <w:r w:rsidRPr="008311BF">
              <w:rPr>
                <w:color w:val="262626"/>
                <w:lang w:eastAsia="pt-BR"/>
              </w:rPr>
              <w:t xml:space="preserve">: elaboração de plano de ação </w:t>
            </w:r>
            <w:r>
              <w:rPr>
                <w:color w:val="262626"/>
                <w:lang w:eastAsia="pt-BR"/>
              </w:rPr>
              <w:t xml:space="preserve">do laboratório experimental </w:t>
            </w:r>
            <w:r w:rsidRPr="008311BF">
              <w:rPr>
                <w:color w:val="262626"/>
                <w:lang w:eastAsia="pt-BR"/>
              </w:rPr>
              <w:t>para com os</w:t>
            </w:r>
            <w:r>
              <w:rPr>
                <w:color w:val="262626"/>
                <w:lang w:eastAsia="pt-BR"/>
              </w:rPr>
              <w:t xml:space="preserve"> </w:t>
            </w:r>
            <w:r w:rsidRPr="008311BF">
              <w:rPr>
                <w:color w:val="262626"/>
                <w:lang w:eastAsia="pt-BR"/>
              </w:rPr>
              <w:t>projetos</w:t>
            </w:r>
            <w:r>
              <w:rPr>
                <w:color w:val="262626"/>
                <w:lang w:eastAsia="pt-BR"/>
              </w:rPr>
              <w:t xml:space="preserve"> </w:t>
            </w:r>
            <w:r w:rsidRPr="008311BF">
              <w:rPr>
                <w:color w:val="262626"/>
                <w:lang w:eastAsia="pt-BR"/>
              </w:rPr>
              <w:t>selecionados</w:t>
            </w:r>
          </w:p>
          <w:p w:rsidR="003A59BA" w:rsidRPr="008311BF" w:rsidRDefault="003A59BA" w:rsidP="003A59BA">
            <w:pPr>
              <w:jc w:val="both"/>
              <w:rPr>
                <w:color w:val="262626"/>
                <w:lang w:eastAsia="pt-BR"/>
              </w:rPr>
            </w:pPr>
            <w:r w:rsidRPr="008311BF">
              <w:rPr>
                <w:color w:val="262626"/>
                <w:lang w:eastAsia="pt-BR"/>
              </w:rPr>
              <w:t>As ações envolvem:</w:t>
            </w:r>
          </w:p>
          <w:p w:rsidR="003A59BA" w:rsidRPr="008311BF" w:rsidRDefault="003A59BA" w:rsidP="003A59BA">
            <w:pPr>
              <w:jc w:val="both"/>
              <w:rPr>
                <w:color w:val="262626"/>
                <w:lang w:eastAsia="pt-BR"/>
              </w:rPr>
            </w:pPr>
            <w:r w:rsidRPr="008311BF">
              <w:rPr>
                <w:bCs/>
                <w:color w:val="262626"/>
                <w:lang w:eastAsia="pt-BR"/>
              </w:rPr>
              <w:t>Elaboração e geração de produtos</w:t>
            </w:r>
            <w:r>
              <w:rPr>
                <w:bCs/>
                <w:color w:val="262626"/>
                <w:lang w:eastAsia="pt-BR"/>
              </w:rPr>
              <w:t xml:space="preserve"> </w:t>
            </w:r>
            <w:r w:rsidRPr="008311BF">
              <w:rPr>
                <w:bCs/>
                <w:color w:val="262626"/>
                <w:lang w:eastAsia="pt-BR"/>
              </w:rPr>
              <w:t>culturais</w:t>
            </w:r>
            <w:r w:rsidRPr="008311BF">
              <w:rPr>
                <w:color w:val="262626"/>
                <w:lang w:eastAsia="pt-BR"/>
              </w:rPr>
              <w:t xml:space="preserve"> e </w:t>
            </w:r>
            <w:r w:rsidRPr="008311BF">
              <w:rPr>
                <w:bCs/>
                <w:color w:val="262626"/>
                <w:lang w:eastAsia="pt-BR"/>
              </w:rPr>
              <w:t>consultoria</w:t>
            </w:r>
            <w:r>
              <w:rPr>
                <w:bCs/>
                <w:color w:val="262626"/>
                <w:lang w:eastAsia="pt-BR"/>
              </w:rPr>
              <w:t xml:space="preserve"> </w:t>
            </w:r>
            <w:r w:rsidRPr="008311BF">
              <w:rPr>
                <w:bCs/>
                <w:color w:val="262626"/>
                <w:lang w:eastAsia="pt-BR"/>
              </w:rPr>
              <w:t>técnico-cultural</w:t>
            </w:r>
            <w:r w:rsidRPr="008311BF">
              <w:rPr>
                <w:color w:val="262626"/>
                <w:lang w:eastAsia="pt-BR"/>
              </w:rPr>
              <w:t xml:space="preserve">. </w:t>
            </w:r>
            <w:r>
              <w:rPr>
                <w:color w:val="262626"/>
                <w:lang w:eastAsia="pt-BR"/>
              </w:rPr>
              <w:t>O laboratório de produção cultural</w:t>
            </w:r>
            <w:r w:rsidRPr="008311BF">
              <w:rPr>
                <w:color w:val="262626"/>
                <w:lang w:eastAsia="pt-BR"/>
              </w:rPr>
              <w:t>, portanto, assume os</w:t>
            </w:r>
            <w:r>
              <w:rPr>
                <w:color w:val="262626"/>
                <w:lang w:eastAsia="pt-BR"/>
              </w:rPr>
              <w:t xml:space="preserve"> </w:t>
            </w:r>
            <w:r w:rsidRPr="008311BF">
              <w:rPr>
                <w:color w:val="262626"/>
                <w:lang w:eastAsia="pt-BR"/>
              </w:rPr>
              <w:t>projetos</w:t>
            </w:r>
            <w:r>
              <w:rPr>
                <w:color w:val="262626"/>
                <w:lang w:eastAsia="pt-BR"/>
              </w:rPr>
              <w:t xml:space="preserve"> </w:t>
            </w:r>
            <w:r w:rsidRPr="008311BF">
              <w:rPr>
                <w:color w:val="262626"/>
                <w:lang w:eastAsia="pt-BR"/>
              </w:rPr>
              <w:t>artísticos</w:t>
            </w:r>
            <w:r>
              <w:rPr>
                <w:color w:val="262626"/>
                <w:lang w:eastAsia="pt-BR"/>
              </w:rPr>
              <w:t xml:space="preserve"> </w:t>
            </w:r>
            <w:r w:rsidRPr="008311BF">
              <w:rPr>
                <w:color w:val="262626"/>
                <w:lang w:eastAsia="pt-BR"/>
              </w:rPr>
              <w:t>selecionados</w:t>
            </w:r>
            <w:r>
              <w:rPr>
                <w:color w:val="262626"/>
                <w:lang w:eastAsia="pt-BR"/>
              </w:rPr>
              <w:t xml:space="preserve"> </w:t>
            </w:r>
            <w:r w:rsidRPr="008311BF">
              <w:rPr>
                <w:color w:val="262626"/>
                <w:lang w:eastAsia="pt-BR"/>
              </w:rPr>
              <w:t>como</w:t>
            </w:r>
            <w:r>
              <w:rPr>
                <w:color w:val="262626"/>
                <w:lang w:eastAsia="pt-BR"/>
              </w:rPr>
              <w:t xml:space="preserve"> </w:t>
            </w:r>
            <w:r w:rsidRPr="008311BF">
              <w:rPr>
                <w:color w:val="262626"/>
                <w:lang w:eastAsia="pt-BR"/>
              </w:rPr>
              <w:t>produtos</w:t>
            </w:r>
            <w:r>
              <w:rPr>
                <w:color w:val="262626"/>
                <w:lang w:eastAsia="pt-BR"/>
              </w:rPr>
              <w:t xml:space="preserve"> </w:t>
            </w:r>
            <w:r w:rsidRPr="008311BF">
              <w:rPr>
                <w:color w:val="262626"/>
                <w:lang w:eastAsia="pt-BR"/>
              </w:rPr>
              <w:t>culturais</w:t>
            </w:r>
            <w:r>
              <w:rPr>
                <w:color w:val="262626"/>
                <w:lang w:eastAsia="pt-BR"/>
              </w:rPr>
              <w:t xml:space="preserve"> </w:t>
            </w:r>
            <w:r w:rsidRPr="008311BF">
              <w:rPr>
                <w:color w:val="262626"/>
                <w:lang w:eastAsia="pt-BR"/>
              </w:rPr>
              <w:t>e traça</w:t>
            </w:r>
            <w:r>
              <w:rPr>
                <w:color w:val="262626"/>
                <w:lang w:eastAsia="pt-BR"/>
              </w:rPr>
              <w:t xml:space="preserve"> </w:t>
            </w:r>
            <w:r w:rsidRPr="008311BF">
              <w:rPr>
                <w:color w:val="262626"/>
                <w:lang w:eastAsia="pt-BR"/>
              </w:rPr>
              <w:t>para</w:t>
            </w:r>
            <w:r>
              <w:rPr>
                <w:color w:val="262626"/>
                <w:lang w:eastAsia="pt-BR"/>
              </w:rPr>
              <w:t xml:space="preserve"> </w:t>
            </w:r>
            <w:r w:rsidRPr="008311BF">
              <w:rPr>
                <w:color w:val="262626"/>
                <w:lang w:eastAsia="pt-BR"/>
              </w:rPr>
              <w:t>eles um projeto</w:t>
            </w:r>
            <w:r>
              <w:rPr>
                <w:color w:val="262626"/>
                <w:lang w:eastAsia="pt-BR"/>
              </w:rPr>
              <w:t xml:space="preserve"> </w:t>
            </w:r>
            <w:r w:rsidRPr="008311BF">
              <w:rPr>
                <w:color w:val="262626"/>
                <w:lang w:eastAsia="pt-BR"/>
              </w:rPr>
              <w:t>empreendedor</w:t>
            </w:r>
            <w:r>
              <w:rPr>
                <w:color w:val="262626"/>
                <w:lang w:eastAsia="pt-BR"/>
              </w:rPr>
              <w:t xml:space="preserve"> </w:t>
            </w:r>
            <w:r w:rsidRPr="008311BF">
              <w:rPr>
                <w:color w:val="262626"/>
                <w:lang w:eastAsia="pt-BR"/>
              </w:rPr>
              <w:t>para</w:t>
            </w:r>
            <w:r>
              <w:rPr>
                <w:color w:val="262626"/>
                <w:lang w:eastAsia="pt-BR"/>
              </w:rPr>
              <w:t xml:space="preserve"> </w:t>
            </w:r>
            <w:r w:rsidRPr="008311BF">
              <w:rPr>
                <w:color w:val="262626"/>
                <w:lang w:eastAsia="pt-BR"/>
              </w:rPr>
              <w:t>estimulá-los</w:t>
            </w:r>
            <w:r>
              <w:rPr>
                <w:color w:val="262626"/>
                <w:lang w:eastAsia="pt-BR"/>
              </w:rPr>
              <w:t xml:space="preserve"> </w:t>
            </w:r>
            <w:r w:rsidRPr="008311BF">
              <w:rPr>
                <w:color w:val="262626"/>
                <w:lang w:eastAsia="pt-BR"/>
              </w:rPr>
              <w:t>na</w:t>
            </w:r>
            <w:r>
              <w:rPr>
                <w:color w:val="262626"/>
                <w:lang w:eastAsia="pt-BR"/>
              </w:rPr>
              <w:t xml:space="preserve"> </w:t>
            </w:r>
            <w:r w:rsidRPr="008311BF">
              <w:rPr>
                <w:color w:val="262626"/>
                <w:lang w:eastAsia="pt-BR"/>
              </w:rPr>
              <w:t>sua</w:t>
            </w:r>
            <w:r>
              <w:rPr>
                <w:color w:val="262626"/>
                <w:lang w:eastAsia="pt-BR"/>
              </w:rPr>
              <w:t xml:space="preserve"> </w:t>
            </w:r>
            <w:r w:rsidRPr="008311BF">
              <w:rPr>
                <w:color w:val="262626"/>
                <w:lang w:eastAsia="pt-BR"/>
              </w:rPr>
              <w:t>profissionalização,</w:t>
            </w:r>
            <w:r>
              <w:rPr>
                <w:color w:val="262626"/>
                <w:lang w:eastAsia="pt-BR"/>
              </w:rPr>
              <w:t xml:space="preserve"> </w:t>
            </w:r>
            <w:r w:rsidRPr="008311BF">
              <w:rPr>
                <w:color w:val="262626"/>
                <w:lang w:eastAsia="pt-BR"/>
              </w:rPr>
              <w:t>promovendo</w:t>
            </w:r>
            <w:r>
              <w:rPr>
                <w:color w:val="262626"/>
                <w:lang w:eastAsia="pt-BR"/>
              </w:rPr>
              <w:t xml:space="preserve"> </w:t>
            </w:r>
            <w:r w:rsidRPr="008311BF">
              <w:rPr>
                <w:color w:val="262626"/>
                <w:lang w:eastAsia="pt-BR"/>
              </w:rPr>
              <w:t>sua</w:t>
            </w:r>
            <w:r>
              <w:rPr>
                <w:color w:val="262626"/>
                <w:lang w:eastAsia="pt-BR"/>
              </w:rPr>
              <w:t xml:space="preserve"> </w:t>
            </w:r>
            <w:r w:rsidRPr="008311BF">
              <w:rPr>
                <w:color w:val="262626"/>
                <w:lang w:eastAsia="pt-BR"/>
              </w:rPr>
              <w:t>produção</w:t>
            </w:r>
            <w:r>
              <w:rPr>
                <w:color w:val="262626"/>
                <w:lang w:eastAsia="pt-BR"/>
              </w:rPr>
              <w:t xml:space="preserve"> </w:t>
            </w:r>
            <w:r w:rsidRPr="008311BF">
              <w:rPr>
                <w:color w:val="262626"/>
                <w:lang w:eastAsia="pt-BR"/>
              </w:rPr>
              <w:t>artística</w:t>
            </w:r>
            <w:r>
              <w:rPr>
                <w:color w:val="262626"/>
                <w:lang w:eastAsia="pt-BR"/>
              </w:rPr>
              <w:t xml:space="preserve"> no espaço cultural Galeria </w:t>
            </w:r>
            <w:r>
              <w:rPr>
                <w:color w:val="262626"/>
                <w:lang w:eastAsia="pt-BR"/>
              </w:rPr>
              <w:lastRenderedPageBreak/>
              <w:t xml:space="preserve">Experimental </w:t>
            </w:r>
            <w:proofErr w:type="spellStart"/>
            <w:r>
              <w:rPr>
                <w:color w:val="262626"/>
                <w:lang w:eastAsia="pt-BR"/>
              </w:rPr>
              <w:t>Ifsul</w:t>
            </w:r>
            <w:proofErr w:type="spellEnd"/>
            <w:r>
              <w:rPr>
                <w:color w:val="262626"/>
                <w:lang w:eastAsia="pt-BR"/>
              </w:rPr>
              <w:t xml:space="preserve"> Sapucaia do Sul</w:t>
            </w:r>
            <w:r w:rsidRPr="008311BF">
              <w:rPr>
                <w:color w:val="262626"/>
                <w:lang w:eastAsia="pt-BR"/>
              </w:rPr>
              <w:t xml:space="preserve"> e no campus de forma geral. </w:t>
            </w:r>
          </w:p>
          <w:p w:rsidR="003A59BA" w:rsidRPr="008311BF" w:rsidRDefault="003A59BA" w:rsidP="003A59BA">
            <w:pPr>
              <w:jc w:val="both"/>
              <w:rPr>
                <w:color w:val="262626"/>
                <w:lang w:eastAsia="pt-BR"/>
              </w:rPr>
            </w:pPr>
          </w:p>
          <w:p w:rsidR="003A59BA" w:rsidRPr="008311BF" w:rsidRDefault="003A59BA" w:rsidP="003A59BA">
            <w:pPr>
              <w:jc w:val="both"/>
              <w:rPr>
                <w:color w:val="262626"/>
                <w:lang w:eastAsia="pt-BR"/>
              </w:rPr>
            </w:pPr>
            <w:r w:rsidRPr="008311BF">
              <w:rPr>
                <w:b/>
                <w:color w:val="262626"/>
                <w:lang w:eastAsia="pt-BR"/>
              </w:rPr>
              <w:t xml:space="preserve">Etapa </w:t>
            </w:r>
            <w:proofErr w:type="gramStart"/>
            <w:r w:rsidRPr="008311BF">
              <w:rPr>
                <w:b/>
                <w:color w:val="262626"/>
                <w:lang w:eastAsia="pt-BR"/>
              </w:rPr>
              <w:t>6</w:t>
            </w:r>
            <w:proofErr w:type="gramEnd"/>
            <w:r w:rsidRPr="008311BF">
              <w:rPr>
                <w:color w:val="262626"/>
                <w:lang w:eastAsia="pt-BR"/>
              </w:rPr>
              <w:t>: ações de produção (ações de produção</w:t>
            </w:r>
            <w:r>
              <w:rPr>
                <w:color w:val="262626"/>
                <w:lang w:eastAsia="pt-BR"/>
              </w:rPr>
              <w:t xml:space="preserve"> </w:t>
            </w:r>
            <w:r w:rsidRPr="008311BF">
              <w:rPr>
                <w:color w:val="262626"/>
                <w:lang w:eastAsia="pt-BR"/>
              </w:rPr>
              <w:t>propriamente</w:t>
            </w:r>
            <w:r>
              <w:rPr>
                <w:color w:val="262626"/>
                <w:lang w:eastAsia="pt-BR"/>
              </w:rPr>
              <w:t xml:space="preserve"> </w:t>
            </w:r>
            <w:r w:rsidRPr="008311BF">
              <w:rPr>
                <w:color w:val="262626"/>
                <w:lang w:eastAsia="pt-BR"/>
              </w:rPr>
              <w:t>ditas</w:t>
            </w:r>
            <w:r>
              <w:rPr>
                <w:color w:val="262626"/>
                <w:lang w:eastAsia="pt-BR"/>
              </w:rPr>
              <w:t xml:space="preserve"> </w:t>
            </w:r>
            <w:r w:rsidRPr="008311BF">
              <w:rPr>
                <w:color w:val="262626"/>
                <w:lang w:eastAsia="pt-BR"/>
              </w:rPr>
              <w:t>são</w:t>
            </w:r>
            <w:r>
              <w:rPr>
                <w:color w:val="262626"/>
                <w:lang w:eastAsia="pt-BR"/>
              </w:rPr>
              <w:t xml:space="preserve"> </w:t>
            </w:r>
            <w:r w:rsidRPr="008311BF">
              <w:rPr>
                <w:color w:val="262626"/>
                <w:lang w:eastAsia="pt-BR"/>
              </w:rPr>
              <w:t>delineadas no processo, não</w:t>
            </w:r>
            <w:r>
              <w:rPr>
                <w:color w:val="262626"/>
                <w:lang w:eastAsia="pt-BR"/>
              </w:rPr>
              <w:t xml:space="preserve"> </w:t>
            </w:r>
            <w:r w:rsidRPr="008311BF">
              <w:rPr>
                <w:color w:val="262626"/>
                <w:lang w:eastAsia="pt-BR"/>
              </w:rPr>
              <w:t>podendo</w:t>
            </w:r>
            <w:r>
              <w:rPr>
                <w:color w:val="262626"/>
                <w:lang w:eastAsia="pt-BR"/>
              </w:rPr>
              <w:t xml:space="preserve"> </w:t>
            </w:r>
            <w:r w:rsidRPr="008311BF">
              <w:rPr>
                <w:color w:val="262626"/>
                <w:lang w:eastAsia="pt-BR"/>
              </w:rPr>
              <w:t>ser</w:t>
            </w:r>
            <w:r>
              <w:rPr>
                <w:color w:val="262626"/>
                <w:lang w:eastAsia="pt-BR"/>
              </w:rPr>
              <w:t xml:space="preserve"> </w:t>
            </w:r>
            <w:r w:rsidRPr="008311BF">
              <w:rPr>
                <w:color w:val="262626"/>
                <w:lang w:eastAsia="pt-BR"/>
              </w:rPr>
              <w:t>previamente</w:t>
            </w:r>
            <w:r>
              <w:rPr>
                <w:color w:val="262626"/>
                <w:lang w:eastAsia="pt-BR"/>
              </w:rPr>
              <w:t xml:space="preserve"> </w:t>
            </w:r>
            <w:r w:rsidRPr="008311BF">
              <w:rPr>
                <w:color w:val="262626"/>
                <w:lang w:eastAsia="pt-BR"/>
              </w:rPr>
              <w:t>descritas)</w:t>
            </w:r>
          </w:p>
          <w:p w:rsidR="003A59BA" w:rsidRPr="008311BF" w:rsidRDefault="003A59BA" w:rsidP="003A59BA">
            <w:pPr>
              <w:jc w:val="both"/>
              <w:rPr>
                <w:color w:val="262626"/>
                <w:lang w:eastAsia="pt-BR"/>
              </w:rPr>
            </w:pPr>
          </w:p>
          <w:p w:rsidR="003A59BA" w:rsidRPr="008311BF" w:rsidRDefault="003A59BA" w:rsidP="003A59BA">
            <w:pPr>
              <w:jc w:val="both"/>
              <w:rPr>
                <w:color w:val="262626"/>
                <w:lang w:eastAsia="pt-BR"/>
              </w:rPr>
            </w:pPr>
            <w:r w:rsidRPr="008311BF">
              <w:rPr>
                <w:color w:val="262626"/>
                <w:lang w:eastAsia="pt-BR"/>
              </w:rPr>
              <w:t>As ações</w:t>
            </w:r>
            <w:r>
              <w:rPr>
                <w:color w:val="262626"/>
                <w:lang w:eastAsia="pt-BR"/>
              </w:rPr>
              <w:t xml:space="preserve"> </w:t>
            </w:r>
            <w:r w:rsidRPr="008311BF">
              <w:rPr>
                <w:color w:val="262626"/>
                <w:lang w:eastAsia="pt-BR"/>
              </w:rPr>
              <w:t xml:space="preserve">formativas </w:t>
            </w:r>
            <w:r>
              <w:rPr>
                <w:color w:val="262626"/>
                <w:lang w:eastAsia="pt-BR"/>
              </w:rPr>
              <w:t xml:space="preserve">do laboratório experimental </w:t>
            </w:r>
            <w:r w:rsidRPr="008311BF">
              <w:rPr>
                <w:color w:val="262626"/>
                <w:lang w:eastAsia="pt-BR"/>
              </w:rPr>
              <w:t>envolvem</w:t>
            </w:r>
            <w:r>
              <w:rPr>
                <w:color w:val="262626"/>
                <w:lang w:eastAsia="pt-BR"/>
              </w:rPr>
              <w:t xml:space="preserve"> </w:t>
            </w:r>
            <w:r w:rsidRPr="008311BF">
              <w:rPr>
                <w:color w:val="262626"/>
                <w:lang w:eastAsia="pt-BR"/>
              </w:rPr>
              <w:t>convidados</w:t>
            </w:r>
            <w:r>
              <w:rPr>
                <w:color w:val="262626"/>
                <w:lang w:eastAsia="pt-BR"/>
              </w:rPr>
              <w:t xml:space="preserve"> </w:t>
            </w:r>
            <w:r w:rsidRPr="008311BF">
              <w:rPr>
                <w:color w:val="262626"/>
                <w:lang w:eastAsia="pt-BR"/>
              </w:rPr>
              <w:t>relacionados</w:t>
            </w:r>
            <w:r>
              <w:rPr>
                <w:color w:val="262626"/>
                <w:lang w:eastAsia="pt-BR"/>
              </w:rPr>
              <w:t xml:space="preserve"> </w:t>
            </w:r>
            <w:proofErr w:type="gramStart"/>
            <w:r w:rsidRPr="008311BF">
              <w:rPr>
                <w:color w:val="262626"/>
                <w:lang w:eastAsia="pt-BR"/>
              </w:rPr>
              <w:t>a</w:t>
            </w:r>
            <w:proofErr w:type="gramEnd"/>
            <w:r>
              <w:rPr>
                <w:color w:val="262626"/>
                <w:lang w:eastAsia="pt-BR"/>
              </w:rPr>
              <w:t xml:space="preserve"> </w:t>
            </w:r>
            <w:r w:rsidRPr="008311BF">
              <w:rPr>
                <w:color w:val="262626"/>
                <w:lang w:eastAsia="pt-BR"/>
              </w:rPr>
              <w:t>elaboração e gestão de projetos</w:t>
            </w:r>
            <w:r>
              <w:rPr>
                <w:color w:val="262626"/>
                <w:lang w:eastAsia="pt-BR"/>
              </w:rPr>
              <w:t xml:space="preserve"> </w:t>
            </w:r>
            <w:r w:rsidRPr="008311BF">
              <w:rPr>
                <w:color w:val="262626"/>
                <w:lang w:eastAsia="pt-BR"/>
              </w:rPr>
              <w:t>culturais, bem</w:t>
            </w:r>
            <w:r>
              <w:rPr>
                <w:color w:val="262626"/>
                <w:lang w:eastAsia="pt-BR"/>
              </w:rPr>
              <w:t xml:space="preserve"> </w:t>
            </w:r>
            <w:r w:rsidRPr="008311BF">
              <w:rPr>
                <w:color w:val="262626"/>
                <w:lang w:eastAsia="pt-BR"/>
              </w:rPr>
              <w:t>como</w:t>
            </w:r>
            <w:r>
              <w:rPr>
                <w:color w:val="262626"/>
                <w:lang w:eastAsia="pt-BR"/>
              </w:rPr>
              <w:t xml:space="preserve"> </w:t>
            </w:r>
            <w:r w:rsidRPr="008311BF">
              <w:rPr>
                <w:color w:val="262626"/>
                <w:lang w:eastAsia="pt-BR"/>
              </w:rPr>
              <w:t>especificamente</w:t>
            </w:r>
            <w:r>
              <w:rPr>
                <w:color w:val="262626"/>
                <w:lang w:eastAsia="pt-BR"/>
              </w:rPr>
              <w:t xml:space="preserve"> </w:t>
            </w:r>
            <w:r w:rsidRPr="008311BF">
              <w:rPr>
                <w:color w:val="262626"/>
                <w:lang w:eastAsia="pt-BR"/>
              </w:rPr>
              <w:t>às</w:t>
            </w:r>
            <w:r>
              <w:rPr>
                <w:color w:val="262626"/>
                <w:lang w:eastAsia="pt-BR"/>
              </w:rPr>
              <w:t xml:space="preserve"> </w:t>
            </w:r>
            <w:r w:rsidRPr="008311BF">
              <w:rPr>
                <w:color w:val="262626"/>
                <w:lang w:eastAsia="pt-BR"/>
              </w:rPr>
              <w:t>áreas</w:t>
            </w:r>
            <w:r>
              <w:rPr>
                <w:color w:val="262626"/>
                <w:lang w:eastAsia="pt-BR"/>
              </w:rPr>
              <w:t xml:space="preserve"> </w:t>
            </w:r>
            <w:r w:rsidRPr="008311BF">
              <w:rPr>
                <w:color w:val="262626"/>
                <w:lang w:eastAsia="pt-BR"/>
              </w:rPr>
              <w:t>a que se relacionarem</w:t>
            </w:r>
            <w:r>
              <w:rPr>
                <w:color w:val="262626"/>
                <w:lang w:eastAsia="pt-BR"/>
              </w:rPr>
              <w:t xml:space="preserve"> </w:t>
            </w:r>
            <w:r w:rsidRPr="008311BF">
              <w:rPr>
                <w:color w:val="262626"/>
                <w:lang w:eastAsia="pt-BR"/>
              </w:rPr>
              <w:t>os</w:t>
            </w:r>
            <w:r>
              <w:rPr>
                <w:color w:val="262626"/>
                <w:lang w:eastAsia="pt-BR"/>
              </w:rPr>
              <w:t xml:space="preserve"> </w:t>
            </w:r>
            <w:r w:rsidRPr="008311BF">
              <w:rPr>
                <w:color w:val="262626"/>
                <w:lang w:eastAsia="pt-BR"/>
              </w:rPr>
              <w:t>projetos</w:t>
            </w:r>
            <w:r>
              <w:rPr>
                <w:color w:val="262626"/>
                <w:lang w:eastAsia="pt-BR"/>
              </w:rPr>
              <w:t xml:space="preserve"> </w:t>
            </w:r>
            <w:r w:rsidRPr="008311BF">
              <w:rPr>
                <w:color w:val="262626"/>
                <w:lang w:eastAsia="pt-BR"/>
              </w:rPr>
              <w:t xml:space="preserve">acolhidos. </w:t>
            </w:r>
          </w:p>
          <w:p w:rsidR="003A59BA" w:rsidRPr="008311BF" w:rsidRDefault="003A59BA" w:rsidP="003A59BA">
            <w:pPr>
              <w:jc w:val="both"/>
              <w:rPr>
                <w:color w:val="262626"/>
                <w:lang w:eastAsia="pt-BR"/>
              </w:rPr>
            </w:pPr>
          </w:p>
          <w:p w:rsidR="003A59BA" w:rsidRPr="008311BF" w:rsidRDefault="003A59BA" w:rsidP="003A59BA">
            <w:pPr>
              <w:jc w:val="both"/>
              <w:rPr>
                <w:color w:val="262626"/>
                <w:lang w:eastAsia="pt-BR"/>
              </w:rPr>
            </w:pPr>
            <w:r w:rsidRPr="008311BF">
              <w:rPr>
                <w:b/>
                <w:color w:val="262626"/>
                <w:lang w:eastAsia="pt-BR"/>
              </w:rPr>
              <w:t>Avaliação</w:t>
            </w:r>
            <w:r w:rsidRPr="008311BF">
              <w:rPr>
                <w:color w:val="262626"/>
                <w:lang w:eastAsia="pt-BR"/>
              </w:rPr>
              <w:t>: avaliação tem papel central enquanto</w:t>
            </w:r>
            <w:r>
              <w:rPr>
                <w:color w:val="262626"/>
                <w:lang w:eastAsia="pt-BR"/>
              </w:rPr>
              <w:t xml:space="preserve"> </w:t>
            </w:r>
            <w:r w:rsidRPr="008311BF">
              <w:rPr>
                <w:color w:val="262626"/>
                <w:lang w:eastAsia="pt-BR"/>
              </w:rPr>
              <w:t>oportunidade de reflexão</w:t>
            </w:r>
            <w:r>
              <w:rPr>
                <w:color w:val="262626"/>
                <w:lang w:eastAsia="pt-BR"/>
              </w:rPr>
              <w:t xml:space="preserve"> </w:t>
            </w:r>
            <w:r w:rsidRPr="008311BF">
              <w:rPr>
                <w:color w:val="262626"/>
                <w:lang w:eastAsia="pt-BR"/>
              </w:rPr>
              <w:t>sobre as ações</w:t>
            </w:r>
            <w:r>
              <w:rPr>
                <w:color w:val="262626"/>
                <w:lang w:eastAsia="pt-BR"/>
              </w:rPr>
              <w:t xml:space="preserve"> </w:t>
            </w:r>
            <w:r w:rsidRPr="008311BF">
              <w:rPr>
                <w:color w:val="262626"/>
                <w:lang w:eastAsia="pt-BR"/>
              </w:rPr>
              <w:t xml:space="preserve">para, compreendendo-as, </w:t>
            </w:r>
            <w:proofErr w:type="spellStart"/>
            <w:r w:rsidRPr="008311BF">
              <w:rPr>
                <w:color w:val="262626"/>
                <w:lang w:eastAsia="pt-BR"/>
              </w:rPr>
              <w:t>reprojetá-las</w:t>
            </w:r>
            <w:proofErr w:type="spellEnd"/>
            <w:r w:rsidRPr="008311BF">
              <w:rPr>
                <w:color w:val="262626"/>
                <w:lang w:eastAsia="pt-BR"/>
              </w:rPr>
              <w:t xml:space="preserve"> e buscar</w:t>
            </w:r>
            <w:r>
              <w:rPr>
                <w:color w:val="262626"/>
                <w:lang w:eastAsia="pt-BR"/>
              </w:rPr>
              <w:t xml:space="preserve"> </w:t>
            </w:r>
            <w:r w:rsidRPr="008311BF">
              <w:rPr>
                <w:color w:val="262626"/>
                <w:lang w:eastAsia="pt-BR"/>
              </w:rPr>
              <w:t>qualificação e, assim, aprender com a</w:t>
            </w:r>
            <w:r>
              <w:rPr>
                <w:color w:val="262626"/>
                <w:lang w:eastAsia="pt-BR"/>
              </w:rPr>
              <w:t xml:space="preserve"> </w:t>
            </w:r>
            <w:r w:rsidRPr="008311BF">
              <w:rPr>
                <w:color w:val="262626"/>
                <w:lang w:eastAsia="pt-BR"/>
              </w:rPr>
              <w:t>experiência. Avaliação</w:t>
            </w:r>
            <w:r>
              <w:rPr>
                <w:color w:val="262626"/>
                <w:lang w:eastAsia="pt-BR"/>
              </w:rPr>
              <w:t xml:space="preserve"> </w:t>
            </w:r>
            <w:r w:rsidRPr="008311BF">
              <w:rPr>
                <w:color w:val="262626"/>
                <w:lang w:eastAsia="pt-BR"/>
              </w:rPr>
              <w:t>envolve, pelo</w:t>
            </w:r>
            <w:r>
              <w:rPr>
                <w:color w:val="262626"/>
                <w:lang w:eastAsia="pt-BR"/>
              </w:rPr>
              <w:t xml:space="preserve"> </w:t>
            </w:r>
            <w:r w:rsidRPr="008311BF">
              <w:rPr>
                <w:color w:val="262626"/>
                <w:lang w:eastAsia="pt-BR"/>
              </w:rPr>
              <w:t>menos:</w:t>
            </w:r>
          </w:p>
          <w:p w:rsidR="003A59BA" w:rsidRPr="00B1111B" w:rsidRDefault="003A59BA" w:rsidP="003A59BA">
            <w:pPr>
              <w:pStyle w:val="PargrafodaLista"/>
              <w:numPr>
                <w:ilvl w:val="0"/>
                <w:numId w:val="15"/>
              </w:numPr>
              <w:jc w:val="both"/>
              <w:rPr>
                <w:rFonts w:ascii="Times New Roman" w:hAnsi="Times New Roman"/>
                <w:color w:val="262626"/>
                <w:sz w:val="24"/>
                <w:lang w:eastAsia="pt-BR"/>
              </w:rPr>
            </w:pPr>
            <w:r w:rsidRPr="00B1111B">
              <w:rPr>
                <w:rFonts w:ascii="Times New Roman" w:hAnsi="Times New Roman"/>
                <w:color w:val="262626"/>
                <w:sz w:val="24"/>
                <w:lang w:eastAsia="pt-BR"/>
              </w:rPr>
              <w:t>Avaliação das ações</w:t>
            </w:r>
            <w:r>
              <w:rPr>
                <w:rFonts w:ascii="Times New Roman" w:hAnsi="Times New Roman"/>
                <w:color w:val="262626"/>
                <w:sz w:val="24"/>
                <w:lang w:eastAsia="pt-BR"/>
              </w:rPr>
              <w:t xml:space="preserve"> </w:t>
            </w:r>
            <w:r w:rsidRPr="00B1111B">
              <w:rPr>
                <w:rFonts w:ascii="Times New Roman" w:hAnsi="Times New Roman"/>
                <w:color w:val="262626"/>
                <w:sz w:val="24"/>
                <w:lang w:eastAsia="pt-BR"/>
              </w:rPr>
              <w:t>formativas (antes, durante e depois</w:t>
            </w:r>
            <w:proofErr w:type="gramStart"/>
            <w:r w:rsidRPr="00B1111B">
              <w:rPr>
                <w:rFonts w:ascii="Times New Roman" w:hAnsi="Times New Roman"/>
                <w:color w:val="262626"/>
                <w:sz w:val="24"/>
                <w:lang w:eastAsia="pt-BR"/>
              </w:rPr>
              <w:t>)</w:t>
            </w:r>
            <w:proofErr w:type="gramEnd"/>
          </w:p>
          <w:p w:rsidR="003A59BA" w:rsidRPr="00B1111B" w:rsidRDefault="003A59BA" w:rsidP="003A59BA">
            <w:pPr>
              <w:pStyle w:val="PargrafodaLista"/>
              <w:numPr>
                <w:ilvl w:val="0"/>
                <w:numId w:val="15"/>
              </w:numPr>
              <w:jc w:val="both"/>
              <w:rPr>
                <w:rFonts w:ascii="Times New Roman" w:hAnsi="Times New Roman"/>
                <w:color w:val="262626"/>
                <w:sz w:val="24"/>
                <w:lang w:eastAsia="pt-BR"/>
              </w:rPr>
            </w:pPr>
            <w:r w:rsidRPr="00B1111B">
              <w:rPr>
                <w:rFonts w:ascii="Times New Roman" w:hAnsi="Times New Roman"/>
                <w:color w:val="262626"/>
                <w:sz w:val="24"/>
                <w:lang w:eastAsia="pt-BR"/>
              </w:rPr>
              <w:t>Avaliação das ações de produção (antes, durante e depois</w:t>
            </w:r>
            <w:proofErr w:type="gramStart"/>
            <w:r w:rsidRPr="00B1111B">
              <w:rPr>
                <w:rFonts w:ascii="Times New Roman" w:hAnsi="Times New Roman"/>
                <w:color w:val="262626"/>
                <w:sz w:val="24"/>
                <w:lang w:eastAsia="pt-BR"/>
              </w:rPr>
              <w:t>)</w:t>
            </w:r>
            <w:proofErr w:type="gramEnd"/>
          </w:p>
          <w:p w:rsidR="003A59BA" w:rsidRPr="00B1111B" w:rsidRDefault="003A59BA" w:rsidP="003A59BA">
            <w:pPr>
              <w:pStyle w:val="PargrafodaLista"/>
              <w:numPr>
                <w:ilvl w:val="0"/>
                <w:numId w:val="15"/>
              </w:numPr>
              <w:jc w:val="both"/>
              <w:rPr>
                <w:rFonts w:ascii="Times New Roman" w:hAnsi="Times New Roman"/>
                <w:color w:val="262626"/>
                <w:sz w:val="24"/>
                <w:lang w:val="en-US" w:eastAsia="pt-BR"/>
              </w:rPr>
            </w:pPr>
            <w:proofErr w:type="spellStart"/>
            <w:r w:rsidRPr="00B1111B">
              <w:rPr>
                <w:rFonts w:ascii="Times New Roman" w:hAnsi="Times New Roman"/>
                <w:color w:val="262626"/>
                <w:sz w:val="24"/>
                <w:lang w:val="en-US" w:eastAsia="pt-BR"/>
              </w:rPr>
              <w:t>Avaliação</w:t>
            </w:r>
            <w:proofErr w:type="spellEnd"/>
            <w:r w:rsidRPr="00B1111B">
              <w:rPr>
                <w:rFonts w:ascii="Times New Roman" w:hAnsi="Times New Roman"/>
                <w:color w:val="262626"/>
                <w:sz w:val="24"/>
                <w:lang w:val="en-US" w:eastAsia="pt-BR"/>
              </w:rPr>
              <w:t xml:space="preserve"> final do </w:t>
            </w:r>
            <w:proofErr w:type="spellStart"/>
            <w:r w:rsidRPr="00B1111B">
              <w:rPr>
                <w:rFonts w:ascii="Times New Roman" w:hAnsi="Times New Roman"/>
                <w:color w:val="262626"/>
                <w:sz w:val="24"/>
                <w:lang w:val="en-US" w:eastAsia="pt-BR"/>
              </w:rPr>
              <w:t>projeto</w:t>
            </w:r>
            <w:proofErr w:type="spellEnd"/>
          </w:p>
          <w:p w:rsidR="003A59BA" w:rsidRDefault="003A59BA" w:rsidP="003A59BA">
            <w:pPr>
              <w:jc w:val="both"/>
              <w:rPr>
                <w:color w:val="262626"/>
                <w:lang w:val="en-US" w:eastAsia="pt-BR"/>
              </w:rPr>
            </w:pPr>
          </w:p>
          <w:p w:rsidR="003A59BA" w:rsidRPr="008311BF" w:rsidRDefault="003A59BA" w:rsidP="003A59BA">
            <w:pPr>
              <w:jc w:val="both"/>
              <w:rPr>
                <w:rFonts w:ascii="Helvetica Neue" w:hAnsi="Helvetica Neue" w:cs="Helvetica Neue"/>
                <w:color w:val="262626"/>
                <w:lang w:eastAsia="pt-BR"/>
              </w:rPr>
            </w:pPr>
            <w:r w:rsidRPr="008311BF">
              <w:rPr>
                <w:b/>
                <w:color w:val="262626"/>
                <w:lang w:eastAsia="pt-BR"/>
              </w:rPr>
              <w:t>Horário</w:t>
            </w:r>
            <w:r w:rsidRPr="008311BF">
              <w:rPr>
                <w:color w:val="262626"/>
                <w:lang w:eastAsia="pt-BR"/>
              </w:rPr>
              <w:t xml:space="preserve">: </w:t>
            </w:r>
            <w:r>
              <w:rPr>
                <w:color w:val="262626"/>
                <w:lang w:eastAsia="pt-BR"/>
              </w:rPr>
              <w:t xml:space="preserve">o laboratório experimental </w:t>
            </w:r>
            <w:r w:rsidRPr="008311BF">
              <w:rPr>
                <w:color w:val="262626"/>
                <w:lang w:eastAsia="pt-BR"/>
              </w:rPr>
              <w:t>prevê</w:t>
            </w:r>
            <w:r>
              <w:rPr>
                <w:color w:val="262626"/>
                <w:lang w:eastAsia="pt-BR"/>
              </w:rPr>
              <w:t xml:space="preserve"> </w:t>
            </w:r>
            <w:r w:rsidRPr="008311BF">
              <w:rPr>
                <w:color w:val="262626"/>
                <w:lang w:eastAsia="pt-BR"/>
              </w:rPr>
              <w:t>horários</w:t>
            </w:r>
            <w:r>
              <w:rPr>
                <w:color w:val="262626"/>
                <w:lang w:eastAsia="pt-BR"/>
              </w:rPr>
              <w:t xml:space="preserve"> </w:t>
            </w:r>
            <w:r w:rsidRPr="008311BF">
              <w:rPr>
                <w:color w:val="262626"/>
                <w:lang w:eastAsia="pt-BR"/>
              </w:rPr>
              <w:t>semanais</w:t>
            </w:r>
            <w:r>
              <w:rPr>
                <w:color w:val="262626"/>
                <w:lang w:eastAsia="pt-BR"/>
              </w:rPr>
              <w:t xml:space="preserve"> </w:t>
            </w:r>
            <w:r w:rsidRPr="008311BF">
              <w:rPr>
                <w:color w:val="262626"/>
                <w:lang w:eastAsia="pt-BR"/>
              </w:rPr>
              <w:t>fixos de trabalho</w:t>
            </w:r>
            <w:r>
              <w:rPr>
                <w:color w:val="262626"/>
                <w:lang w:eastAsia="pt-BR"/>
              </w:rPr>
              <w:t xml:space="preserve"> </w:t>
            </w:r>
            <w:r w:rsidRPr="008311BF">
              <w:rPr>
                <w:color w:val="262626"/>
                <w:lang w:eastAsia="pt-BR"/>
              </w:rPr>
              <w:t>em</w:t>
            </w:r>
            <w:r>
              <w:rPr>
                <w:color w:val="262626"/>
                <w:lang w:eastAsia="pt-BR"/>
              </w:rPr>
              <w:t xml:space="preserve"> </w:t>
            </w:r>
            <w:r w:rsidRPr="008311BF">
              <w:rPr>
                <w:color w:val="262626"/>
                <w:lang w:eastAsia="pt-BR"/>
              </w:rPr>
              <w:t>que</w:t>
            </w:r>
            <w:r>
              <w:rPr>
                <w:color w:val="262626"/>
                <w:lang w:eastAsia="pt-BR"/>
              </w:rPr>
              <w:t xml:space="preserve"> toda a equipe se reú</w:t>
            </w:r>
            <w:r w:rsidRPr="008311BF">
              <w:rPr>
                <w:color w:val="262626"/>
                <w:lang w:eastAsia="pt-BR"/>
              </w:rPr>
              <w:t>ne e horários de trabalho</w:t>
            </w:r>
            <w:r>
              <w:rPr>
                <w:color w:val="262626"/>
                <w:lang w:eastAsia="pt-BR"/>
              </w:rPr>
              <w:t xml:space="preserve"> </w:t>
            </w:r>
            <w:r w:rsidRPr="008311BF">
              <w:rPr>
                <w:color w:val="262626"/>
                <w:lang w:eastAsia="pt-BR"/>
              </w:rPr>
              <w:t>em</w:t>
            </w:r>
            <w:r>
              <w:rPr>
                <w:color w:val="262626"/>
                <w:lang w:eastAsia="pt-BR"/>
              </w:rPr>
              <w:t xml:space="preserve"> </w:t>
            </w:r>
            <w:r w:rsidRPr="008311BF">
              <w:rPr>
                <w:color w:val="262626"/>
                <w:lang w:eastAsia="pt-BR"/>
              </w:rPr>
              <w:t>pelo</w:t>
            </w:r>
            <w:r>
              <w:rPr>
                <w:color w:val="262626"/>
                <w:lang w:eastAsia="pt-BR"/>
              </w:rPr>
              <w:t xml:space="preserve"> </w:t>
            </w:r>
            <w:r w:rsidRPr="008311BF">
              <w:rPr>
                <w:color w:val="262626"/>
                <w:lang w:eastAsia="pt-BR"/>
              </w:rPr>
              <w:t>menos um turno, todos</w:t>
            </w:r>
            <w:r>
              <w:rPr>
                <w:color w:val="262626"/>
                <w:lang w:eastAsia="pt-BR"/>
              </w:rPr>
              <w:t xml:space="preserve"> </w:t>
            </w:r>
            <w:r w:rsidRPr="008311BF">
              <w:rPr>
                <w:color w:val="262626"/>
                <w:lang w:eastAsia="pt-BR"/>
              </w:rPr>
              <w:t>os</w:t>
            </w:r>
            <w:r>
              <w:rPr>
                <w:color w:val="262626"/>
                <w:lang w:eastAsia="pt-BR"/>
              </w:rPr>
              <w:t xml:space="preserve"> </w:t>
            </w:r>
            <w:r w:rsidRPr="008311BF">
              <w:rPr>
                <w:color w:val="262626"/>
                <w:lang w:eastAsia="pt-BR"/>
              </w:rPr>
              <w:t>dias da semana, em</w:t>
            </w:r>
            <w:r>
              <w:rPr>
                <w:color w:val="262626"/>
                <w:lang w:eastAsia="pt-BR"/>
              </w:rPr>
              <w:t xml:space="preserve"> que a equipe se distribui</w:t>
            </w:r>
            <w:r w:rsidRPr="008311BF">
              <w:rPr>
                <w:color w:val="262626"/>
                <w:lang w:eastAsia="pt-BR"/>
              </w:rPr>
              <w:t xml:space="preserve"> de acordo com suas</w:t>
            </w:r>
            <w:r>
              <w:rPr>
                <w:color w:val="262626"/>
                <w:lang w:eastAsia="pt-BR"/>
              </w:rPr>
              <w:t xml:space="preserve"> </w:t>
            </w:r>
            <w:r w:rsidRPr="008311BF">
              <w:rPr>
                <w:color w:val="262626"/>
                <w:lang w:eastAsia="pt-BR"/>
              </w:rPr>
              <w:t>possibilidades</w:t>
            </w:r>
            <w:r>
              <w:rPr>
                <w:color w:val="262626"/>
                <w:lang w:eastAsia="pt-BR"/>
              </w:rPr>
              <w:t xml:space="preserve"> </w:t>
            </w:r>
            <w:r w:rsidRPr="008311BF">
              <w:rPr>
                <w:color w:val="262626"/>
                <w:lang w:eastAsia="pt-BR"/>
              </w:rPr>
              <w:t>acadêmicas.</w:t>
            </w:r>
          </w:p>
          <w:p w:rsidR="003A59BA" w:rsidRPr="008311BF" w:rsidRDefault="003A59BA" w:rsidP="003A59BA">
            <w:pPr>
              <w:jc w:val="both"/>
              <w:rPr>
                <w:rFonts w:ascii="Helvetica Neue" w:hAnsi="Helvetica Neue" w:cs="Helvetica Neue"/>
                <w:color w:val="262626"/>
                <w:lang w:eastAsia="pt-BR"/>
              </w:rPr>
            </w:pPr>
          </w:p>
          <w:p w:rsidR="003A59BA" w:rsidRDefault="003A59BA" w:rsidP="003A59BA">
            <w:pPr>
              <w:jc w:val="both"/>
            </w:pPr>
          </w:p>
          <w:p w:rsidR="003A59BA" w:rsidRPr="00333C56" w:rsidRDefault="003A59BA" w:rsidP="00EA558B">
            <w:pPr>
              <w:jc w:val="both"/>
            </w:pPr>
          </w:p>
          <w:p w:rsidR="00B82365" w:rsidRPr="00333C56" w:rsidRDefault="00B82365" w:rsidP="005E6EEC">
            <w:pPr>
              <w:jc w:val="both"/>
            </w:pPr>
          </w:p>
          <w:p w:rsidR="00B82365" w:rsidRDefault="00B82365" w:rsidP="005E6EEC">
            <w:pPr>
              <w:jc w:val="both"/>
            </w:pPr>
          </w:p>
          <w:p w:rsidR="00B82365" w:rsidRDefault="00B82365" w:rsidP="005E6EEC">
            <w:pPr>
              <w:jc w:val="both"/>
            </w:pPr>
          </w:p>
          <w:p w:rsidR="00B82365" w:rsidRDefault="00B82365" w:rsidP="00EA558B"/>
          <w:p w:rsidR="00B82365" w:rsidRDefault="00B82365" w:rsidP="005E6EEC">
            <w:pPr>
              <w:jc w:val="both"/>
            </w:pPr>
          </w:p>
          <w:p w:rsidR="00B82365" w:rsidRDefault="00B82365" w:rsidP="005E6EEC">
            <w:pPr>
              <w:jc w:val="both"/>
            </w:pPr>
          </w:p>
          <w:p w:rsidR="00B82365" w:rsidRDefault="00B82365" w:rsidP="005E6EEC">
            <w:pPr>
              <w:jc w:val="both"/>
            </w:pPr>
          </w:p>
          <w:p w:rsidR="00B82365" w:rsidRDefault="00B82365" w:rsidP="005E6EEC">
            <w:pPr>
              <w:jc w:val="both"/>
            </w:pPr>
          </w:p>
          <w:p w:rsidR="00B82365" w:rsidRDefault="00B82365" w:rsidP="005E6EEC">
            <w:pPr>
              <w:jc w:val="both"/>
            </w:pPr>
          </w:p>
          <w:p w:rsidR="00B82365" w:rsidRDefault="00B82365" w:rsidP="005E6EEC">
            <w:pPr>
              <w:jc w:val="both"/>
            </w:pPr>
          </w:p>
          <w:p w:rsidR="00B82365" w:rsidRDefault="00B82365" w:rsidP="005E6EEC">
            <w:pPr>
              <w:jc w:val="both"/>
            </w:pPr>
          </w:p>
          <w:p w:rsidR="00B82365" w:rsidRDefault="00B82365" w:rsidP="005E6EEC">
            <w:pPr>
              <w:jc w:val="both"/>
            </w:pPr>
          </w:p>
          <w:p w:rsidR="00B82365" w:rsidRDefault="00B82365" w:rsidP="005E6EEC">
            <w:pPr>
              <w:jc w:val="both"/>
            </w:pPr>
          </w:p>
          <w:p w:rsidR="00B82365" w:rsidRDefault="00B82365" w:rsidP="005E6EEC">
            <w:pPr>
              <w:jc w:val="both"/>
            </w:pPr>
          </w:p>
          <w:p w:rsidR="00B82365" w:rsidRDefault="00B82365" w:rsidP="005E6EEC">
            <w:pPr>
              <w:jc w:val="both"/>
            </w:pPr>
          </w:p>
          <w:p w:rsidR="00B82365" w:rsidRDefault="00B82365" w:rsidP="005E6EEC">
            <w:pPr>
              <w:jc w:val="both"/>
            </w:pPr>
          </w:p>
          <w:p w:rsidR="00B82365" w:rsidRDefault="00B82365" w:rsidP="005E6EEC">
            <w:pPr>
              <w:jc w:val="both"/>
            </w:pPr>
          </w:p>
          <w:p w:rsidR="00B82365" w:rsidRDefault="00B82365" w:rsidP="005E6EEC">
            <w:pPr>
              <w:jc w:val="both"/>
            </w:pPr>
          </w:p>
          <w:p w:rsidR="00B82365" w:rsidRDefault="00B82365" w:rsidP="005E6EEC">
            <w:pPr>
              <w:jc w:val="both"/>
            </w:pPr>
          </w:p>
          <w:p w:rsidR="00B82365" w:rsidRDefault="00B82365" w:rsidP="005E6EEC">
            <w:pPr>
              <w:jc w:val="both"/>
            </w:pPr>
          </w:p>
          <w:p w:rsidR="00B82365" w:rsidRDefault="00B82365" w:rsidP="005E6EEC">
            <w:pPr>
              <w:jc w:val="both"/>
            </w:pPr>
          </w:p>
          <w:p w:rsidR="00B82365" w:rsidRDefault="00B82365" w:rsidP="005E6EEC">
            <w:pPr>
              <w:jc w:val="both"/>
            </w:pPr>
          </w:p>
          <w:p w:rsidR="00B82365" w:rsidRDefault="00B82365" w:rsidP="005E6EEC">
            <w:pPr>
              <w:jc w:val="both"/>
            </w:pPr>
          </w:p>
          <w:p w:rsidR="00B82365" w:rsidRDefault="00B82365" w:rsidP="005E6EEC">
            <w:pPr>
              <w:jc w:val="both"/>
            </w:pPr>
          </w:p>
          <w:p w:rsidR="00B82365" w:rsidRDefault="00B82365" w:rsidP="005E6EEC">
            <w:pPr>
              <w:jc w:val="both"/>
            </w:pPr>
          </w:p>
          <w:p w:rsidR="00B82365" w:rsidRDefault="00B82365" w:rsidP="005E6EEC">
            <w:pPr>
              <w:jc w:val="both"/>
            </w:pPr>
          </w:p>
          <w:p w:rsidR="00B82365" w:rsidRDefault="00B82365" w:rsidP="005E6EEC">
            <w:pPr>
              <w:jc w:val="both"/>
            </w:pPr>
          </w:p>
          <w:p w:rsidR="00B82365" w:rsidRDefault="00B82365" w:rsidP="005E6EEC">
            <w:pPr>
              <w:jc w:val="both"/>
            </w:pPr>
          </w:p>
          <w:p w:rsidR="00B82365" w:rsidRDefault="00B82365" w:rsidP="005E6EEC">
            <w:pPr>
              <w:jc w:val="both"/>
            </w:pPr>
          </w:p>
          <w:p w:rsidR="00B82365" w:rsidRDefault="00B82365" w:rsidP="005E6EEC">
            <w:pPr>
              <w:jc w:val="both"/>
            </w:pPr>
          </w:p>
          <w:p w:rsidR="00B82365" w:rsidRDefault="00B82365" w:rsidP="005E6EEC">
            <w:pPr>
              <w:jc w:val="both"/>
            </w:pPr>
          </w:p>
          <w:p w:rsidR="00B82365" w:rsidRDefault="00B82365" w:rsidP="005E6EEC">
            <w:pPr>
              <w:jc w:val="both"/>
            </w:pPr>
          </w:p>
          <w:p w:rsidR="00B82365" w:rsidRDefault="00B82365" w:rsidP="005E6EEC">
            <w:pPr>
              <w:jc w:val="both"/>
            </w:pPr>
          </w:p>
          <w:p w:rsidR="00B82365" w:rsidRDefault="00B82365" w:rsidP="005E6EEC">
            <w:pPr>
              <w:jc w:val="both"/>
            </w:pPr>
          </w:p>
          <w:p w:rsidR="00B82365" w:rsidRPr="00232ACF" w:rsidRDefault="00B82365" w:rsidP="00EA558B"/>
        </w:tc>
      </w:tr>
    </w:tbl>
    <w:p w:rsidR="00B82365" w:rsidRDefault="00B82365">
      <w:pPr>
        <w:ind w:left="-540"/>
      </w:pPr>
    </w:p>
    <w:tbl>
      <w:tblPr>
        <w:tblW w:w="8647" w:type="dxa"/>
        <w:tblInd w:w="70" w:type="dxa"/>
        <w:tblLayout w:type="fixed"/>
        <w:tblCellMar>
          <w:left w:w="70" w:type="dxa"/>
          <w:right w:w="70" w:type="dxa"/>
        </w:tblCellMar>
        <w:tblLook w:val="0000" w:firstRow="0" w:lastRow="0" w:firstColumn="0" w:lastColumn="0" w:noHBand="0" w:noVBand="0"/>
      </w:tblPr>
      <w:tblGrid>
        <w:gridCol w:w="8647"/>
      </w:tblGrid>
      <w:tr w:rsidR="008819C8" w:rsidRPr="00232ACF" w:rsidTr="00A72DEB">
        <w:tc>
          <w:tcPr>
            <w:tcW w:w="8647" w:type="dxa"/>
            <w:tcBorders>
              <w:top w:val="single" w:sz="4" w:space="0" w:color="000000"/>
              <w:left w:val="single" w:sz="4" w:space="0" w:color="000000"/>
              <w:bottom w:val="single" w:sz="4" w:space="0" w:color="000000"/>
              <w:right w:val="single" w:sz="4" w:space="0" w:color="000000"/>
            </w:tcBorders>
            <w:shd w:val="clear" w:color="auto" w:fill="E6E6E6"/>
          </w:tcPr>
          <w:p w:rsidR="008819C8" w:rsidRPr="00232ACF" w:rsidRDefault="002F042B" w:rsidP="00532188">
            <w:pPr>
              <w:snapToGrid w:val="0"/>
              <w:rPr>
                <w:bCs/>
                <w:sz w:val="20"/>
                <w:szCs w:val="20"/>
              </w:rPr>
            </w:pPr>
            <w:r>
              <w:rPr>
                <w:b/>
                <w:bCs/>
              </w:rPr>
              <w:t>13</w:t>
            </w:r>
            <w:r w:rsidR="008819C8" w:rsidRPr="00232ACF">
              <w:rPr>
                <w:b/>
                <w:bCs/>
              </w:rPr>
              <w:t xml:space="preserve"> - REFERÊNCIAS BIBLIOGRÁFICAS </w:t>
            </w:r>
            <w:r w:rsidR="008819C8" w:rsidRPr="00232ACF">
              <w:rPr>
                <w:bCs/>
                <w:sz w:val="20"/>
                <w:szCs w:val="20"/>
              </w:rPr>
              <w:t>(Conforme ABNT 6023/2002)</w:t>
            </w:r>
          </w:p>
        </w:tc>
      </w:tr>
      <w:tr w:rsidR="008819C8" w:rsidRPr="00333C56" w:rsidTr="00A72DEB">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8819C8" w:rsidRPr="00333C56" w:rsidRDefault="008819C8" w:rsidP="002C7D07">
            <w:pPr>
              <w:snapToGrid w:val="0"/>
              <w:jc w:val="both"/>
              <w:rPr>
                <w:bCs/>
              </w:rPr>
            </w:pPr>
          </w:p>
          <w:p w:rsidR="003E2D4C" w:rsidRPr="009F0390" w:rsidRDefault="003E2D4C" w:rsidP="003E2D4C">
            <w:pPr>
              <w:jc w:val="both"/>
              <w:rPr>
                <w:lang w:eastAsia="pt-BR"/>
              </w:rPr>
            </w:pPr>
            <w:r w:rsidRPr="009F0390">
              <w:rPr>
                <w:lang w:eastAsia="pt-BR"/>
              </w:rPr>
              <w:t xml:space="preserve">CUNHA, Maria Helena. </w:t>
            </w:r>
            <w:r w:rsidRPr="009F0390">
              <w:rPr>
                <w:b/>
                <w:bCs/>
                <w:lang w:eastAsia="pt-BR"/>
              </w:rPr>
              <w:t>Gestão Cultural - Profissão em Formação</w:t>
            </w:r>
            <w:r w:rsidRPr="009F0390">
              <w:rPr>
                <w:bCs/>
                <w:lang w:eastAsia="pt-BR"/>
              </w:rPr>
              <w:t xml:space="preserve">. </w:t>
            </w:r>
            <w:proofErr w:type="spellStart"/>
            <w:r w:rsidRPr="009F0390">
              <w:rPr>
                <w:bCs/>
                <w:lang w:val="es-AR" w:eastAsia="pt-BR"/>
              </w:rPr>
              <w:t>IN</w:t>
            </w:r>
            <w:proofErr w:type="gramStart"/>
            <w:r w:rsidRPr="009F0390">
              <w:rPr>
                <w:bCs/>
                <w:lang w:val="es-AR" w:eastAsia="pt-BR"/>
              </w:rPr>
              <w:t>:</w:t>
            </w:r>
            <w:r w:rsidRPr="009F0390">
              <w:rPr>
                <w:lang w:val="es-AR" w:eastAsia="pt-BR"/>
              </w:rPr>
              <w:t>Portal</w:t>
            </w:r>
            <w:proofErr w:type="spellEnd"/>
            <w:proofErr w:type="gramEnd"/>
            <w:r w:rsidRPr="009F0390">
              <w:rPr>
                <w:lang w:val="es-AR" w:eastAsia="pt-BR"/>
              </w:rPr>
              <w:t xml:space="preserve"> Iberoamericano de Gestión Cultural. </w:t>
            </w:r>
            <w:r w:rsidRPr="009F0390">
              <w:rPr>
                <w:lang w:eastAsia="pt-BR"/>
              </w:rPr>
              <w:t xml:space="preserve">End. eletrônico: </w:t>
            </w:r>
            <w:hyperlink r:id="rId10" w:history="1">
              <w:r w:rsidRPr="009F0390">
                <w:rPr>
                  <w:rStyle w:val="Hyperlink"/>
                  <w:color w:val="auto"/>
                  <w:u w:val="none"/>
                  <w:lang w:eastAsia="pt-BR"/>
                </w:rPr>
                <w:t>www.gestioncultural.org</w:t>
              </w:r>
            </w:hyperlink>
            <w:r w:rsidRPr="009F0390">
              <w:rPr>
                <w:lang w:eastAsia="pt-BR"/>
              </w:rPr>
              <w:t xml:space="preserve">. </w:t>
            </w:r>
            <w:proofErr w:type="gramStart"/>
            <w:r w:rsidRPr="009F0390">
              <w:rPr>
                <w:lang w:eastAsia="pt-BR"/>
              </w:rPr>
              <w:t>s/d</w:t>
            </w:r>
            <w:proofErr w:type="gramEnd"/>
          </w:p>
          <w:p w:rsidR="003E2D4C" w:rsidRPr="009F0390" w:rsidRDefault="003E2D4C" w:rsidP="003E2D4C">
            <w:pPr>
              <w:jc w:val="both"/>
              <w:rPr>
                <w:lang w:eastAsia="pt-BR"/>
              </w:rPr>
            </w:pPr>
          </w:p>
          <w:p w:rsidR="003E2D4C" w:rsidRPr="008311BF" w:rsidRDefault="003E2D4C" w:rsidP="003E2D4C">
            <w:pPr>
              <w:widowControl w:val="0"/>
              <w:suppressAutoHyphens w:val="0"/>
              <w:autoSpaceDE w:val="0"/>
              <w:autoSpaceDN w:val="0"/>
              <w:adjustRightInd w:val="0"/>
              <w:spacing w:after="240"/>
              <w:rPr>
                <w:lang w:eastAsia="pt-BR"/>
              </w:rPr>
            </w:pPr>
            <w:r w:rsidRPr="008311BF">
              <w:rPr>
                <w:lang w:eastAsia="pt-BR"/>
              </w:rPr>
              <w:t xml:space="preserve">SCHÖN, D.A. </w:t>
            </w:r>
            <w:r w:rsidRPr="008311BF">
              <w:rPr>
                <w:b/>
                <w:lang w:eastAsia="pt-BR"/>
              </w:rPr>
              <w:t>Educando o Profissional</w:t>
            </w:r>
            <w:r>
              <w:rPr>
                <w:b/>
                <w:lang w:eastAsia="pt-BR"/>
              </w:rPr>
              <w:t xml:space="preserve"> </w:t>
            </w:r>
            <w:r w:rsidRPr="008311BF">
              <w:rPr>
                <w:b/>
                <w:lang w:eastAsia="pt-BR"/>
              </w:rPr>
              <w:t xml:space="preserve">Reflexivo: </w:t>
            </w:r>
            <w:r w:rsidRPr="008311BF">
              <w:rPr>
                <w:lang w:eastAsia="pt-BR"/>
              </w:rPr>
              <w:t xml:space="preserve">um novo design para o ensino e </w:t>
            </w:r>
            <w:proofErr w:type="spellStart"/>
            <w:r w:rsidRPr="008311BF">
              <w:rPr>
                <w:lang w:eastAsia="pt-BR"/>
              </w:rPr>
              <w:t>aaprendizagem</w:t>
            </w:r>
            <w:proofErr w:type="spellEnd"/>
            <w:r w:rsidRPr="008311BF">
              <w:rPr>
                <w:lang w:eastAsia="pt-BR"/>
              </w:rPr>
              <w:t xml:space="preserve">. </w:t>
            </w:r>
            <w:proofErr w:type="spellStart"/>
            <w:r w:rsidRPr="008311BF">
              <w:rPr>
                <w:lang w:eastAsia="pt-BR"/>
              </w:rPr>
              <w:t>Trad.Roberto</w:t>
            </w:r>
            <w:proofErr w:type="spellEnd"/>
            <w:r>
              <w:rPr>
                <w:lang w:eastAsia="pt-BR"/>
              </w:rPr>
              <w:t xml:space="preserve"> </w:t>
            </w:r>
            <w:proofErr w:type="spellStart"/>
            <w:r w:rsidRPr="008311BF">
              <w:rPr>
                <w:lang w:eastAsia="pt-BR"/>
              </w:rPr>
              <w:t>Cataldo</w:t>
            </w:r>
            <w:proofErr w:type="spellEnd"/>
            <w:r w:rsidRPr="008311BF">
              <w:rPr>
                <w:lang w:eastAsia="pt-BR"/>
              </w:rPr>
              <w:t xml:space="preserve"> Costa. Porto Alegre: Artmed, 2000.</w:t>
            </w:r>
          </w:p>
          <w:p w:rsidR="003E2D4C" w:rsidRPr="008311BF" w:rsidRDefault="003E2D4C" w:rsidP="003E2D4C">
            <w:pPr>
              <w:widowControl w:val="0"/>
              <w:suppressAutoHyphens w:val="0"/>
              <w:autoSpaceDE w:val="0"/>
              <w:autoSpaceDN w:val="0"/>
              <w:adjustRightInd w:val="0"/>
              <w:spacing w:after="240"/>
              <w:rPr>
                <w:lang w:eastAsia="pt-BR"/>
              </w:rPr>
            </w:pPr>
            <w:r w:rsidRPr="008311BF">
              <w:rPr>
                <w:lang w:eastAsia="pt-BR"/>
              </w:rPr>
              <w:t xml:space="preserve">VYGOTSKY, L. S. </w:t>
            </w:r>
            <w:r w:rsidRPr="008311BF">
              <w:rPr>
                <w:b/>
                <w:bCs/>
                <w:lang w:eastAsia="pt-BR"/>
              </w:rPr>
              <w:t xml:space="preserve">A formação social da mente: </w:t>
            </w:r>
            <w:r w:rsidRPr="008311BF">
              <w:rPr>
                <w:lang w:eastAsia="pt-BR"/>
              </w:rPr>
              <w:t>o desenvolvimento dos processos</w:t>
            </w:r>
            <w:r>
              <w:rPr>
                <w:lang w:eastAsia="pt-BR"/>
              </w:rPr>
              <w:t xml:space="preserve"> </w:t>
            </w:r>
            <w:r w:rsidRPr="008311BF">
              <w:rPr>
                <w:lang w:eastAsia="pt-BR"/>
              </w:rPr>
              <w:t>psicológicos</w:t>
            </w:r>
            <w:r>
              <w:rPr>
                <w:lang w:eastAsia="pt-BR"/>
              </w:rPr>
              <w:t xml:space="preserve"> </w:t>
            </w:r>
            <w:r w:rsidRPr="008311BF">
              <w:rPr>
                <w:lang w:eastAsia="pt-BR"/>
              </w:rPr>
              <w:t xml:space="preserve">superiores. </w:t>
            </w:r>
            <w:proofErr w:type="gramStart"/>
            <w:r w:rsidRPr="008311BF">
              <w:rPr>
                <w:lang w:eastAsia="pt-BR"/>
              </w:rPr>
              <w:t>4.</w:t>
            </w:r>
            <w:proofErr w:type="gramEnd"/>
            <w:r w:rsidRPr="008311BF">
              <w:rPr>
                <w:lang w:eastAsia="pt-BR"/>
              </w:rPr>
              <w:t>ed. São Paulo: Martins Fontes, 1991.</w:t>
            </w:r>
          </w:p>
          <w:p w:rsidR="003E2D4C" w:rsidRPr="009F0390" w:rsidRDefault="003E2D4C" w:rsidP="003E2D4C">
            <w:pPr>
              <w:jc w:val="both"/>
            </w:pPr>
            <w:r w:rsidRPr="009F0390">
              <w:t>Sites consultados:</w:t>
            </w:r>
          </w:p>
          <w:p w:rsidR="003E2D4C" w:rsidRPr="009F0390" w:rsidRDefault="003E2D4C" w:rsidP="003E2D4C">
            <w:pPr>
              <w:jc w:val="both"/>
            </w:pPr>
            <w:r w:rsidRPr="009F0390">
              <w:t>http://www.incubadoracultural.com.br/</w:t>
            </w:r>
          </w:p>
          <w:p w:rsidR="003E2D4C" w:rsidRPr="009F0390" w:rsidRDefault="003E2D4C" w:rsidP="003E2D4C">
            <w:pPr>
              <w:jc w:val="both"/>
            </w:pPr>
            <w:r w:rsidRPr="009F0390">
              <w:t>http://www.ipic-celacc.com.br</w:t>
            </w:r>
          </w:p>
          <w:p w:rsidR="003E2D4C" w:rsidRDefault="003E2D4C" w:rsidP="003E2D4C">
            <w:pPr>
              <w:jc w:val="both"/>
              <w:rPr>
                <w:bCs/>
              </w:rPr>
            </w:pPr>
            <w:r w:rsidRPr="009F0390">
              <w:t>http://www.inatel.br/empreendedorismo/o-que-e/nemp-novo/incubadora/o-que-e</w:t>
            </w:r>
          </w:p>
          <w:p w:rsidR="008819C8" w:rsidRPr="00333C56" w:rsidRDefault="008819C8" w:rsidP="002C7D07">
            <w:pPr>
              <w:jc w:val="both"/>
              <w:rPr>
                <w:bCs/>
              </w:rPr>
            </w:pPr>
          </w:p>
          <w:p w:rsidR="008819C8" w:rsidRDefault="008819C8" w:rsidP="002C7D07">
            <w:pPr>
              <w:jc w:val="both"/>
              <w:rPr>
                <w:bCs/>
              </w:rPr>
            </w:pPr>
          </w:p>
          <w:p w:rsidR="00B82365" w:rsidRDefault="00B82365" w:rsidP="002C7D07">
            <w:pPr>
              <w:jc w:val="both"/>
              <w:rPr>
                <w:bCs/>
              </w:rPr>
            </w:pPr>
          </w:p>
          <w:p w:rsidR="00B82365" w:rsidRDefault="00B82365" w:rsidP="002C7D07">
            <w:pPr>
              <w:jc w:val="both"/>
              <w:rPr>
                <w:bCs/>
              </w:rPr>
            </w:pPr>
          </w:p>
          <w:p w:rsidR="00B82365" w:rsidRPr="00333C56" w:rsidRDefault="00B82365" w:rsidP="002C7D07">
            <w:pPr>
              <w:jc w:val="both"/>
              <w:rPr>
                <w:bCs/>
              </w:rPr>
            </w:pPr>
          </w:p>
          <w:p w:rsidR="008819C8" w:rsidRPr="00333C56" w:rsidRDefault="008819C8" w:rsidP="002C7D07">
            <w:pPr>
              <w:jc w:val="both"/>
              <w:rPr>
                <w:bCs/>
              </w:rPr>
            </w:pPr>
          </w:p>
          <w:p w:rsidR="008819C8" w:rsidRDefault="008819C8" w:rsidP="002C7D07">
            <w:pPr>
              <w:jc w:val="both"/>
              <w:rPr>
                <w:bCs/>
              </w:rPr>
            </w:pPr>
          </w:p>
          <w:p w:rsidR="002C7D07" w:rsidRPr="00333C56" w:rsidRDefault="002C7D07" w:rsidP="00532188">
            <w:pPr>
              <w:rPr>
                <w:bCs/>
              </w:rPr>
            </w:pPr>
          </w:p>
        </w:tc>
      </w:tr>
    </w:tbl>
    <w:p w:rsidR="00942A90" w:rsidRPr="00333C56" w:rsidRDefault="00942A90">
      <w:pPr>
        <w:ind w:left="-540"/>
      </w:pPr>
    </w:p>
    <w:tbl>
      <w:tblPr>
        <w:tblW w:w="8647" w:type="dxa"/>
        <w:tblInd w:w="70" w:type="dxa"/>
        <w:tblLayout w:type="fixed"/>
        <w:tblCellMar>
          <w:left w:w="70" w:type="dxa"/>
          <w:right w:w="70" w:type="dxa"/>
        </w:tblCellMar>
        <w:tblLook w:val="0000" w:firstRow="0" w:lastRow="0" w:firstColumn="0" w:lastColumn="0" w:noHBand="0" w:noVBand="0"/>
      </w:tblPr>
      <w:tblGrid>
        <w:gridCol w:w="8647"/>
      </w:tblGrid>
      <w:tr w:rsidR="00882496" w:rsidRPr="00232ACF" w:rsidTr="00A72DEB">
        <w:tc>
          <w:tcPr>
            <w:tcW w:w="8647" w:type="dxa"/>
            <w:tcBorders>
              <w:top w:val="single" w:sz="4" w:space="0" w:color="000000"/>
              <w:left w:val="single" w:sz="4" w:space="0" w:color="000000"/>
              <w:bottom w:val="single" w:sz="4" w:space="0" w:color="000000"/>
              <w:right w:val="single" w:sz="4" w:space="0" w:color="000000"/>
            </w:tcBorders>
            <w:shd w:val="clear" w:color="auto" w:fill="E6E6E6"/>
          </w:tcPr>
          <w:p w:rsidR="00882496" w:rsidRPr="00232ACF" w:rsidRDefault="00476883" w:rsidP="00434982">
            <w:pPr>
              <w:snapToGrid w:val="0"/>
              <w:jc w:val="both"/>
              <w:rPr>
                <w:sz w:val="20"/>
                <w:szCs w:val="20"/>
              </w:rPr>
            </w:pPr>
            <w:r>
              <w:rPr>
                <w:b/>
                <w:bCs/>
              </w:rPr>
              <w:t xml:space="preserve">14 - </w:t>
            </w:r>
            <w:r w:rsidR="00882496" w:rsidRPr="00232ACF">
              <w:rPr>
                <w:b/>
                <w:bCs/>
              </w:rPr>
              <w:t xml:space="preserve">IMPACTOS E RESULTADOS </w:t>
            </w:r>
            <w:r w:rsidR="00882496" w:rsidRPr="006F4789">
              <w:rPr>
                <w:b/>
                <w:bCs/>
              </w:rPr>
              <w:t>ESPERADOS</w:t>
            </w:r>
            <w:r w:rsidR="00882496" w:rsidRPr="00232ACF">
              <w:rPr>
                <w:b/>
                <w:bCs/>
                <w:sz w:val="20"/>
                <w:szCs w:val="20"/>
              </w:rPr>
              <w:t xml:space="preserve"> </w:t>
            </w:r>
            <w:r w:rsidR="00882496" w:rsidRPr="00434982">
              <w:rPr>
                <w:bCs/>
                <w:sz w:val="20"/>
                <w:szCs w:val="20"/>
              </w:rPr>
              <w:t>(</w:t>
            </w:r>
            <w:r w:rsidR="00882496" w:rsidRPr="00232ACF">
              <w:rPr>
                <w:sz w:val="20"/>
                <w:szCs w:val="20"/>
                <w:lang w:eastAsia="pt-BR"/>
              </w:rPr>
              <w:t>Descrever os resultados e/ou produtos esperados do projeto, estimando seus impactos potenciais, mediante o confronto da realidade atual e das modificações esperadas).</w:t>
            </w:r>
          </w:p>
        </w:tc>
      </w:tr>
      <w:tr w:rsidR="00882496" w:rsidRPr="00232ACF" w:rsidTr="00A72DEB">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882496" w:rsidRPr="00232ACF" w:rsidRDefault="00882496" w:rsidP="006D66FC">
            <w:pPr>
              <w:snapToGrid w:val="0"/>
              <w:jc w:val="both"/>
            </w:pPr>
          </w:p>
          <w:p w:rsidR="003E2D4C" w:rsidRPr="00250EE3" w:rsidRDefault="003E2D4C" w:rsidP="003E2D4C">
            <w:pPr>
              <w:jc w:val="both"/>
              <w:rPr>
                <w:bCs/>
              </w:rPr>
            </w:pPr>
            <w:r w:rsidRPr="00250EE3">
              <w:lastRenderedPageBreak/>
              <w:t xml:space="preserve">O projeto </w:t>
            </w:r>
            <w:r>
              <w:t>Laboratório Experimental de Produção Cultural</w:t>
            </w:r>
            <w:proofErr w:type="gramStart"/>
            <w:r>
              <w:t xml:space="preserve"> </w:t>
            </w:r>
            <w:r w:rsidRPr="00250EE3">
              <w:t xml:space="preserve"> </w:t>
            </w:r>
            <w:proofErr w:type="gramEnd"/>
            <w:r w:rsidRPr="00250EE3">
              <w:t>espera proporcionar experiência profissional aos estudantes do curso técnico em Gestão Cultural/Eventos no gerenciamento de empreendimentos culturais</w:t>
            </w:r>
            <w:r w:rsidRPr="00250EE3">
              <w:rPr>
                <w:bCs/>
              </w:rPr>
              <w:t xml:space="preserve"> visando a aquisição das competências relacionadas a empreendedorismo e produção cultural. Espera, assim, como resultado, aprendizagem significativa, baseada nos princípios da pedagogia da ação e da reflexão sobre a ação, bem como da mediação para o compartilhamento de saber profissional da prática por parte de profissionais do campo </w:t>
            </w:r>
            <w:r>
              <w:rPr>
                <w:bCs/>
              </w:rPr>
              <w:t>da cultura</w:t>
            </w:r>
            <w:r w:rsidRPr="00250EE3">
              <w:rPr>
                <w:bCs/>
              </w:rPr>
              <w:t xml:space="preserve">. Considerando que o curso de Técnico em Eventos carece de professores com experiência específica em produção de eventos culturais, uma vez que tais profissionais estão ainda em processo de profissionalização para podermos, enquanto </w:t>
            </w:r>
            <w:proofErr w:type="gramStart"/>
            <w:r w:rsidRPr="00250EE3">
              <w:rPr>
                <w:bCs/>
              </w:rPr>
              <w:t>curso,</w:t>
            </w:r>
            <w:proofErr w:type="gramEnd"/>
            <w:r w:rsidRPr="00250EE3">
              <w:rPr>
                <w:bCs/>
              </w:rPr>
              <w:t xml:space="preserve"> propor um concurso para professores com fo</w:t>
            </w:r>
            <w:r>
              <w:rPr>
                <w:bCs/>
              </w:rPr>
              <w:t>rmação específica neste campo, o projeto visa</w:t>
            </w:r>
            <w:r w:rsidRPr="00250EE3">
              <w:rPr>
                <w:bCs/>
              </w:rPr>
              <w:t xml:space="preserve"> a contribuir para atenuar tais carências formativas. </w:t>
            </w:r>
          </w:p>
          <w:p w:rsidR="003E2D4C" w:rsidRPr="00250EE3" w:rsidRDefault="003E2D4C" w:rsidP="003E2D4C">
            <w:pPr>
              <w:jc w:val="both"/>
              <w:rPr>
                <w:bCs/>
              </w:rPr>
            </w:pPr>
            <w:r>
              <w:rPr>
                <w:bCs/>
              </w:rPr>
              <w:t xml:space="preserve">O </w:t>
            </w:r>
            <w:r>
              <w:t xml:space="preserve">Laboratório Experimental de Produção Cultural </w:t>
            </w:r>
            <w:r w:rsidRPr="00250EE3">
              <w:rPr>
                <w:bCs/>
              </w:rPr>
              <w:t>espera, também, contribuir para</w:t>
            </w:r>
            <w:r>
              <w:rPr>
                <w:bCs/>
              </w:rPr>
              <w:t xml:space="preserve"> </w:t>
            </w:r>
            <w:r w:rsidRPr="00250EE3">
              <w:t>fomentar atividades artístico-culturais e dar assessoria técnica para artistas na elaboração de projetos para part</w:t>
            </w:r>
            <w:r>
              <w:t>icipação em editais, assim como</w:t>
            </w:r>
            <w:r w:rsidRPr="00250EE3">
              <w:t xml:space="preserve"> consultorias especializadas no gerenciamento de empreendimentos culturais.  </w:t>
            </w:r>
            <w:r w:rsidRPr="00250EE3">
              <w:rPr>
                <w:lang w:eastAsia="pt-BR"/>
              </w:rPr>
              <w:t xml:space="preserve">Com esta iniciativa, estaremos atuando na difusão do conhecimento e da inovação para desenvolver projetos na área cultural. </w:t>
            </w:r>
          </w:p>
          <w:p w:rsidR="00882496" w:rsidRPr="00232ACF" w:rsidRDefault="00882496" w:rsidP="002C7D07">
            <w:pPr>
              <w:jc w:val="both"/>
            </w:pPr>
          </w:p>
          <w:p w:rsidR="00882496" w:rsidRPr="00232ACF" w:rsidRDefault="00882496" w:rsidP="002C7D07">
            <w:pPr>
              <w:jc w:val="both"/>
            </w:pPr>
          </w:p>
          <w:p w:rsidR="00882496" w:rsidRPr="00232ACF" w:rsidRDefault="00882496" w:rsidP="002C7D07">
            <w:pPr>
              <w:jc w:val="both"/>
            </w:pPr>
          </w:p>
          <w:p w:rsidR="00882496" w:rsidRDefault="00882496" w:rsidP="002C7D07">
            <w:pPr>
              <w:jc w:val="both"/>
            </w:pPr>
          </w:p>
          <w:p w:rsidR="00247539" w:rsidRPr="00232ACF" w:rsidRDefault="00247539" w:rsidP="002C7D07">
            <w:pPr>
              <w:jc w:val="both"/>
            </w:pPr>
          </w:p>
          <w:p w:rsidR="00882496" w:rsidRPr="00232ACF" w:rsidRDefault="00882496" w:rsidP="002C7D07">
            <w:pPr>
              <w:jc w:val="both"/>
            </w:pPr>
          </w:p>
          <w:p w:rsidR="00882496" w:rsidRPr="00232ACF" w:rsidRDefault="00882496" w:rsidP="002C7D07">
            <w:pPr>
              <w:jc w:val="both"/>
            </w:pPr>
          </w:p>
          <w:p w:rsidR="00882496" w:rsidRPr="00232ACF" w:rsidRDefault="00882496" w:rsidP="002C7D07">
            <w:pPr>
              <w:jc w:val="both"/>
            </w:pPr>
          </w:p>
          <w:p w:rsidR="00882496" w:rsidRPr="00232ACF" w:rsidRDefault="00882496" w:rsidP="002C7D07">
            <w:pPr>
              <w:jc w:val="both"/>
            </w:pPr>
          </w:p>
          <w:p w:rsidR="00882496" w:rsidRPr="00232ACF" w:rsidRDefault="00882496" w:rsidP="002C7D07">
            <w:pPr>
              <w:jc w:val="both"/>
            </w:pPr>
          </w:p>
          <w:p w:rsidR="00882496" w:rsidRDefault="00882496" w:rsidP="002C7D07">
            <w:pPr>
              <w:jc w:val="both"/>
            </w:pPr>
          </w:p>
          <w:p w:rsidR="002C7D07" w:rsidRDefault="002C7D07" w:rsidP="002C7D07">
            <w:pPr>
              <w:jc w:val="both"/>
            </w:pPr>
          </w:p>
          <w:p w:rsidR="002C7D07" w:rsidRPr="00232ACF" w:rsidRDefault="002C7D07" w:rsidP="00CC21C3"/>
        </w:tc>
      </w:tr>
    </w:tbl>
    <w:p w:rsidR="006D66FC" w:rsidRDefault="006D66FC" w:rsidP="006D66FC">
      <w:pPr>
        <w:jc w:val="both"/>
        <w:rPr>
          <w:sz w:val="20"/>
          <w:szCs w:val="20"/>
        </w:rPr>
      </w:pPr>
    </w:p>
    <w:tbl>
      <w:tblPr>
        <w:tblW w:w="8647" w:type="dxa"/>
        <w:tblInd w:w="70" w:type="dxa"/>
        <w:tblLayout w:type="fixed"/>
        <w:tblCellMar>
          <w:left w:w="70" w:type="dxa"/>
          <w:right w:w="70" w:type="dxa"/>
        </w:tblCellMar>
        <w:tblLook w:val="0000" w:firstRow="0" w:lastRow="0" w:firstColumn="0" w:lastColumn="0" w:noHBand="0" w:noVBand="0"/>
      </w:tblPr>
      <w:tblGrid>
        <w:gridCol w:w="3686"/>
        <w:gridCol w:w="1276"/>
        <w:gridCol w:w="1275"/>
        <w:gridCol w:w="1276"/>
        <w:gridCol w:w="1134"/>
      </w:tblGrid>
      <w:tr w:rsidR="005A6A4B" w:rsidRPr="00232ACF" w:rsidTr="00005E45">
        <w:tc>
          <w:tcPr>
            <w:tcW w:w="8647" w:type="dxa"/>
            <w:gridSpan w:val="5"/>
            <w:tcBorders>
              <w:top w:val="single" w:sz="4" w:space="0" w:color="000000"/>
              <w:left w:val="single" w:sz="4" w:space="0" w:color="000000"/>
              <w:bottom w:val="single" w:sz="4" w:space="0" w:color="000000"/>
              <w:right w:val="single" w:sz="4" w:space="0" w:color="000000"/>
            </w:tcBorders>
            <w:shd w:val="clear" w:color="auto" w:fill="E6E6E6"/>
          </w:tcPr>
          <w:p w:rsidR="005A6A4B" w:rsidRPr="00232ACF" w:rsidRDefault="005A6A4B" w:rsidP="00A51C04">
            <w:pPr>
              <w:snapToGrid w:val="0"/>
              <w:rPr>
                <w:b/>
                <w:bCs/>
              </w:rPr>
            </w:pPr>
            <w:r>
              <w:rPr>
                <w:b/>
                <w:bCs/>
              </w:rPr>
              <w:t>15</w:t>
            </w:r>
            <w:r w:rsidRPr="00232ACF">
              <w:rPr>
                <w:b/>
                <w:bCs/>
              </w:rPr>
              <w:t xml:space="preserve"> </w:t>
            </w:r>
            <w:r w:rsidR="00D746A8">
              <w:rPr>
                <w:b/>
                <w:bCs/>
              </w:rPr>
              <w:t>–</w:t>
            </w:r>
            <w:r w:rsidRPr="00232ACF">
              <w:rPr>
                <w:b/>
                <w:bCs/>
              </w:rPr>
              <w:t xml:space="preserve"> RECURSOS</w:t>
            </w:r>
          </w:p>
        </w:tc>
      </w:tr>
      <w:tr w:rsidR="005A6A4B" w:rsidRPr="00232ACF" w:rsidTr="00005E45">
        <w:trPr>
          <w:cantSplit/>
        </w:trPr>
        <w:tc>
          <w:tcPr>
            <w:tcW w:w="3686" w:type="dxa"/>
            <w:vMerge w:val="restart"/>
            <w:tcBorders>
              <w:top w:val="single" w:sz="4" w:space="0" w:color="000000"/>
              <w:left w:val="single" w:sz="4" w:space="0" w:color="000000"/>
            </w:tcBorders>
            <w:shd w:val="clear" w:color="auto" w:fill="auto"/>
          </w:tcPr>
          <w:p w:rsidR="005A6A4B" w:rsidRPr="00E344AA" w:rsidRDefault="005A6A4B" w:rsidP="00A51C04">
            <w:pPr>
              <w:snapToGrid w:val="0"/>
              <w:jc w:val="center"/>
              <w:rPr>
                <w:bCs/>
              </w:rPr>
            </w:pPr>
          </w:p>
          <w:p w:rsidR="005A6A4B" w:rsidRPr="00E344AA" w:rsidRDefault="005A6A4B" w:rsidP="00A51C04">
            <w:pPr>
              <w:jc w:val="center"/>
              <w:rPr>
                <w:bCs/>
              </w:rPr>
            </w:pPr>
            <w:r w:rsidRPr="00E344AA">
              <w:rPr>
                <w:bCs/>
              </w:rPr>
              <w:t>Descritivo</w:t>
            </w:r>
          </w:p>
        </w:tc>
        <w:tc>
          <w:tcPr>
            <w:tcW w:w="4961" w:type="dxa"/>
            <w:gridSpan w:val="4"/>
            <w:tcBorders>
              <w:top w:val="single" w:sz="4" w:space="0" w:color="000000"/>
              <w:left w:val="single" w:sz="4" w:space="0" w:color="000000"/>
              <w:right w:val="single" w:sz="4" w:space="0" w:color="000000"/>
            </w:tcBorders>
          </w:tcPr>
          <w:p w:rsidR="005A6A4B" w:rsidRPr="00E344AA" w:rsidRDefault="005A6A4B" w:rsidP="00A51C04">
            <w:pPr>
              <w:snapToGrid w:val="0"/>
              <w:jc w:val="center"/>
            </w:pPr>
            <w:r w:rsidRPr="00E344AA">
              <w:t>Recursos (em R$)</w:t>
            </w:r>
          </w:p>
        </w:tc>
      </w:tr>
      <w:tr w:rsidR="005A6A4B" w:rsidRPr="00232ACF" w:rsidTr="00005E45">
        <w:trPr>
          <w:cantSplit/>
        </w:trPr>
        <w:tc>
          <w:tcPr>
            <w:tcW w:w="3686" w:type="dxa"/>
            <w:vMerge/>
            <w:tcBorders>
              <w:left w:val="single" w:sz="4" w:space="0" w:color="000000"/>
            </w:tcBorders>
            <w:shd w:val="clear" w:color="auto" w:fill="auto"/>
          </w:tcPr>
          <w:p w:rsidR="005A6A4B" w:rsidRPr="00E344AA" w:rsidRDefault="005A6A4B" w:rsidP="00A51C04">
            <w:pPr>
              <w:snapToGrid w:val="0"/>
              <w:jc w:val="center"/>
              <w:rPr>
                <w:bCs/>
              </w:rPr>
            </w:pPr>
          </w:p>
        </w:tc>
        <w:tc>
          <w:tcPr>
            <w:tcW w:w="1276" w:type="dxa"/>
            <w:tcBorders>
              <w:top w:val="single" w:sz="4" w:space="0" w:color="000000"/>
              <w:left w:val="single" w:sz="4" w:space="0" w:color="000000"/>
              <w:bottom w:val="single" w:sz="4" w:space="0" w:color="000000"/>
            </w:tcBorders>
            <w:shd w:val="clear" w:color="auto" w:fill="auto"/>
            <w:vAlign w:val="center"/>
          </w:tcPr>
          <w:p w:rsidR="005A6A4B" w:rsidRPr="00336E8F" w:rsidRDefault="005A6A4B" w:rsidP="00A51C04">
            <w:pPr>
              <w:jc w:val="center"/>
              <w:rPr>
                <w:bCs/>
              </w:rPr>
            </w:pPr>
            <w:r w:rsidRPr="00336E8F">
              <w:rPr>
                <w:bCs/>
              </w:rPr>
              <w:t>PROEX</w:t>
            </w:r>
          </w:p>
        </w:tc>
        <w:tc>
          <w:tcPr>
            <w:tcW w:w="1275" w:type="dxa"/>
            <w:tcBorders>
              <w:top w:val="single" w:sz="4" w:space="0" w:color="000000"/>
              <w:left w:val="single" w:sz="4" w:space="0" w:color="000000"/>
              <w:right w:val="single" w:sz="4" w:space="0" w:color="000000"/>
            </w:tcBorders>
            <w:vAlign w:val="center"/>
          </w:tcPr>
          <w:p w:rsidR="005A6A4B" w:rsidRPr="00E344AA" w:rsidRDefault="005A6A4B" w:rsidP="00A51C04">
            <w:pPr>
              <w:jc w:val="center"/>
              <w:rPr>
                <w:bCs/>
              </w:rPr>
            </w:pPr>
            <w:proofErr w:type="spellStart"/>
            <w:r w:rsidRPr="008E6A57">
              <w:rPr>
                <w:bCs/>
              </w:rPr>
              <w:t>Câmpus</w:t>
            </w:r>
            <w:proofErr w:type="spellEnd"/>
          </w:p>
        </w:tc>
        <w:tc>
          <w:tcPr>
            <w:tcW w:w="1276" w:type="dxa"/>
            <w:tcBorders>
              <w:top w:val="single" w:sz="4" w:space="0" w:color="000000"/>
              <w:left w:val="single" w:sz="4" w:space="0" w:color="000000"/>
            </w:tcBorders>
            <w:shd w:val="clear" w:color="auto" w:fill="auto"/>
            <w:vAlign w:val="center"/>
          </w:tcPr>
          <w:p w:rsidR="005A6A4B" w:rsidRPr="00E344AA" w:rsidRDefault="005A6A4B" w:rsidP="00A51C04">
            <w:pPr>
              <w:jc w:val="center"/>
              <w:rPr>
                <w:bCs/>
                <w:color w:val="FF0000"/>
              </w:rPr>
            </w:pPr>
            <w:r w:rsidRPr="00E344AA">
              <w:rPr>
                <w:bCs/>
              </w:rPr>
              <w:t>Parceiros</w:t>
            </w:r>
          </w:p>
        </w:tc>
        <w:tc>
          <w:tcPr>
            <w:tcW w:w="1134" w:type="dxa"/>
            <w:tcBorders>
              <w:top w:val="single" w:sz="4" w:space="0" w:color="000000"/>
              <w:left w:val="single" w:sz="4" w:space="0" w:color="000000"/>
              <w:right w:val="single" w:sz="4" w:space="0" w:color="000000"/>
            </w:tcBorders>
            <w:shd w:val="clear" w:color="auto" w:fill="auto"/>
            <w:vAlign w:val="center"/>
          </w:tcPr>
          <w:p w:rsidR="005A6A4B" w:rsidRPr="00E344AA" w:rsidRDefault="005A6A4B" w:rsidP="00A51C04">
            <w:pPr>
              <w:jc w:val="center"/>
              <w:rPr>
                <w:bCs/>
                <w:color w:val="FF0000"/>
              </w:rPr>
            </w:pPr>
            <w:r w:rsidRPr="00E344AA">
              <w:rPr>
                <w:bCs/>
              </w:rPr>
              <w:t>Total Parcial</w:t>
            </w:r>
          </w:p>
        </w:tc>
      </w:tr>
      <w:tr w:rsidR="005A6A4B" w:rsidRPr="00232ACF" w:rsidTr="00005E45">
        <w:trPr>
          <w:cantSplit/>
        </w:trPr>
        <w:tc>
          <w:tcPr>
            <w:tcW w:w="3686" w:type="dxa"/>
            <w:tcBorders>
              <w:top w:val="single" w:sz="4" w:space="0" w:color="000000"/>
              <w:left w:val="single" w:sz="4" w:space="0" w:color="000000"/>
              <w:bottom w:val="single" w:sz="4" w:space="0" w:color="000000"/>
            </w:tcBorders>
            <w:shd w:val="pct20" w:color="auto" w:fill="auto"/>
          </w:tcPr>
          <w:p w:rsidR="005A6A4B" w:rsidRPr="00516EFF" w:rsidRDefault="005A6A4B" w:rsidP="00A51C04">
            <w:pPr>
              <w:snapToGrid w:val="0"/>
              <w:rPr>
                <w:bCs/>
              </w:rPr>
            </w:pPr>
            <w:r>
              <w:rPr>
                <w:bCs/>
              </w:rPr>
              <w:t>Auxilio financeiro ao extensionista</w:t>
            </w:r>
          </w:p>
        </w:tc>
        <w:tc>
          <w:tcPr>
            <w:tcW w:w="4961" w:type="dxa"/>
            <w:gridSpan w:val="4"/>
            <w:tcBorders>
              <w:top w:val="single" w:sz="4" w:space="0" w:color="000000"/>
              <w:left w:val="single" w:sz="4" w:space="0" w:color="000000"/>
              <w:bottom w:val="single" w:sz="4" w:space="0" w:color="000000"/>
              <w:right w:val="single" w:sz="4" w:space="0" w:color="000000"/>
            </w:tcBorders>
            <w:shd w:val="pct20" w:color="auto" w:fill="auto"/>
          </w:tcPr>
          <w:p w:rsidR="005A6A4B" w:rsidRPr="00516EFF" w:rsidRDefault="005A6A4B" w:rsidP="00A51C04">
            <w:pPr>
              <w:snapToGrid w:val="0"/>
              <w:jc w:val="center"/>
              <w:rPr>
                <w:bCs/>
              </w:rPr>
            </w:pPr>
          </w:p>
        </w:tc>
      </w:tr>
      <w:tr w:rsidR="00755BA4" w:rsidRPr="00232ACF" w:rsidTr="00005E45">
        <w:trPr>
          <w:cantSplit/>
        </w:trPr>
        <w:tc>
          <w:tcPr>
            <w:tcW w:w="3686" w:type="dxa"/>
            <w:tcBorders>
              <w:top w:val="single" w:sz="4" w:space="0" w:color="000000"/>
              <w:left w:val="single" w:sz="4" w:space="0" w:color="000000"/>
              <w:bottom w:val="single" w:sz="4" w:space="0" w:color="000000"/>
            </w:tcBorders>
            <w:shd w:val="clear" w:color="auto" w:fill="auto"/>
          </w:tcPr>
          <w:p w:rsidR="003E2D4C" w:rsidRDefault="003E2D4C" w:rsidP="003E2D4C">
            <w:pPr>
              <w:snapToGrid w:val="0"/>
              <w:rPr>
                <w:bCs/>
              </w:rPr>
            </w:pPr>
            <w:r>
              <w:rPr>
                <w:bCs/>
              </w:rPr>
              <w:t>Serviços de terceiros Pessoa Física-</w:t>
            </w:r>
          </w:p>
          <w:p w:rsidR="00755BA4" w:rsidRPr="00600CD6" w:rsidRDefault="003E2D4C" w:rsidP="003E2D4C">
            <w:pPr>
              <w:snapToGrid w:val="0"/>
              <w:rPr>
                <w:bCs/>
              </w:rPr>
            </w:pPr>
            <w:r>
              <w:rPr>
                <w:bCs/>
              </w:rPr>
              <w:t>Profissionais para assessorar tecnicamente através de oficinas de iluminação, som, redação de editais, comunicação, etc.</w:t>
            </w:r>
          </w:p>
        </w:tc>
        <w:tc>
          <w:tcPr>
            <w:tcW w:w="1276" w:type="dxa"/>
            <w:tcBorders>
              <w:top w:val="single" w:sz="4" w:space="0" w:color="000000"/>
              <w:left w:val="single" w:sz="4" w:space="0" w:color="000000"/>
              <w:bottom w:val="single" w:sz="4" w:space="0" w:color="000000"/>
            </w:tcBorders>
            <w:shd w:val="clear" w:color="auto" w:fill="auto"/>
          </w:tcPr>
          <w:p w:rsidR="00755BA4" w:rsidRPr="00516EFF" w:rsidRDefault="003E2D4C" w:rsidP="00A51C04">
            <w:pPr>
              <w:snapToGrid w:val="0"/>
              <w:jc w:val="center"/>
              <w:rPr>
                <w:bCs/>
              </w:rPr>
            </w:pPr>
            <w:r>
              <w:rPr>
                <w:bCs/>
              </w:rPr>
              <w:t>3.500,00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55BA4" w:rsidRPr="00516EFF" w:rsidRDefault="00755BA4" w:rsidP="00A51C04">
            <w:pPr>
              <w:snapToGrid w:val="0"/>
              <w:jc w:val="center"/>
              <w:rPr>
                <w:bCs/>
              </w:rPr>
            </w:pPr>
          </w:p>
        </w:tc>
        <w:tc>
          <w:tcPr>
            <w:tcW w:w="1276" w:type="dxa"/>
            <w:tcBorders>
              <w:top w:val="single" w:sz="4" w:space="0" w:color="000000"/>
              <w:left w:val="single" w:sz="4" w:space="0" w:color="000000"/>
              <w:bottom w:val="single" w:sz="4" w:space="0" w:color="000000"/>
            </w:tcBorders>
            <w:shd w:val="clear" w:color="auto" w:fill="auto"/>
          </w:tcPr>
          <w:p w:rsidR="00755BA4" w:rsidRPr="00516EFF" w:rsidRDefault="00755BA4" w:rsidP="00A51C04">
            <w:pPr>
              <w:snapToGrid w:val="0"/>
              <w:jc w:val="center"/>
              <w:rPr>
                <w:bC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55BA4" w:rsidRPr="00516EFF" w:rsidRDefault="00755BA4" w:rsidP="00A51C04">
            <w:pPr>
              <w:snapToGrid w:val="0"/>
              <w:jc w:val="center"/>
              <w:rPr>
                <w:bCs/>
              </w:rPr>
            </w:pPr>
          </w:p>
        </w:tc>
      </w:tr>
      <w:tr w:rsidR="005A6A4B" w:rsidRPr="00232ACF" w:rsidTr="00005E45">
        <w:trPr>
          <w:cantSplit/>
        </w:trPr>
        <w:tc>
          <w:tcPr>
            <w:tcW w:w="3686" w:type="dxa"/>
            <w:tcBorders>
              <w:top w:val="single" w:sz="4" w:space="0" w:color="000000"/>
              <w:left w:val="single" w:sz="4" w:space="0" w:color="000000"/>
              <w:bottom w:val="single" w:sz="4" w:space="0" w:color="000000"/>
            </w:tcBorders>
            <w:shd w:val="clear" w:color="auto" w:fill="auto"/>
          </w:tcPr>
          <w:p w:rsidR="003E2D4C" w:rsidRDefault="003E2D4C" w:rsidP="003E2D4C">
            <w:pPr>
              <w:snapToGrid w:val="0"/>
              <w:rPr>
                <w:bCs/>
              </w:rPr>
            </w:pPr>
            <w:r>
              <w:rPr>
                <w:bCs/>
              </w:rPr>
              <w:lastRenderedPageBreak/>
              <w:t>Material de consumo – material para divulgação; materiais necessários para montagem de exposições como molduras, lâmpadas, etc.</w:t>
            </w:r>
          </w:p>
          <w:p w:rsidR="005A6A4B" w:rsidRPr="00600CD6" w:rsidRDefault="005A6A4B" w:rsidP="00755BA4">
            <w:pPr>
              <w:snapToGrid w:val="0"/>
              <w:rPr>
                <w:bCs/>
              </w:rPr>
            </w:pPr>
          </w:p>
        </w:tc>
        <w:tc>
          <w:tcPr>
            <w:tcW w:w="1276" w:type="dxa"/>
            <w:tcBorders>
              <w:top w:val="single" w:sz="4" w:space="0" w:color="000000"/>
              <w:left w:val="single" w:sz="4" w:space="0" w:color="000000"/>
              <w:bottom w:val="single" w:sz="4" w:space="0" w:color="000000"/>
            </w:tcBorders>
            <w:shd w:val="clear" w:color="auto" w:fill="auto"/>
          </w:tcPr>
          <w:p w:rsidR="005A6A4B" w:rsidRPr="00516EFF" w:rsidRDefault="003E2D4C" w:rsidP="00A51C04">
            <w:pPr>
              <w:snapToGrid w:val="0"/>
              <w:jc w:val="center"/>
              <w:rPr>
                <w:bCs/>
              </w:rPr>
            </w:pPr>
            <w:r>
              <w:rPr>
                <w:bCs/>
              </w:rPr>
              <w:t>2.500,00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6A4B" w:rsidRPr="00516EFF" w:rsidRDefault="005A6A4B" w:rsidP="00A51C04">
            <w:pPr>
              <w:snapToGrid w:val="0"/>
              <w:jc w:val="center"/>
              <w:rPr>
                <w:bCs/>
              </w:rPr>
            </w:pPr>
          </w:p>
        </w:tc>
        <w:tc>
          <w:tcPr>
            <w:tcW w:w="1276" w:type="dxa"/>
            <w:tcBorders>
              <w:top w:val="single" w:sz="4" w:space="0" w:color="000000"/>
              <w:left w:val="single" w:sz="4" w:space="0" w:color="000000"/>
              <w:bottom w:val="single" w:sz="4" w:space="0" w:color="000000"/>
            </w:tcBorders>
            <w:shd w:val="clear" w:color="auto" w:fill="auto"/>
          </w:tcPr>
          <w:p w:rsidR="005A6A4B" w:rsidRPr="00516EFF" w:rsidRDefault="005A6A4B" w:rsidP="00A51C04">
            <w:pPr>
              <w:snapToGrid w:val="0"/>
              <w:jc w:val="center"/>
              <w:rPr>
                <w:bC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A6A4B" w:rsidRPr="00516EFF" w:rsidRDefault="005A6A4B" w:rsidP="00A51C04">
            <w:pPr>
              <w:snapToGrid w:val="0"/>
              <w:jc w:val="center"/>
              <w:rPr>
                <w:bCs/>
              </w:rPr>
            </w:pPr>
          </w:p>
        </w:tc>
      </w:tr>
      <w:tr w:rsidR="00600CD6" w:rsidRPr="00232ACF" w:rsidTr="00005E45">
        <w:trPr>
          <w:cantSplit/>
        </w:trPr>
        <w:tc>
          <w:tcPr>
            <w:tcW w:w="3686" w:type="dxa"/>
            <w:tcBorders>
              <w:top w:val="single" w:sz="4" w:space="0" w:color="000000"/>
              <w:left w:val="single" w:sz="4" w:space="0" w:color="000000"/>
              <w:bottom w:val="single" w:sz="4" w:space="0" w:color="000000"/>
            </w:tcBorders>
            <w:shd w:val="pct20" w:color="auto" w:fill="auto"/>
          </w:tcPr>
          <w:p w:rsidR="00600CD6" w:rsidRDefault="00600CD6" w:rsidP="00A51C04">
            <w:pPr>
              <w:snapToGrid w:val="0"/>
              <w:rPr>
                <w:bCs/>
              </w:rPr>
            </w:pPr>
            <w:r>
              <w:rPr>
                <w:bCs/>
              </w:rPr>
              <w:t xml:space="preserve">Descentralização ao </w:t>
            </w:r>
            <w:proofErr w:type="spellStart"/>
            <w:r>
              <w:rPr>
                <w:bCs/>
              </w:rPr>
              <w:t>câmpus</w:t>
            </w:r>
            <w:proofErr w:type="spellEnd"/>
          </w:p>
        </w:tc>
        <w:tc>
          <w:tcPr>
            <w:tcW w:w="4961" w:type="dxa"/>
            <w:gridSpan w:val="4"/>
            <w:tcBorders>
              <w:top w:val="single" w:sz="4" w:space="0" w:color="000000"/>
              <w:left w:val="single" w:sz="4" w:space="0" w:color="000000"/>
              <w:bottom w:val="single" w:sz="4" w:space="0" w:color="000000"/>
              <w:right w:val="single" w:sz="4" w:space="0" w:color="000000"/>
            </w:tcBorders>
            <w:shd w:val="pct20" w:color="auto" w:fill="auto"/>
          </w:tcPr>
          <w:p w:rsidR="00600CD6" w:rsidRPr="00516EFF" w:rsidRDefault="00600CD6" w:rsidP="00A51C04">
            <w:pPr>
              <w:snapToGrid w:val="0"/>
              <w:jc w:val="center"/>
              <w:rPr>
                <w:bCs/>
              </w:rPr>
            </w:pPr>
          </w:p>
        </w:tc>
      </w:tr>
      <w:tr w:rsidR="00600CD6" w:rsidRPr="00232ACF" w:rsidTr="00005E45">
        <w:trPr>
          <w:cantSplit/>
        </w:trPr>
        <w:tc>
          <w:tcPr>
            <w:tcW w:w="3686" w:type="dxa"/>
            <w:tcBorders>
              <w:top w:val="single" w:sz="4" w:space="0" w:color="000000"/>
              <w:left w:val="single" w:sz="4" w:space="0" w:color="000000"/>
              <w:bottom w:val="single" w:sz="4" w:space="0" w:color="000000"/>
            </w:tcBorders>
            <w:shd w:val="clear" w:color="auto" w:fill="auto"/>
          </w:tcPr>
          <w:p w:rsidR="00600CD6" w:rsidRDefault="00600CD6" w:rsidP="00A51C04">
            <w:pPr>
              <w:snapToGrid w:val="0"/>
              <w:rPr>
                <w:bCs/>
              </w:rPr>
            </w:pPr>
            <w:r>
              <w:rPr>
                <w:bCs/>
              </w:rPr>
              <w:t>Material permanente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00CD6" w:rsidRPr="00516EFF" w:rsidRDefault="003E2D4C" w:rsidP="00A51C04">
            <w:pPr>
              <w:snapToGrid w:val="0"/>
              <w:jc w:val="center"/>
              <w:rPr>
                <w:bCs/>
              </w:rPr>
            </w:pPr>
            <w:r>
              <w:rPr>
                <w:bCs/>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0CD6" w:rsidRPr="00516EFF" w:rsidRDefault="00600CD6" w:rsidP="00A51C04">
            <w:pPr>
              <w:snapToGrid w:val="0"/>
              <w:jc w:val="center"/>
              <w:rPr>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00CD6" w:rsidRPr="00516EFF" w:rsidRDefault="00600CD6" w:rsidP="00A51C04">
            <w:pPr>
              <w:snapToGrid w:val="0"/>
              <w:jc w:val="center"/>
              <w:rPr>
                <w:bC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0CD6" w:rsidRPr="00516EFF" w:rsidRDefault="00600CD6" w:rsidP="00A51C04">
            <w:pPr>
              <w:snapToGrid w:val="0"/>
              <w:jc w:val="center"/>
              <w:rPr>
                <w:bCs/>
              </w:rPr>
            </w:pPr>
          </w:p>
        </w:tc>
      </w:tr>
      <w:tr w:rsidR="005A6A4B" w:rsidRPr="00232ACF" w:rsidTr="00005E45">
        <w:trPr>
          <w:cantSplit/>
        </w:trPr>
        <w:tc>
          <w:tcPr>
            <w:tcW w:w="3686" w:type="dxa"/>
            <w:tcBorders>
              <w:top w:val="single" w:sz="4" w:space="0" w:color="000000"/>
              <w:left w:val="single" w:sz="4" w:space="0" w:color="000000"/>
              <w:bottom w:val="single" w:sz="4" w:space="0" w:color="000000"/>
            </w:tcBorders>
            <w:shd w:val="pct20" w:color="auto" w:fill="auto"/>
          </w:tcPr>
          <w:p w:rsidR="005A6A4B" w:rsidRDefault="005A6A4B" w:rsidP="00A51C04">
            <w:pPr>
              <w:snapToGrid w:val="0"/>
              <w:rPr>
                <w:bCs/>
              </w:rPr>
            </w:pPr>
            <w:r>
              <w:rPr>
                <w:bCs/>
              </w:rPr>
              <w:t>Auxilio financeiro ao estudante</w:t>
            </w:r>
          </w:p>
        </w:tc>
        <w:tc>
          <w:tcPr>
            <w:tcW w:w="4961" w:type="dxa"/>
            <w:gridSpan w:val="4"/>
            <w:tcBorders>
              <w:top w:val="single" w:sz="4" w:space="0" w:color="000000"/>
              <w:left w:val="single" w:sz="4" w:space="0" w:color="000000"/>
              <w:bottom w:val="single" w:sz="4" w:space="0" w:color="000000"/>
              <w:right w:val="single" w:sz="4" w:space="0" w:color="000000"/>
            </w:tcBorders>
            <w:shd w:val="pct20" w:color="auto" w:fill="auto"/>
          </w:tcPr>
          <w:p w:rsidR="005A6A4B" w:rsidRPr="00516EFF" w:rsidRDefault="005A6A4B" w:rsidP="00A51C04">
            <w:pPr>
              <w:snapToGrid w:val="0"/>
              <w:jc w:val="center"/>
              <w:rPr>
                <w:bCs/>
              </w:rPr>
            </w:pPr>
          </w:p>
        </w:tc>
      </w:tr>
      <w:tr w:rsidR="005A6A4B" w:rsidRPr="00232ACF" w:rsidTr="00005E45">
        <w:trPr>
          <w:cantSplit/>
        </w:trPr>
        <w:tc>
          <w:tcPr>
            <w:tcW w:w="3686" w:type="dxa"/>
            <w:tcBorders>
              <w:top w:val="single" w:sz="4" w:space="0" w:color="000000"/>
              <w:left w:val="single" w:sz="4" w:space="0" w:color="000000"/>
              <w:bottom w:val="single" w:sz="4" w:space="0" w:color="000000"/>
            </w:tcBorders>
            <w:shd w:val="clear" w:color="auto" w:fill="auto"/>
          </w:tcPr>
          <w:p w:rsidR="005A6A4B" w:rsidRPr="00516EFF" w:rsidRDefault="005A6A4B" w:rsidP="00A51C04">
            <w:pPr>
              <w:snapToGrid w:val="0"/>
              <w:rPr>
                <w:bCs/>
              </w:rPr>
            </w:pPr>
            <w:r w:rsidRPr="00516EFF">
              <w:rPr>
                <w:bCs/>
              </w:rPr>
              <w:t>Bolsa(s) de Extensão</w:t>
            </w:r>
          </w:p>
        </w:tc>
        <w:tc>
          <w:tcPr>
            <w:tcW w:w="1276" w:type="dxa"/>
            <w:tcBorders>
              <w:top w:val="single" w:sz="4" w:space="0" w:color="000000"/>
              <w:left w:val="single" w:sz="4" w:space="0" w:color="000000"/>
              <w:bottom w:val="single" w:sz="4" w:space="0" w:color="000000"/>
            </w:tcBorders>
            <w:shd w:val="clear" w:color="auto" w:fill="auto"/>
          </w:tcPr>
          <w:p w:rsidR="005A6A4B" w:rsidRPr="00516EFF" w:rsidRDefault="003E2D4C" w:rsidP="00A51C04">
            <w:pPr>
              <w:snapToGrid w:val="0"/>
              <w:jc w:val="center"/>
              <w:rPr>
                <w:bCs/>
              </w:rPr>
            </w:pPr>
            <w:r>
              <w:rPr>
                <w:bCs/>
              </w:rPr>
              <w:t>4.000,00</w:t>
            </w:r>
          </w:p>
        </w:tc>
        <w:tc>
          <w:tcPr>
            <w:tcW w:w="1275" w:type="dxa"/>
            <w:tcBorders>
              <w:top w:val="single" w:sz="4" w:space="0" w:color="000000"/>
              <w:left w:val="single" w:sz="4" w:space="0" w:color="000000"/>
              <w:bottom w:val="single" w:sz="4" w:space="0" w:color="000000"/>
              <w:right w:val="single" w:sz="4" w:space="0" w:color="000000"/>
            </w:tcBorders>
          </w:tcPr>
          <w:p w:rsidR="005A6A4B" w:rsidRPr="00516EFF" w:rsidRDefault="005A6A4B" w:rsidP="00A51C04">
            <w:pPr>
              <w:snapToGrid w:val="0"/>
              <w:jc w:val="center"/>
              <w:rPr>
                <w:bCs/>
              </w:rPr>
            </w:pPr>
          </w:p>
        </w:tc>
        <w:tc>
          <w:tcPr>
            <w:tcW w:w="1276" w:type="dxa"/>
            <w:tcBorders>
              <w:top w:val="single" w:sz="4" w:space="0" w:color="000000"/>
              <w:left w:val="single" w:sz="4" w:space="0" w:color="000000"/>
              <w:bottom w:val="single" w:sz="4" w:space="0" w:color="000000"/>
            </w:tcBorders>
            <w:shd w:val="clear" w:color="auto" w:fill="auto"/>
          </w:tcPr>
          <w:p w:rsidR="005A6A4B" w:rsidRPr="00516EFF" w:rsidRDefault="005A6A4B" w:rsidP="00A51C04">
            <w:pPr>
              <w:snapToGrid w:val="0"/>
              <w:jc w:val="center"/>
              <w:rPr>
                <w:bC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A6A4B" w:rsidRPr="00516EFF" w:rsidRDefault="005A6A4B" w:rsidP="00A51C04">
            <w:pPr>
              <w:snapToGrid w:val="0"/>
              <w:jc w:val="center"/>
              <w:rPr>
                <w:bCs/>
              </w:rPr>
            </w:pPr>
          </w:p>
        </w:tc>
      </w:tr>
      <w:tr w:rsidR="005A6A4B" w:rsidRPr="00232ACF" w:rsidTr="00005E45">
        <w:trPr>
          <w:cantSplit/>
        </w:trPr>
        <w:tc>
          <w:tcPr>
            <w:tcW w:w="3686" w:type="dxa"/>
            <w:tcBorders>
              <w:top w:val="single" w:sz="4" w:space="0" w:color="000000"/>
              <w:left w:val="single" w:sz="4" w:space="0" w:color="000000"/>
              <w:bottom w:val="single" w:sz="4" w:space="0" w:color="000000"/>
            </w:tcBorders>
            <w:shd w:val="clear" w:color="auto" w:fill="auto"/>
          </w:tcPr>
          <w:p w:rsidR="005A6A4B" w:rsidRPr="00516EFF" w:rsidRDefault="005A6A4B" w:rsidP="00A51C04">
            <w:pPr>
              <w:snapToGrid w:val="0"/>
              <w:rPr>
                <w:bCs/>
              </w:rPr>
            </w:pPr>
            <w:r>
              <w:rPr>
                <w:bCs/>
              </w:rPr>
              <w:t>Outros auxílios</w:t>
            </w:r>
          </w:p>
        </w:tc>
        <w:tc>
          <w:tcPr>
            <w:tcW w:w="1276" w:type="dxa"/>
            <w:tcBorders>
              <w:top w:val="single" w:sz="4" w:space="0" w:color="000000"/>
              <w:left w:val="single" w:sz="4" w:space="0" w:color="000000"/>
              <w:bottom w:val="single" w:sz="4" w:space="0" w:color="000000"/>
            </w:tcBorders>
            <w:shd w:val="clear" w:color="auto" w:fill="auto"/>
          </w:tcPr>
          <w:p w:rsidR="005A6A4B" w:rsidRPr="00516EFF" w:rsidRDefault="003E2D4C" w:rsidP="00A51C04">
            <w:pPr>
              <w:snapToGrid w:val="0"/>
              <w:jc w:val="center"/>
              <w:rPr>
                <w:bCs/>
              </w:rPr>
            </w:pPr>
            <w:r>
              <w:rPr>
                <w:bCs/>
              </w:rPr>
              <w:t>---</w:t>
            </w:r>
          </w:p>
        </w:tc>
        <w:tc>
          <w:tcPr>
            <w:tcW w:w="1275" w:type="dxa"/>
            <w:tcBorders>
              <w:top w:val="single" w:sz="4" w:space="0" w:color="000000"/>
              <w:left w:val="single" w:sz="4" w:space="0" w:color="000000"/>
              <w:bottom w:val="single" w:sz="4" w:space="0" w:color="000000"/>
              <w:right w:val="single" w:sz="4" w:space="0" w:color="000000"/>
            </w:tcBorders>
          </w:tcPr>
          <w:p w:rsidR="005A6A4B" w:rsidRPr="00516EFF" w:rsidRDefault="005A6A4B" w:rsidP="00A51C04">
            <w:pPr>
              <w:snapToGrid w:val="0"/>
              <w:jc w:val="center"/>
              <w:rPr>
                <w:bCs/>
              </w:rPr>
            </w:pPr>
          </w:p>
        </w:tc>
        <w:tc>
          <w:tcPr>
            <w:tcW w:w="1276" w:type="dxa"/>
            <w:tcBorders>
              <w:top w:val="single" w:sz="4" w:space="0" w:color="000000"/>
              <w:left w:val="single" w:sz="4" w:space="0" w:color="000000"/>
              <w:bottom w:val="single" w:sz="4" w:space="0" w:color="000000"/>
            </w:tcBorders>
            <w:shd w:val="clear" w:color="auto" w:fill="auto"/>
          </w:tcPr>
          <w:p w:rsidR="005A6A4B" w:rsidRPr="00516EFF" w:rsidRDefault="005A6A4B" w:rsidP="00A51C04">
            <w:pPr>
              <w:snapToGrid w:val="0"/>
              <w:jc w:val="center"/>
              <w:rPr>
                <w:bC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A6A4B" w:rsidRPr="00516EFF" w:rsidRDefault="005A6A4B" w:rsidP="00A51C04">
            <w:pPr>
              <w:snapToGrid w:val="0"/>
              <w:jc w:val="center"/>
              <w:rPr>
                <w:bCs/>
              </w:rPr>
            </w:pPr>
          </w:p>
        </w:tc>
      </w:tr>
      <w:tr w:rsidR="003E2D4C" w:rsidRPr="00232ACF" w:rsidTr="00005E45">
        <w:trPr>
          <w:cantSplit/>
        </w:trPr>
        <w:tc>
          <w:tcPr>
            <w:tcW w:w="7513" w:type="dxa"/>
            <w:gridSpan w:val="4"/>
            <w:tcBorders>
              <w:top w:val="single" w:sz="4" w:space="0" w:color="000000"/>
              <w:left w:val="single" w:sz="4" w:space="0" w:color="000000"/>
              <w:bottom w:val="single" w:sz="4" w:space="0" w:color="000000"/>
            </w:tcBorders>
          </w:tcPr>
          <w:p w:rsidR="003E2D4C" w:rsidRPr="00232ACF" w:rsidRDefault="003E2D4C" w:rsidP="00A51C04">
            <w:pPr>
              <w:snapToGrid w:val="0"/>
              <w:rPr>
                <w:b/>
              </w:rPr>
            </w:pPr>
            <w:r w:rsidRPr="00232ACF">
              <w:rPr>
                <w:b/>
                <w:bCs/>
              </w:rPr>
              <w:t>Total</w:t>
            </w:r>
            <w:r>
              <w:rPr>
                <w:b/>
                <w:bCs/>
              </w:rPr>
              <w:t xml:space="preserve"> 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2D4C" w:rsidRPr="00232ACF" w:rsidRDefault="00005E45" w:rsidP="00A51C04">
            <w:pPr>
              <w:snapToGrid w:val="0"/>
              <w:jc w:val="center"/>
              <w:rPr>
                <w:b/>
              </w:rPr>
            </w:pPr>
            <w:r>
              <w:rPr>
                <w:b/>
              </w:rPr>
              <w:t>10.000,00</w:t>
            </w:r>
          </w:p>
        </w:tc>
      </w:tr>
    </w:tbl>
    <w:p w:rsidR="005A6A4B" w:rsidRDefault="005A6A4B" w:rsidP="006D66FC">
      <w:pPr>
        <w:jc w:val="both"/>
        <w:rPr>
          <w:sz w:val="20"/>
          <w:szCs w:val="20"/>
        </w:rPr>
      </w:pPr>
    </w:p>
    <w:tbl>
      <w:tblPr>
        <w:tblW w:w="8582" w:type="dxa"/>
        <w:tblInd w:w="70" w:type="dxa"/>
        <w:tblLayout w:type="fixed"/>
        <w:tblCellMar>
          <w:left w:w="70" w:type="dxa"/>
          <w:right w:w="70" w:type="dxa"/>
        </w:tblCellMar>
        <w:tblLook w:val="0000" w:firstRow="0" w:lastRow="0" w:firstColumn="0" w:lastColumn="0" w:noHBand="0" w:noVBand="0"/>
      </w:tblPr>
      <w:tblGrid>
        <w:gridCol w:w="3405"/>
        <w:gridCol w:w="423"/>
        <w:gridCol w:w="4754"/>
      </w:tblGrid>
      <w:tr w:rsidR="00942A90" w:rsidRPr="00232ACF" w:rsidTr="004B0486">
        <w:tc>
          <w:tcPr>
            <w:tcW w:w="8582" w:type="dxa"/>
            <w:gridSpan w:val="3"/>
            <w:tcBorders>
              <w:top w:val="single" w:sz="4" w:space="0" w:color="000000"/>
              <w:left w:val="single" w:sz="4" w:space="0" w:color="000000"/>
              <w:bottom w:val="single" w:sz="4" w:space="0" w:color="000000"/>
              <w:right w:val="single" w:sz="4" w:space="0" w:color="000000"/>
            </w:tcBorders>
            <w:shd w:val="clear" w:color="auto" w:fill="E6E6E6"/>
          </w:tcPr>
          <w:p w:rsidR="00942A90" w:rsidRPr="00232ACF" w:rsidRDefault="00942A90" w:rsidP="002F042B">
            <w:pPr>
              <w:snapToGrid w:val="0"/>
              <w:rPr>
                <w:b/>
                <w:bCs/>
              </w:rPr>
            </w:pPr>
            <w:proofErr w:type="gramStart"/>
            <w:r w:rsidRPr="00232ACF">
              <w:rPr>
                <w:b/>
                <w:bCs/>
              </w:rPr>
              <w:t>1</w:t>
            </w:r>
            <w:r w:rsidR="002F042B">
              <w:rPr>
                <w:b/>
                <w:bCs/>
              </w:rPr>
              <w:t>6</w:t>
            </w:r>
            <w:r w:rsidRPr="00232ACF">
              <w:rPr>
                <w:b/>
                <w:bCs/>
              </w:rPr>
              <w:t xml:space="preserve"> - AVALIAÇÃO</w:t>
            </w:r>
            <w:proofErr w:type="gramEnd"/>
            <w:r w:rsidRPr="00232ACF">
              <w:rPr>
                <w:b/>
                <w:bCs/>
              </w:rPr>
              <w:t xml:space="preserve"> DO PROJETO </w:t>
            </w:r>
          </w:p>
        </w:tc>
      </w:tr>
      <w:tr w:rsidR="00942A90" w:rsidRPr="00232ACF" w:rsidTr="004B0486">
        <w:tc>
          <w:tcPr>
            <w:tcW w:w="8582" w:type="dxa"/>
            <w:gridSpan w:val="3"/>
            <w:tcBorders>
              <w:top w:val="single" w:sz="4" w:space="0" w:color="000000"/>
              <w:left w:val="single" w:sz="4" w:space="0" w:color="000000"/>
              <w:bottom w:val="single" w:sz="4" w:space="0" w:color="000000"/>
              <w:right w:val="single" w:sz="4" w:space="0" w:color="000000"/>
            </w:tcBorders>
            <w:shd w:val="clear" w:color="auto" w:fill="auto"/>
          </w:tcPr>
          <w:p w:rsidR="00B93636" w:rsidRPr="00232ACF" w:rsidRDefault="00456499" w:rsidP="00EF2CEF">
            <w:pPr>
              <w:snapToGrid w:val="0"/>
            </w:pPr>
            <w:r>
              <w:rPr>
                <w:b/>
              </w:rPr>
              <w:t>16</w:t>
            </w:r>
            <w:r w:rsidR="00942A90" w:rsidRPr="00232ACF">
              <w:rPr>
                <w:b/>
              </w:rPr>
              <w:t xml:space="preserve">.1 - Tipo de avaliação utilizada: </w:t>
            </w:r>
            <w:proofErr w:type="gramStart"/>
            <w:r w:rsidR="00942A90" w:rsidRPr="00232ACF">
              <w:t xml:space="preserve">(     </w:t>
            </w:r>
            <w:proofErr w:type="gramEnd"/>
            <w:r w:rsidR="00942A90" w:rsidRPr="00232ACF">
              <w:t xml:space="preserve">) Qualitativa   (     )  Quantitativa  (   </w:t>
            </w:r>
            <w:r w:rsidR="00005E45">
              <w:t>x</w:t>
            </w:r>
            <w:r w:rsidR="00942A90" w:rsidRPr="00232ACF">
              <w:t xml:space="preserve">  )  Mista</w:t>
            </w:r>
          </w:p>
        </w:tc>
      </w:tr>
      <w:tr w:rsidR="00942A90" w:rsidRPr="00232ACF" w:rsidTr="004B0486">
        <w:tc>
          <w:tcPr>
            <w:tcW w:w="8582" w:type="dxa"/>
            <w:gridSpan w:val="3"/>
            <w:tcBorders>
              <w:top w:val="single" w:sz="4" w:space="0" w:color="000000"/>
              <w:left w:val="single" w:sz="4" w:space="0" w:color="000000"/>
              <w:bottom w:val="single" w:sz="4" w:space="0" w:color="000000"/>
              <w:right w:val="single" w:sz="4" w:space="0" w:color="000000"/>
            </w:tcBorders>
            <w:shd w:val="clear" w:color="auto" w:fill="auto"/>
          </w:tcPr>
          <w:p w:rsidR="00942A90" w:rsidRPr="00232ACF" w:rsidRDefault="00456499" w:rsidP="008E6A57">
            <w:pPr>
              <w:snapToGrid w:val="0"/>
              <w:jc w:val="both"/>
              <w:rPr>
                <w:b/>
                <w:bCs/>
              </w:rPr>
            </w:pPr>
            <w:r>
              <w:rPr>
                <w:b/>
                <w:bCs/>
              </w:rPr>
              <w:t>16</w:t>
            </w:r>
            <w:r w:rsidR="00942A90" w:rsidRPr="00232ACF">
              <w:rPr>
                <w:b/>
                <w:bCs/>
              </w:rPr>
              <w:t>.2 - Instrumentos/procedimentos utilizados</w:t>
            </w:r>
            <w:r w:rsidR="00942A90" w:rsidRPr="00232ACF">
              <w:rPr>
                <w:b/>
                <w:bCs/>
                <w:sz w:val="20"/>
                <w:szCs w:val="20"/>
              </w:rPr>
              <w:t xml:space="preserve"> </w:t>
            </w:r>
            <w:r w:rsidR="00942A90" w:rsidRPr="00516EFF">
              <w:rPr>
                <w:bCs/>
                <w:sz w:val="20"/>
                <w:szCs w:val="20"/>
              </w:rPr>
              <w:t>(</w:t>
            </w:r>
            <w:r w:rsidR="00C61EAE" w:rsidRPr="00516EFF">
              <w:rPr>
                <w:bCs/>
                <w:sz w:val="20"/>
                <w:szCs w:val="20"/>
              </w:rPr>
              <w:t>enumerar conforme a ordem de prioridade</w:t>
            </w:r>
            <w:r w:rsidR="00942A90" w:rsidRPr="00516EFF">
              <w:rPr>
                <w:bCs/>
                <w:sz w:val="20"/>
                <w:szCs w:val="20"/>
              </w:rPr>
              <w:t>)</w:t>
            </w:r>
            <w:r w:rsidR="00942A90" w:rsidRPr="00516EFF">
              <w:rPr>
                <w:b/>
                <w:bCs/>
              </w:rPr>
              <w:t>:</w:t>
            </w:r>
          </w:p>
        </w:tc>
      </w:tr>
      <w:tr w:rsidR="00942A90" w:rsidRPr="00232ACF" w:rsidTr="004B0486">
        <w:tc>
          <w:tcPr>
            <w:tcW w:w="3405" w:type="dxa"/>
            <w:tcBorders>
              <w:top w:val="single" w:sz="4" w:space="0" w:color="000000"/>
              <w:left w:val="single" w:sz="4" w:space="0" w:color="000000"/>
              <w:bottom w:val="single" w:sz="4" w:space="0" w:color="000000"/>
            </w:tcBorders>
            <w:shd w:val="clear" w:color="auto" w:fill="auto"/>
          </w:tcPr>
          <w:p w:rsidR="001A75FC" w:rsidRDefault="001A75FC" w:rsidP="001A75FC">
            <w:pPr>
              <w:tabs>
                <w:tab w:val="left" w:pos="3420"/>
              </w:tabs>
            </w:pPr>
            <w:proofErr w:type="gramStart"/>
            <w:r w:rsidRPr="00232ACF">
              <w:t xml:space="preserve">(      </w:t>
            </w:r>
            <w:proofErr w:type="gramEnd"/>
            <w:r w:rsidRPr="00232ACF">
              <w:t>)</w:t>
            </w:r>
            <w:r w:rsidRPr="00232ACF">
              <w:rPr>
                <w:sz w:val="36"/>
                <w:szCs w:val="36"/>
              </w:rPr>
              <w:t xml:space="preserve"> </w:t>
            </w:r>
            <w:r w:rsidRPr="00232ACF">
              <w:t>Controle de frequência</w:t>
            </w:r>
          </w:p>
          <w:p w:rsidR="001A75FC" w:rsidRPr="00232ACF" w:rsidRDefault="001A75FC" w:rsidP="001A75FC">
            <w:pPr>
              <w:tabs>
                <w:tab w:val="left" w:pos="3420"/>
              </w:tabs>
            </w:pPr>
            <w:proofErr w:type="gramStart"/>
            <w:r w:rsidRPr="00232ACF">
              <w:t xml:space="preserve">(   </w:t>
            </w:r>
            <w:proofErr w:type="gramEnd"/>
            <w:r w:rsidR="00005E45">
              <w:t>3</w:t>
            </w:r>
            <w:r w:rsidRPr="00232ACF">
              <w:t xml:space="preserve">   )</w:t>
            </w:r>
            <w:r w:rsidRPr="00232ACF">
              <w:rPr>
                <w:sz w:val="36"/>
                <w:szCs w:val="36"/>
              </w:rPr>
              <w:t xml:space="preserve"> </w:t>
            </w:r>
            <w:r>
              <w:t>Questionários</w:t>
            </w:r>
          </w:p>
          <w:p w:rsidR="00942A90" w:rsidRPr="00232ACF" w:rsidRDefault="00942A90" w:rsidP="001A75FC">
            <w:pPr>
              <w:tabs>
                <w:tab w:val="left" w:pos="3420"/>
              </w:tabs>
              <w:snapToGrid w:val="0"/>
            </w:pPr>
            <w:proofErr w:type="gramStart"/>
            <w:r w:rsidRPr="00232ACF">
              <w:t xml:space="preserve">(      </w:t>
            </w:r>
            <w:proofErr w:type="gramEnd"/>
            <w:r w:rsidRPr="00232ACF">
              <w:t>)</w:t>
            </w:r>
            <w:r w:rsidRPr="00232ACF">
              <w:rPr>
                <w:sz w:val="36"/>
                <w:szCs w:val="36"/>
              </w:rPr>
              <w:t xml:space="preserve"> </w:t>
            </w:r>
            <w:r w:rsidRPr="00232ACF">
              <w:t>Entrevistas</w:t>
            </w:r>
          </w:p>
          <w:p w:rsidR="00942A90" w:rsidRPr="00232ACF" w:rsidRDefault="00942A90">
            <w:pPr>
              <w:tabs>
                <w:tab w:val="left" w:pos="3420"/>
              </w:tabs>
            </w:pPr>
            <w:proofErr w:type="gramStart"/>
            <w:r w:rsidRPr="00232ACF">
              <w:t xml:space="preserve">(  </w:t>
            </w:r>
            <w:proofErr w:type="gramEnd"/>
            <w:r w:rsidR="00005E45">
              <w:t>2</w:t>
            </w:r>
            <w:r w:rsidRPr="00232ACF">
              <w:t xml:space="preserve">    )</w:t>
            </w:r>
            <w:r w:rsidRPr="00232ACF">
              <w:rPr>
                <w:sz w:val="36"/>
                <w:szCs w:val="36"/>
              </w:rPr>
              <w:t xml:space="preserve"> </w:t>
            </w:r>
            <w:r w:rsidRPr="00232ACF">
              <w:t>Reuniões</w:t>
            </w:r>
          </w:p>
          <w:p w:rsidR="00942A90" w:rsidRPr="00232ACF" w:rsidRDefault="00942A90" w:rsidP="001A75FC">
            <w:pPr>
              <w:tabs>
                <w:tab w:val="left" w:pos="3420"/>
              </w:tabs>
              <w:rPr>
                <w:sz w:val="36"/>
                <w:szCs w:val="36"/>
              </w:rPr>
            </w:pPr>
            <w:proofErr w:type="gramStart"/>
            <w:r w:rsidRPr="00232ACF">
              <w:t xml:space="preserve">(      </w:t>
            </w:r>
            <w:proofErr w:type="gramEnd"/>
            <w:r w:rsidRPr="00232ACF">
              <w:t>)</w:t>
            </w:r>
            <w:r w:rsidRPr="00232ACF">
              <w:rPr>
                <w:sz w:val="36"/>
                <w:szCs w:val="36"/>
              </w:rPr>
              <w:t xml:space="preserve"> </w:t>
            </w:r>
            <w:r w:rsidRPr="00232ACF">
              <w:t>Observações</w:t>
            </w:r>
          </w:p>
        </w:tc>
        <w:tc>
          <w:tcPr>
            <w:tcW w:w="5177" w:type="dxa"/>
            <w:gridSpan w:val="2"/>
            <w:tcBorders>
              <w:top w:val="single" w:sz="4" w:space="0" w:color="000000"/>
              <w:left w:val="single" w:sz="4" w:space="0" w:color="000000"/>
              <w:bottom w:val="single" w:sz="4" w:space="0" w:color="000000"/>
              <w:right w:val="single" w:sz="4" w:space="0" w:color="000000"/>
            </w:tcBorders>
            <w:shd w:val="clear" w:color="auto" w:fill="auto"/>
          </w:tcPr>
          <w:p w:rsidR="001A75FC" w:rsidRPr="00232ACF" w:rsidRDefault="001A75FC" w:rsidP="001A75FC">
            <w:pPr>
              <w:tabs>
                <w:tab w:val="left" w:pos="3420"/>
              </w:tabs>
            </w:pPr>
            <w:proofErr w:type="gramStart"/>
            <w:r w:rsidRPr="00232ACF">
              <w:t xml:space="preserve">(  </w:t>
            </w:r>
            <w:proofErr w:type="gramEnd"/>
            <w:r w:rsidR="00005E45">
              <w:t>1</w:t>
            </w:r>
            <w:r w:rsidRPr="00232ACF">
              <w:t xml:space="preserve">    )</w:t>
            </w:r>
            <w:r w:rsidRPr="00232ACF">
              <w:rPr>
                <w:sz w:val="36"/>
                <w:szCs w:val="36"/>
              </w:rPr>
              <w:t xml:space="preserve"> </w:t>
            </w:r>
            <w:r w:rsidRPr="00232ACF">
              <w:t>Relatórios</w:t>
            </w:r>
          </w:p>
          <w:p w:rsidR="00942A90" w:rsidRPr="00232ACF" w:rsidRDefault="00942A90" w:rsidP="001A75FC">
            <w:pPr>
              <w:tabs>
                <w:tab w:val="left" w:pos="3420"/>
              </w:tabs>
              <w:snapToGrid w:val="0"/>
            </w:pPr>
            <w:proofErr w:type="gramStart"/>
            <w:r w:rsidRPr="00232ACF">
              <w:t xml:space="preserve">(      </w:t>
            </w:r>
            <w:proofErr w:type="gramEnd"/>
            <w:r w:rsidRPr="00232ACF">
              <w:t>)</w:t>
            </w:r>
            <w:r w:rsidRPr="00232ACF">
              <w:rPr>
                <w:sz w:val="36"/>
                <w:szCs w:val="36"/>
              </w:rPr>
              <w:t xml:space="preserve"> </w:t>
            </w:r>
            <w:r w:rsidRPr="00232ACF">
              <w:t>Seminários</w:t>
            </w:r>
          </w:p>
          <w:p w:rsidR="00942A90" w:rsidRPr="00232ACF" w:rsidRDefault="00942A90" w:rsidP="006F4789">
            <w:pPr>
              <w:tabs>
                <w:tab w:val="left" w:pos="3420"/>
              </w:tabs>
            </w:pPr>
            <w:proofErr w:type="gramStart"/>
            <w:r w:rsidRPr="00232ACF">
              <w:t xml:space="preserve">(      </w:t>
            </w:r>
            <w:proofErr w:type="gramEnd"/>
            <w:r w:rsidRPr="00232ACF">
              <w:t>) Outro(s), especifique ___________________</w:t>
            </w:r>
            <w:r w:rsidR="006F4789">
              <w:t>______________________</w:t>
            </w:r>
          </w:p>
        </w:tc>
      </w:tr>
      <w:tr w:rsidR="00942A90" w:rsidRPr="00232ACF" w:rsidTr="004B0486">
        <w:tc>
          <w:tcPr>
            <w:tcW w:w="8582" w:type="dxa"/>
            <w:gridSpan w:val="3"/>
            <w:tcBorders>
              <w:top w:val="single" w:sz="4" w:space="0" w:color="000000"/>
              <w:left w:val="single" w:sz="4" w:space="0" w:color="000000"/>
              <w:bottom w:val="single" w:sz="4" w:space="0" w:color="000000"/>
              <w:right w:val="single" w:sz="4" w:space="0" w:color="000000"/>
            </w:tcBorders>
            <w:shd w:val="clear" w:color="auto" w:fill="auto"/>
          </w:tcPr>
          <w:p w:rsidR="00942A90" w:rsidRPr="00232ACF" w:rsidRDefault="00456499" w:rsidP="00516EFF">
            <w:pPr>
              <w:snapToGrid w:val="0"/>
              <w:spacing w:line="360" w:lineRule="auto"/>
              <w:jc w:val="both"/>
              <w:rPr>
                <w:b/>
                <w:bCs/>
              </w:rPr>
            </w:pPr>
            <w:r>
              <w:rPr>
                <w:b/>
                <w:bCs/>
              </w:rPr>
              <w:t>16</w:t>
            </w:r>
            <w:r w:rsidR="00942A90" w:rsidRPr="00232ACF">
              <w:rPr>
                <w:b/>
                <w:bCs/>
              </w:rPr>
              <w:t>.</w:t>
            </w:r>
            <w:r w:rsidR="00516EFF">
              <w:rPr>
                <w:b/>
                <w:bCs/>
              </w:rPr>
              <w:t>3</w:t>
            </w:r>
            <w:r w:rsidR="00942A90" w:rsidRPr="00232ACF">
              <w:rPr>
                <w:b/>
                <w:bCs/>
              </w:rPr>
              <w:t xml:space="preserve"> - Periodicidade da avaliação:</w:t>
            </w:r>
          </w:p>
        </w:tc>
      </w:tr>
      <w:tr w:rsidR="00942A90" w:rsidRPr="00232ACF" w:rsidTr="004B0486">
        <w:tc>
          <w:tcPr>
            <w:tcW w:w="3828" w:type="dxa"/>
            <w:gridSpan w:val="2"/>
            <w:tcBorders>
              <w:top w:val="single" w:sz="4" w:space="0" w:color="000000"/>
              <w:left w:val="single" w:sz="4" w:space="0" w:color="000000"/>
              <w:bottom w:val="single" w:sz="4" w:space="0" w:color="000000"/>
            </w:tcBorders>
            <w:shd w:val="clear" w:color="auto" w:fill="auto"/>
          </w:tcPr>
          <w:p w:rsidR="00482C8A" w:rsidRPr="00516EFF" w:rsidRDefault="00482C8A">
            <w:pPr>
              <w:tabs>
                <w:tab w:val="left" w:pos="3420"/>
              </w:tabs>
              <w:snapToGrid w:val="0"/>
            </w:pPr>
            <w:proofErr w:type="gramStart"/>
            <w:r w:rsidRPr="00516EFF">
              <w:t xml:space="preserve">(      </w:t>
            </w:r>
            <w:proofErr w:type="gramEnd"/>
            <w:r w:rsidRPr="00516EFF">
              <w:t>) Quinzenal</w:t>
            </w:r>
          </w:p>
          <w:p w:rsidR="00942A90" w:rsidRPr="00516EFF" w:rsidRDefault="00942A90">
            <w:pPr>
              <w:tabs>
                <w:tab w:val="left" w:pos="3420"/>
              </w:tabs>
              <w:snapToGrid w:val="0"/>
            </w:pPr>
            <w:proofErr w:type="gramStart"/>
            <w:r w:rsidRPr="00516EFF">
              <w:t xml:space="preserve">(   </w:t>
            </w:r>
            <w:proofErr w:type="gramEnd"/>
            <w:r w:rsidR="00005E45">
              <w:t>x</w:t>
            </w:r>
            <w:r w:rsidRPr="00516EFF">
              <w:t xml:space="preserve">   )</w:t>
            </w:r>
            <w:r w:rsidRPr="00516EFF">
              <w:rPr>
                <w:sz w:val="36"/>
                <w:szCs w:val="36"/>
              </w:rPr>
              <w:t xml:space="preserve"> </w:t>
            </w:r>
            <w:r w:rsidRPr="00516EFF">
              <w:t>Mensal</w:t>
            </w:r>
          </w:p>
          <w:p w:rsidR="00942A90" w:rsidRPr="00516EFF" w:rsidRDefault="00942A90">
            <w:pPr>
              <w:tabs>
                <w:tab w:val="left" w:pos="3420"/>
              </w:tabs>
            </w:pPr>
            <w:proofErr w:type="gramStart"/>
            <w:r w:rsidRPr="00516EFF">
              <w:t xml:space="preserve">(      </w:t>
            </w:r>
            <w:proofErr w:type="gramEnd"/>
            <w:r w:rsidRPr="00516EFF">
              <w:t>)</w:t>
            </w:r>
            <w:r w:rsidRPr="00516EFF">
              <w:rPr>
                <w:sz w:val="36"/>
                <w:szCs w:val="36"/>
              </w:rPr>
              <w:t xml:space="preserve"> </w:t>
            </w:r>
            <w:r w:rsidRPr="00516EFF">
              <w:t>Trimestral</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942A90" w:rsidRPr="00516EFF" w:rsidRDefault="00942A90">
            <w:pPr>
              <w:tabs>
                <w:tab w:val="left" w:pos="3420"/>
              </w:tabs>
              <w:snapToGrid w:val="0"/>
            </w:pPr>
            <w:proofErr w:type="gramStart"/>
            <w:r w:rsidRPr="00516EFF">
              <w:t xml:space="preserve">(      </w:t>
            </w:r>
            <w:proofErr w:type="gramEnd"/>
            <w:r w:rsidRPr="00516EFF">
              <w:t>)</w:t>
            </w:r>
            <w:r w:rsidRPr="00516EFF">
              <w:rPr>
                <w:sz w:val="36"/>
                <w:szCs w:val="36"/>
              </w:rPr>
              <w:t xml:space="preserve"> </w:t>
            </w:r>
            <w:r w:rsidRPr="00516EFF">
              <w:t>Semestral</w:t>
            </w:r>
          </w:p>
          <w:p w:rsidR="00942A90" w:rsidRPr="00516EFF" w:rsidRDefault="00942A90" w:rsidP="007D7BB1">
            <w:pPr>
              <w:tabs>
                <w:tab w:val="left" w:pos="3420"/>
              </w:tabs>
            </w:pPr>
            <w:proofErr w:type="gramStart"/>
            <w:r w:rsidRPr="00516EFF">
              <w:t xml:space="preserve">(   </w:t>
            </w:r>
            <w:proofErr w:type="gramEnd"/>
            <w:r w:rsidR="00005E45">
              <w:t>x</w:t>
            </w:r>
            <w:r w:rsidRPr="00516EFF">
              <w:t xml:space="preserve">   )</w:t>
            </w:r>
            <w:r w:rsidRPr="00516EFF">
              <w:rPr>
                <w:sz w:val="36"/>
                <w:szCs w:val="36"/>
              </w:rPr>
              <w:t xml:space="preserve"> </w:t>
            </w:r>
            <w:r w:rsidRPr="00516EFF">
              <w:t>Ao final do projeto</w:t>
            </w:r>
          </w:p>
          <w:p w:rsidR="00524095" w:rsidRPr="00516EFF" w:rsidRDefault="00524095" w:rsidP="00524095">
            <w:pPr>
              <w:tabs>
                <w:tab w:val="left" w:pos="3420"/>
              </w:tabs>
              <w:rPr>
                <w:sz w:val="20"/>
                <w:szCs w:val="20"/>
              </w:rPr>
            </w:pPr>
            <w:proofErr w:type="gramStart"/>
            <w:r w:rsidRPr="00516EFF">
              <w:t xml:space="preserve">(      </w:t>
            </w:r>
            <w:proofErr w:type="gramEnd"/>
            <w:r w:rsidRPr="00516EFF">
              <w:t>) Outro período</w:t>
            </w:r>
          </w:p>
        </w:tc>
      </w:tr>
      <w:tr w:rsidR="00942A90" w:rsidRPr="00B40EFE" w:rsidTr="004B0486">
        <w:tc>
          <w:tcPr>
            <w:tcW w:w="8582" w:type="dxa"/>
            <w:gridSpan w:val="3"/>
            <w:tcBorders>
              <w:top w:val="single" w:sz="4" w:space="0" w:color="000000"/>
              <w:left w:val="single" w:sz="4" w:space="0" w:color="000000"/>
              <w:bottom w:val="single" w:sz="4" w:space="0" w:color="000000"/>
              <w:right w:val="single" w:sz="4" w:space="0" w:color="000000"/>
            </w:tcBorders>
            <w:shd w:val="clear" w:color="auto" w:fill="auto"/>
          </w:tcPr>
          <w:p w:rsidR="00942A90" w:rsidRPr="00516EFF" w:rsidRDefault="00456499" w:rsidP="00516EFF">
            <w:pPr>
              <w:snapToGrid w:val="0"/>
              <w:spacing w:line="360" w:lineRule="auto"/>
              <w:jc w:val="both"/>
              <w:rPr>
                <w:b/>
                <w:bCs/>
              </w:rPr>
            </w:pPr>
            <w:proofErr w:type="gramStart"/>
            <w:r w:rsidRPr="00516EFF">
              <w:rPr>
                <w:b/>
                <w:bCs/>
              </w:rPr>
              <w:t>16</w:t>
            </w:r>
            <w:r w:rsidR="00942A90" w:rsidRPr="00516EFF">
              <w:rPr>
                <w:b/>
                <w:bCs/>
              </w:rPr>
              <w:t>.</w:t>
            </w:r>
            <w:r w:rsidR="00516EFF" w:rsidRPr="00516EFF">
              <w:rPr>
                <w:b/>
                <w:bCs/>
              </w:rPr>
              <w:t>4</w:t>
            </w:r>
            <w:r w:rsidR="00942A90" w:rsidRPr="00516EFF">
              <w:rPr>
                <w:b/>
                <w:bCs/>
              </w:rPr>
              <w:t xml:space="preserve"> - Sujeito(s)</w:t>
            </w:r>
            <w:proofErr w:type="gramEnd"/>
            <w:r w:rsidR="00942A90" w:rsidRPr="00516EFF">
              <w:rPr>
                <w:b/>
                <w:bCs/>
              </w:rPr>
              <w:t xml:space="preserve"> que realiza(m) a avaliação </w:t>
            </w:r>
            <w:r w:rsidR="00942A90" w:rsidRPr="00516EFF">
              <w:rPr>
                <w:bCs/>
                <w:sz w:val="20"/>
                <w:szCs w:val="20"/>
              </w:rPr>
              <w:t>(poderá ser marcada mais de uma opção)</w:t>
            </w:r>
            <w:r w:rsidR="00942A90" w:rsidRPr="00516EFF">
              <w:rPr>
                <w:b/>
                <w:bCs/>
              </w:rPr>
              <w:t>:</w:t>
            </w:r>
          </w:p>
        </w:tc>
      </w:tr>
      <w:tr w:rsidR="00942A90" w:rsidRPr="00232ACF" w:rsidTr="004B0486">
        <w:tc>
          <w:tcPr>
            <w:tcW w:w="3828" w:type="dxa"/>
            <w:gridSpan w:val="2"/>
            <w:tcBorders>
              <w:top w:val="single" w:sz="4" w:space="0" w:color="000000"/>
              <w:left w:val="single" w:sz="4" w:space="0" w:color="000000"/>
              <w:bottom w:val="single" w:sz="4" w:space="0" w:color="000000"/>
            </w:tcBorders>
            <w:shd w:val="clear" w:color="auto" w:fill="auto"/>
          </w:tcPr>
          <w:p w:rsidR="00942A90" w:rsidRPr="00516EFF" w:rsidRDefault="00942A90">
            <w:pPr>
              <w:tabs>
                <w:tab w:val="left" w:pos="3420"/>
              </w:tabs>
            </w:pPr>
            <w:proofErr w:type="gramStart"/>
            <w:r w:rsidRPr="00516EFF">
              <w:t xml:space="preserve">(  </w:t>
            </w:r>
            <w:proofErr w:type="gramEnd"/>
            <w:r w:rsidR="00005E45">
              <w:t>x</w:t>
            </w:r>
            <w:r w:rsidRPr="00516EFF">
              <w:t xml:space="preserve">    )</w:t>
            </w:r>
            <w:r w:rsidRPr="00516EFF">
              <w:rPr>
                <w:sz w:val="36"/>
                <w:szCs w:val="36"/>
              </w:rPr>
              <w:t xml:space="preserve"> </w:t>
            </w:r>
            <w:r w:rsidRPr="00516EFF">
              <w:t>Coordenador</w:t>
            </w:r>
          </w:p>
          <w:p w:rsidR="00942A90" w:rsidRPr="00516EFF" w:rsidRDefault="00942A90">
            <w:pPr>
              <w:tabs>
                <w:tab w:val="left" w:pos="3420"/>
              </w:tabs>
            </w:pPr>
            <w:proofErr w:type="gramStart"/>
            <w:r w:rsidRPr="00516EFF">
              <w:t xml:space="preserve">(  </w:t>
            </w:r>
            <w:proofErr w:type="gramEnd"/>
            <w:r w:rsidR="00005E45">
              <w:t>x</w:t>
            </w:r>
            <w:r w:rsidRPr="00516EFF">
              <w:t xml:space="preserve">    )</w:t>
            </w:r>
            <w:r w:rsidRPr="00516EFF">
              <w:rPr>
                <w:sz w:val="36"/>
                <w:szCs w:val="36"/>
              </w:rPr>
              <w:t xml:space="preserve"> </w:t>
            </w:r>
            <w:r w:rsidRPr="00516EFF">
              <w:t>Professor</w:t>
            </w:r>
            <w:r w:rsidR="007F17EF" w:rsidRPr="00516EFF">
              <w:t xml:space="preserve"> Colaborador</w:t>
            </w:r>
            <w:r w:rsidR="00DF37C0" w:rsidRPr="00516EFF">
              <w:t xml:space="preserve"> do IFSul</w:t>
            </w:r>
          </w:p>
          <w:p w:rsidR="007F17EF" w:rsidRPr="00516EFF" w:rsidRDefault="007F17EF" w:rsidP="007F17EF">
            <w:pPr>
              <w:tabs>
                <w:tab w:val="left" w:pos="3420"/>
              </w:tabs>
              <w:snapToGrid w:val="0"/>
            </w:pPr>
            <w:proofErr w:type="gramStart"/>
            <w:r w:rsidRPr="00516EFF">
              <w:t xml:space="preserve">(      </w:t>
            </w:r>
            <w:proofErr w:type="gramEnd"/>
            <w:r w:rsidRPr="00516EFF">
              <w:t>)</w:t>
            </w:r>
            <w:r w:rsidRPr="00516EFF">
              <w:rPr>
                <w:sz w:val="36"/>
                <w:szCs w:val="36"/>
              </w:rPr>
              <w:t xml:space="preserve"> </w:t>
            </w:r>
            <w:r w:rsidRPr="00516EFF">
              <w:t xml:space="preserve">Técnico </w:t>
            </w:r>
            <w:r w:rsidR="00DF37C0" w:rsidRPr="00516EFF">
              <w:t>A</w:t>
            </w:r>
            <w:r w:rsidRPr="00516EFF">
              <w:t>dministrativo</w:t>
            </w:r>
          </w:p>
          <w:p w:rsidR="00DF37C0" w:rsidRPr="00516EFF" w:rsidRDefault="00DF37C0" w:rsidP="007F17EF">
            <w:pPr>
              <w:tabs>
                <w:tab w:val="left" w:pos="3420"/>
              </w:tabs>
              <w:snapToGrid w:val="0"/>
            </w:pPr>
            <w:proofErr w:type="gramStart"/>
            <w:r w:rsidRPr="00516EFF">
              <w:t xml:space="preserve">(      </w:t>
            </w:r>
            <w:proofErr w:type="gramEnd"/>
            <w:r w:rsidRPr="00516EFF">
              <w:t>) Professor Externo ao IFSul</w:t>
            </w:r>
          </w:p>
          <w:p w:rsidR="00942A90" w:rsidRPr="00516EFF" w:rsidRDefault="00942A90">
            <w:pPr>
              <w:tabs>
                <w:tab w:val="left" w:pos="3420"/>
              </w:tabs>
            </w:pP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7F17EF" w:rsidRPr="00516EFF" w:rsidRDefault="00942A90" w:rsidP="007F17EF">
            <w:pPr>
              <w:tabs>
                <w:tab w:val="left" w:pos="3420"/>
              </w:tabs>
              <w:snapToGrid w:val="0"/>
            </w:pPr>
            <w:proofErr w:type="gramStart"/>
            <w:r w:rsidRPr="00516EFF">
              <w:t xml:space="preserve">(   </w:t>
            </w:r>
            <w:proofErr w:type="gramEnd"/>
            <w:r w:rsidR="00005E45">
              <w:t>x</w:t>
            </w:r>
            <w:r w:rsidRPr="00516EFF">
              <w:t xml:space="preserve">   )</w:t>
            </w:r>
            <w:r w:rsidRPr="00516EFF">
              <w:rPr>
                <w:sz w:val="36"/>
                <w:szCs w:val="36"/>
              </w:rPr>
              <w:t xml:space="preserve"> </w:t>
            </w:r>
            <w:r w:rsidRPr="00516EFF">
              <w:t>Aluno</w:t>
            </w:r>
            <w:r w:rsidR="00DF37C0" w:rsidRPr="00516EFF">
              <w:t>(a)</w:t>
            </w:r>
            <w:r w:rsidRPr="00516EFF">
              <w:t xml:space="preserve"> (bolsista)</w:t>
            </w:r>
          </w:p>
          <w:p w:rsidR="00DF37C0" w:rsidRPr="00516EFF" w:rsidRDefault="00DF37C0" w:rsidP="007F17EF">
            <w:pPr>
              <w:tabs>
                <w:tab w:val="left" w:pos="3420"/>
              </w:tabs>
              <w:snapToGrid w:val="0"/>
            </w:pPr>
            <w:proofErr w:type="gramStart"/>
            <w:r w:rsidRPr="00516EFF">
              <w:t xml:space="preserve">(  </w:t>
            </w:r>
            <w:proofErr w:type="gramEnd"/>
            <w:r w:rsidR="00C559BE">
              <w:t>x</w:t>
            </w:r>
            <w:r w:rsidRPr="00516EFF">
              <w:t xml:space="preserve">    ) Demais pessoas envolvida no projeto</w:t>
            </w:r>
          </w:p>
          <w:p w:rsidR="00F95707" w:rsidRPr="00516EFF" w:rsidRDefault="00942A90">
            <w:pPr>
              <w:tabs>
                <w:tab w:val="left" w:pos="3420"/>
              </w:tabs>
            </w:pPr>
            <w:proofErr w:type="gramStart"/>
            <w:r w:rsidRPr="00516EFF">
              <w:t xml:space="preserve">(      </w:t>
            </w:r>
            <w:proofErr w:type="gramEnd"/>
            <w:r w:rsidRPr="00516EFF">
              <w:t>)</w:t>
            </w:r>
            <w:r w:rsidRPr="00516EFF">
              <w:rPr>
                <w:sz w:val="36"/>
                <w:szCs w:val="36"/>
              </w:rPr>
              <w:t xml:space="preserve"> </w:t>
            </w:r>
            <w:r w:rsidR="00F95707" w:rsidRPr="00516EFF">
              <w:t>Outros:</w:t>
            </w:r>
          </w:p>
          <w:p w:rsidR="00942A90" w:rsidRPr="00516EFF" w:rsidRDefault="00942A90">
            <w:pPr>
              <w:tabs>
                <w:tab w:val="left" w:pos="3420"/>
              </w:tabs>
            </w:pPr>
            <w:r w:rsidRPr="00516EFF">
              <w:t>Especificar:________________________</w:t>
            </w:r>
          </w:p>
        </w:tc>
      </w:tr>
    </w:tbl>
    <w:p w:rsidR="00F86A0A" w:rsidRDefault="00F86A0A"/>
    <w:tbl>
      <w:tblPr>
        <w:tblW w:w="8601" w:type="dxa"/>
        <w:tblInd w:w="108" w:type="dxa"/>
        <w:tblLayout w:type="fixed"/>
        <w:tblLook w:val="0000" w:firstRow="0" w:lastRow="0" w:firstColumn="0" w:lastColumn="0" w:noHBand="0" w:noVBand="0"/>
      </w:tblPr>
      <w:tblGrid>
        <w:gridCol w:w="2499"/>
        <w:gridCol w:w="504"/>
        <w:gridCol w:w="504"/>
        <w:gridCol w:w="504"/>
        <w:gridCol w:w="504"/>
        <w:gridCol w:w="505"/>
        <w:gridCol w:w="507"/>
        <w:gridCol w:w="427"/>
        <w:gridCol w:w="587"/>
        <w:gridCol w:w="503"/>
        <w:gridCol w:w="505"/>
        <w:gridCol w:w="511"/>
        <w:gridCol w:w="541"/>
      </w:tblGrid>
      <w:tr w:rsidR="00B82365" w:rsidRPr="00232ACF" w:rsidTr="00B82365">
        <w:tc>
          <w:tcPr>
            <w:tcW w:w="8601" w:type="dxa"/>
            <w:gridSpan w:val="13"/>
            <w:tcBorders>
              <w:top w:val="single" w:sz="4" w:space="0" w:color="000000"/>
              <w:left w:val="single" w:sz="4" w:space="0" w:color="000000"/>
              <w:bottom w:val="single" w:sz="4" w:space="0" w:color="000000"/>
              <w:right w:val="single" w:sz="4" w:space="0" w:color="000000"/>
            </w:tcBorders>
            <w:shd w:val="clear" w:color="auto" w:fill="E6E6E6"/>
          </w:tcPr>
          <w:p w:rsidR="00B82365" w:rsidRPr="00232ACF" w:rsidRDefault="00B82365" w:rsidP="00EA558B">
            <w:pPr>
              <w:snapToGrid w:val="0"/>
              <w:jc w:val="both"/>
              <w:rPr>
                <w:sz w:val="20"/>
                <w:szCs w:val="20"/>
              </w:rPr>
            </w:pPr>
            <w:proofErr w:type="gramStart"/>
            <w:r>
              <w:rPr>
                <w:b/>
                <w:bCs/>
              </w:rPr>
              <w:t xml:space="preserve">17 </w:t>
            </w:r>
            <w:r w:rsidRPr="00232ACF">
              <w:rPr>
                <w:b/>
                <w:bCs/>
              </w:rPr>
              <w:t>- CRONOGRAMA</w:t>
            </w:r>
            <w:proofErr w:type="gramEnd"/>
            <w:r w:rsidRPr="00232ACF">
              <w:rPr>
                <w:b/>
                <w:bCs/>
              </w:rPr>
              <w:t xml:space="preserve"> DE ATIVIDADES </w:t>
            </w:r>
            <w:r w:rsidRPr="00232ACF">
              <w:rPr>
                <w:sz w:val="20"/>
                <w:szCs w:val="20"/>
              </w:rPr>
              <w:t>(listar as metas ou ações associadas aos objetivos específicos)</w:t>
            </w:r>
          </w:p>
        </w:tc>
      </w:tr>
      <w:tr w:rsidR="00B82365" w:rsidRPr="00232ACF" w:rsidTr="00B82365">
        <w:tc>
          <w:tcPr>
            <w:tcW w:w="2499" w:type="dxa"/>
            <w:vMerge w:val="restart"/>
            <w:tcBorders>
              <w:top w:val="single" w:sz="4" w:space="0" w:color="000000"/>
              <w:left w:val="single" w:sz="4" w:space="0" w:color="000000"/>
            </w:tcBorders>
            <w:shd w:val="clear" w:color="auto" w:fill="auto"/>
            <w:vAlign w:val="center"/>
          </w:tcPr>
          <w:p w:rsidR="00B82365" w:rsidRPr="00232ACF" w:rsidRDefault="00B82365" w:rsidP="00EA558B">
            <w:pPr>
              <w:snapToGrid w:val="0"/>
              <w:jc w:val="center"/>
            </w:pPr>
            <w:r w:rsidRPr="00232ACF">
              <w:t>Atividades Planejadas</w:t>
            </w:r>
          </w:p>
        </w:tc>
        <w:tc>
          <w:tcPr>
            <w:tcW w:w="610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B82365" w:rsidRPr="008E6A57" w:rsidRDefault="00B82365" w:rsidP="00EA558B">
            <w:pPr>
              <w:snapToGrid w:val="0"/>
              <w:jc w:val="center"/>
              <w:rPr>
                <w:bCs/>
                <w:sz w:val="20"/>
                <w:szCs w:val="20"/>
              </w:rPr>
            </w:pPr>
            <w:r w:rsidRPr="008E6A57">
              <w:rPr>
                <w:bCs/>
                <w:sz w:val="20"/>
                <w:szCs w:val="20"/>
              </w:rPr>
              <w:t>Mês de referência</w:t>
            </w:r>
          </w:p>
        </w:tc>
      </w:tr>
      <w:tr w:rsidR="00005E45" w:rsidRPr="00232ACF" w:rsidTr="00C559BE">
        <w:tc>
          <w:tcPr>
            <w:tcW w:w="2499" w:type="dxa"/>
            <w:vMerge/>
            <w:tcBorders>
              <w:left w:val="single" w:sz="4" w:space="0" w:color="000000"/>
              <w:bottom w:val="single" w:sz="4" w:space="0" w:color="000000"/>
            </w:tcBorders>
            <w:shd w:val="clear" w:color="auto" w:fill="auto"/>
            <w:vAlign w:val="center"/>
          </w:tcPr>
          <w:p w:rsidR="00005E45" w:rsidRPr="00232ACF" w:rsidRDefault="00005E45" w:rsidP="00EA558B">
            <w:pPr>
              <w:snapToGrid w:val="0"/>
              <w:jc w:val="center"/>
            </w:pPr>
          </w:p>
        </w:tc>
        <w:tc>
          <w:tcPr>
            <w:tcW w:w="504" w:type="dxa"/>
            <w:tcBorders>
              <w:top w:val="single" w:sz="4" w:space="0" w:color="000000"/>
              <w:left w:val="single" w:sz="4" w:space="0" w:color="000000"/>
              <w:bottom w:val="single" w:sz="4" w:space="0" w:color="000000"/>
            </w:tcBorders>
            <w:shd w:val="clear" w:color="auto" w:fill="auto"/>
            <w:vAlign w:val="center"/>
          </w:tcPr>
          <w:p w:rsidR="00005E45" w:rsidRPr="00C559BE" w:rsidRDefault="00005E45" w:rsidP="00005E45">
            <w:pPr>
              <w:snapToGrid w:val="0"/>
              <w:jc w:val="center"/>
              <w:rPr>
                <w:bCs/>
              </w:rPr>
            </w:pPr>
            <w:proofErr w:type="gramStart"/>
            <w:r w:rsidRPr="00C559BE">
              <w:rPr>
                <w:bCs/>
              </w:rPr>
              <w:t>4</w:t>
            </w:r>
            <w:proofErr w:type="gramEnd"/>
          </w:p>
        </w:tc>
        <w:tc>
          <w:tcPr>
            <w:tcW w:w="504" w:type="dxa"/>
            <w:tcBorders>
              <w:top w:val="single" w:sz="4" w:space="0" w:color="000000"/>
              <w:left w:val="single" w:sz="4" w:space="0" w:color="000000"/>
              <w:bottom w:val="single" w:sz="4" w:space="0" w:color="000000"/>
            </w:tcBorders>
            <w:shd w:val="clear" w:color="auto" w:fill="auto"/>
            <w:vAlign w:val="center"/>
          </w:tcPr>
          <w:p w:rsidR="00005E45" w:rsidRPr="00C559BE" w:rsidRDefault="00005E45" w:rsidP="00005E45">
            <w:pPr>
              <w:snapToGrid w:val="0"/>
              <w:jc w:val="center"/>
              <w:rPr>
                <w:bCs/>
              </w:rPr>
            </w:pPr>
            <w:proofErr w:type="gramStart"/>
            <w:r w:rsidRPr="00C559BE">
              <w:rPr>
                <w:bCs/>
              </w:rPr>
              <w:t>5</w:t>
            </w:r>
            <w:proofErr w:type="gramEnd"/>
          </w:p>
        </w:tc>
        <w:tc>
          <w:tcPr>
            <w:tcW w:w="504" w:type="dxa"/>
            <w:tcBorders>
              <w:top w:val="single" w:sz="4" w:space="0" w:color="000000"/>
              <w:left w:val="single" w:sz="4" w:space="0" w:color="000000"/>
              <w:bottom w:val="single" w:sz="4" w:space="0" w:color="000000"/>
            </w:tcBorders>
            <w:shd w:val="clear" w:color="auto" w:fill="auto"/>
            <w:vAlign w:val="center"/>
          </w:tcPr>
          <w:p w:rsidR="00005E45" w:rsidRPr="00C559BE" w:rsidRDefault="00005E45" w:rsidP="00005E45">
            <w:pPr>
              <w:snapToGrid w:val="0"/>
              <w:jc w:val="center"/>
              <w:rPr>
                <w:bCs/>
              </w:rPr>
            </w:pPr>
            <w:proofErr w:type="gramStart"/>
            <w:r w:rsidRPr="00C559BE">
              <w:rPr>
                <w:bCs/>
              </w:rPr>
              <w:t>6</w:t>
            </w:r>
            <w:proofErr w:type="gramEnd"/>
          </w:p>
        </w:tc>
        <w:tc>
          <w:tcPr>
            <w:tcW w:w="504" w:type="dxa"/>
            <w:tcBorders>
              <w:top w:val="single" w:sz="4" w:space="0" w:color="000000"/>
              <w:left w:val="single" w:sz="4" w:space="0" w:color="000000"/>
              <w:bottom w:val="single" w:sz="4" w:space="0" w:color="000000"/>
            </w:tcBorders>
            <w:shd w:val="clear" w:color="auto" w:fill="auto"/>
            <w:vAlign w:val="center"/>
          </w:tcPr>
          <w:p w:rsidR="00005E45" w:rsidRPr="00C559BE" w:rsidRDefault="00005E45" w:rsidP="00005E45">
            <w:pPr>
              <w:snapToGrid w:val="0"/>
              <w:jc w:val="center"/>
              <w:rPr>
                <w:bCs/>
              </w:rPr>
            </w:pPr>
            <w:proofErr w:type="gramStart"/>
            <w:r w:rsidRPr="00C559BE">
              <w:rPr>
                <w:bCs/>
              </w:rPr>
              <w:t>7</w:t>
            </w:r>
            <w:proofErr w:type="gramEnd"/>
          </w:p>
        </w:tc>
        <w:tc>
          <w:tcPr>
            <w:tcW w:w="505" w:type="dxa"/>
            <w:tcBorders>
              <w:top w:val="single" w:sz="4" w:space="0" w:color="000000"/>
              <w:left w:val="single" w:sz="4" w:space="0" w:color="000000"/>
              <w:bottom w:val="single" w:sz="4" w:space="0" w:color="000000"/>
            </w:tcBorders>
            <w:shd w:val="clear" w:color="auto" w:fill="auto"/>
            <w:vAlign w:val="center"/>
          </w:tcPr>
          <w:p w:rsidR="00005E45" w:rsidRPr="00C559BE" w:rsidRDefault="00005E45" w:rsidP="00005E45">
            <w:pPr>
              <w:snapToGrid w:val="0"/>
              <w:jc w:val="center"/>
              <w:rPr>
                <w:bCs/>
              </w:rPr>
            </w:pPr>
            <w:proofErr w:type="gramStart"/>
            <w:r w:rsidRPr="00C559BE">
              <w:rPr>
                <w:bCs/>
              </w:rPr>
              <w:t>8</w:t>
            </w:r>
            <w:proofErr w:type="gramEnd"/>
          </w:p>
        </w:tc>
        <w:tc>
          <w:tcPr>
            <w:tcW w:w="507" w:type="dxa"/>
            <w:tcBorders>
              <w:top w:val="single" w:sz="4" w:space="0" w:color="000000"/>
              <w:left w:val="single" w:sz="4" w:space="0" w:color="000000"/>
              <w:bottom w:val="single" w:sz="4" w:space="0" w:color="000000"/>
            </w:tcBorders>
            <w:shd w:val="clear" w:color="auto" w:fill="auto"/>
            <w:vAlign w:val="center"/>
          </w:tcPr>
          <w:p w:rsidR="00005E45" w:rsidRPr="00C559BE" w:rsidRDefault="00005E45" w:rsidP="00005E45">
            <w:pPr>
              <w:snapToGrid w:val="0"/>
              <w:jc w:val="center"/>
              <w:rPr>
                <w:bCs/>
              </w:rPr>
            </w:pPr>
            <w:proofErr w:type="gramStart"/>
            <w:r w:rsidRPr="00C559BE">
              <w:rPr>
                <w:bCs/>
              </w:rPr>
              <w:t>9</w:t>
            </w:r>
            <w:proofErr w:type="gramEnd"/>
          </w:p>
        </w:tc>
        <w:tc>
          <w:tcPr>
            <w:tcW w:w="427" w:type="dxa"/>
            <w:tcBorders>
              <w:top w:val="single" w:sz="4" w:space="0" w:color="000000"/>
              <w:left w:val="single" w:sz="4" w:space="0" w:color="000000"/>
              <w:bottom w:val="single" w:sz="4" w:space="0" w:color="000000"/>
            </w:tcBorders>
            <w:shd w:val="clear" w:color="auto" w:fill="auto"/>
            <w:vAlign w:val="center"/>
          </w:tcPr>
          <w:p w:rsidR="00005E45" w:rsidRPr="00C559BE" w:rsidRDefault="00005E45" w:rsidP="00005E45">
            <w:pPr>
              <w:snapToGrid w:val="0"/>
              <w:jc w:val="center"/>
              <w:rPr>
                <w:bCs/>
              </w:rPr>
            </w:pPr>
            <w:r w:rsidRPr="00C559BE">
              <w:rPr>
                <w:bCs/>
              </w:rPr>
              <w:t>10</w:t>
            </w:r>
          </w:p>
        </w:tc>
        <w:tc>
          <w:tcPr>
            <w:tcW w:w="587" w:type="dxa"/>
            <w:tcBorders>
              <w:top w:val="single" w:sz="4" w:space="0" w:color="000000"/>
              <w:left w:val="single" w:sz="4" w:space="0" w:color="000000"/>
              <w:bottom w:val="single" w:sz="4" w:space="0" w:color="000000"/>
            </w:tcBorders>
            <w:shd w:val="clear" w:color="auto" w:fill="auto"/>
            <w:vAlign w:val="center"/>
          </w:tcPr>
          <w:p w:rsidR="00005E45" w:rsidRPr="00C559BE" w:rsidRDefault="00005E45" w:rsidP="00005E45">
            <w:pPr>
              <w:snapToGrid w:val="0"/>
              <w:jc w:val="center"/>
              <w:rPr>
                <w:bCs/>
              </w:rPr>
            </w:pPr>
            <w:r w:rsidRPr="00C559BE">
              <w:rPr>
                <w:bCs/>
              </w:rPr>
              <w:t>11</w:t>
            </w:r>
          </w:p>
        </w:tc>
        <w:tc>
          <w:tcPr>
            <w:tcW w:w="503" w:type="dxa"/>
            <w:tcBorders>
              <w:top w:val="single" w:sz="4" w:space="0" w:color="000000"/>
              <w:left w:val="single" w:sz="4" w:space="0" w:color="000000"/>
              <w:bottom w:val="single" w:sz="4" w:space="0" w:color="000000"/>
            </w:tcBorders>
            <w:shd w:val="clear" w:color="auto" w:fill="auto"/>
            <w:vAlign w:val="center"/>
          </w:tcPr>
          <w:p w:rsidR="00005E45" w:rsidRPr="00C559BE" w:rsidRDefault="00005E45" w:rsidP="00005E45">
            <w:pPr>
              <w:snapToGrid w:val="0"/>
              <w:jc w:val="center"/>
              <w:rPr>
                <w:bCs/>
              </w:rPr>
            </w:pPr>
            <w:r w:rsidRPr="00C559BE">
              <w:rPr>
                <w:bCs/>
              </w:rPr>
              <w:t>12</w:t>
            </w:r>
          </w:p>
        </w:tc>
        <w:tc>
          <w:tcPr>
            <w:tcW w:w="505" w:type="dxa"/>
            <w:tcBorders>
              <w:top w:val="single" w:sz="4" w:space="0" w:color="000000"/>
              <w:left w:val="single" w:sz="4" w:space="0" w:color="000000"/>
              <w:bottom w:val="single" w:sz="4" w:space="0" w:color="000000"/>
            </w:tcBorders>
            <w:shd w:val="clear" w:color="auto" w:fill="auto"/>
            <w:vAlign w:val="center"/>
          </w:tcPr>
          <w:p w:rsidR="00005E45" w:rsidRPr="00C559BE" w:rsidRDefault="00005E45" w:rsidP="00005E45">
            <w:pPr>
              <w:snapToGrid w:val="0"/>
              <w:jc w:val="center"/>
              <w:rPr>
                <w:b/>
                <w:bCs/>
              </w:rPr>
            </w:pPr>
          </w:p>
        </w:tc>
        <w:tc>
          <w:tcPr>
            <w:tcW w:w="511" w:type="dxa"/>
            <w:tcBorders>
              <w:top w:val="single" w:sz="4" w:space="0" w:color="000000"/>
              <w:left w:val="single" w:sz="4" w:space="0" w:color="000000"/>
              <w:bottom w:val="single" w:sz="4" w:space="0" w:color="000000"/>
            </w:tcBorders>
            <w:shd w:val="clear" w:color="auto" w:fill="auto"/>
            <w:vAlign w:val="center"/>
          </w:tcPr>
          <w:p w:rsidR="00005E45" w:rsidRPr="00C559BE" w:rsidRDefault="00005E45" w:rsidP="00005E45">
            <w:pPr>
              <w:snapToGrid w:val="0"/>
              <w:jc w:val="center"/>
              <w:rPr>
                <w:bCs/>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E45" w:rsidRPr="000F45CC" w:rsidRDefault="00005E45" w:rsidP="00005E45">
            <w:pPr>
              <w:snapToGrid w:val="0"/>
              <w:jc w:val="center"/>
              <w:rPr>
                <w:bCs/>
                <w:sz w:val="20"/>
                <w:szCs w:val="20"/>
              </w:rPr>
            </w:pPr>
          </w:p>
        </w:tc>
      </w:tr>
      <w:tr w:rsidR="00005E45" w:rsidRPr="00232ACF" w:rsidTr="00C559BE">
        <w:tc>
          <w:tcPr>
            <w:tcW w:w="2499" w:type="dxa"/>
            <w:tcBorders>
              <w:top w:val="single" w:sz="4" w:space="0" w:color="000000"/>
              <w:left w:val="single" w:sz="4" w:space="0" w:color="000000"/>
              <w:bottom w:val="single" w:sz="4" w:space="0" w:color="000000"/>
            </w:tcBorders>
            <w:shd w:val="clear" w:color="auto" w:fill="auto"/>
          </w:tcPr>
          <w:p w:rsidR="00005E45" w:rsidRPr="00333C56" w:rsidRDefault="00005E45" w:rsidP="00005E45">
            <w:pPr>
              <w:snapToGrid w:val="0"/>
            </w:pPr>
            <w:r>
              <w:t>Reunião de planejamento entre bolsistas e coordenação</w:t>
            </w:r>
          </w:p>
        </w:tc>
        <w:tc>
          <w:tcPr>
            <w:tcW w:w="504"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r w:rsidRPr="00C559BE">
              <w:rPr>
                <w:b/>
                <w:bCs/>
              </w:rPr>
              <w:t>X</w:t>
            </w:r>
          </w:p>
        </w:tc>
        <w:tc>
          <w:tcPr>
            <w:tcW w:w="504"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04"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04"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05"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07"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427"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87"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03"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05"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11"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005E45" w:rsidRPr="00333C56" w:rsidRDefault="00005E45" w:rsidP="00EA558B">
            <w:pPr>
              <w:snapToGrid w:val="0"/>
              <w:jc w:val="center"/>
              <w:rPr>
                <w:b/>
                <w:bCs/>
                <w:sz w:val="20"/>
                <w:szCs w:val="20"/>
              </w:rPr>
            </w:pPr>
          </w:p>
        </w:tc>
      </w:tr>
      <w:tr w:rsidR="00005E45" w:rsidRPr="00232ACF" w:rsidTr="00C559BE">
        <w:tc>
          <w:tcPr>
            <w:tcW w:w="2499" w:type="dxa"/>
            <w:tcBorders>
              <w:top w:val="single" w:sz="4" w:space="0" w:color="000000"/>
              <w:left w:val="single" w:sz="4" w:space="0" w:color="000000"/>
              <w:bottom w:val="single" w:sz="4" w:space="0" w:color="000000"/>
            </w:tcBorders>
            <w:shd w:val="clear" w:color="auto" w:fill="auto"/>
          </w:tcPr>
          <w:p w:rsidR="00005E45" w:rsidRPr="00333C56" w:rsidRDefault="00005E45" w:rsidP="00005E45">
            <w:pPr>
              <w:snapToGrid w:val="0"/>
            </w:pPr>
            <w:r w:rsidRPr="00C77790">
              <w:t xml:space="preserve">Elaboração do material </w:t>
            </w:r>
            <w:r>
              <w:t>gráfico e digital</w:t>
            </w:r>
            <w:proofErr w:type="gramStart"/>
            <w:r>
              <w:t xml:space="preserve">  </w:t>
            </w:r>
            <w:proofErr w:type="gramEnd"/>
            <w:r w:rsidRPr="00C77790">
              <w:t xml:space="preserve">de </w:t>
            </w:r>
            <w:r w:rsidRPr="00C77790">
              <w:lastRenderedPageBreak/>
              <w:t>divulgaç</w:t>
            </w:r>
            <w:r>
              <w:t>ão do projeto</w:t>
            </w:r>
          </w:p>
        </w:tc>
        <w:tc>
          <w:tcPr>
            <w:tcW w:w="504"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r w:rsidRPr="00C559BE">
              <w:rPr>
                <w:b/>
                <w:bCs/>
              </w:rPr>
              <w:lastRenderedPageBreak/>
              <w:t>X</w:t>
            </w:r>
          </w:p>
        </w:tc>
        <w:tc>
          <w:tcPr>
            <w:tcW w:w="504"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04"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04"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05"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07"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427"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87"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03"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05"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11"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005E45" w:rsidRPr="00333C56" w:rsidRDefault="00005E45" w:rsidP="00EA558B">
            <w:pPr>
              <w:snapToGrid w:val="0"/>
              <w:jc w:val="center"/>
              <w:rPr>
                <w:b/>
                <w:bCs/>
                <w:sz w:val="20"/>
                <w:szCs w:val="20"/>
              </w:rPr>
            </w:pPr>
          </w:p>
        </w:tc>
      </w:tr>
      <w:tr w:rsidR="00005E45" w:rsidRPr="00232ACF" w:rsidTr="00C559BE">
        <w:tc>
          <w:tcPr>
            <w:tcW w:w="2499" w:type="dxa"/>
            <w:tcBorders>
              <w:top w:val="single" w:sz="4" w:space="0" w:color="000000"/>
              <w:left w:val="single" w:sz="4" w:space="0" w:color="000000"/>
              <w:bottom w:val="single" w:sz="4" w:space="0" w:color="000000"/>
            </w:tcBorders>
            <w:shd w:val="clear" w:color="auto" w:fill="auto"/>
          </w:tcPr>
          <w:p w:rsidR="00005E45" w:rsidRPr="00333C56" w:rsidRDefault="00005E45" w:rsidP="00005E45">
            <w:pPr>
              <w:snapToGrid w:val="0"/>
            </w:pPr>
            <w:r>
              <w:lastRenderedPageBreak/>
              <w:t>Alimentação das redes sociais com informações sobre o projeto</w:t>
            </w:r>
          </w:p>
        </w:tc>
        <w:tc>
          <w:tcPr>
            <w:tcW w:w="504"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r w:rsidRPr="00C559BE">
              <w:rPr>
                <w:b/>
                <w:bCs/>
              </w:rPr>
              <w:t>X</w:t>
            </w:r>
          </w:p>
        </w:tc>
        <w:tc>
          <w:tcPr>
            <w:tcW w:w="504"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r w:rsidRPr="00C559BE">
              <w:rPr>
                <w:b/>
                <w:bCs/>
              </w:rPr>
              <w:t>x</w:t>
            </w:r>
          </w:p>
        </w:tc>
        <w:tc>
          <w:tcPr>
            <w:tcW w:w="504"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r w:rsidRPr="00C559BE">
              <w:rPr>
                <w:b/>
                <w:bCs/>
              </w:rPr>
              <w:t>x</w:t>
            </w:r>
          </w:p>
        </w:tc>
        <w:tc>
          <w:tcPr>
            <w:tcW w:w="504"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r w:rsidRPr="00C559BE">
              <w:rPr>
                <w:b/>
                <w:bCs/>
              </w:rPr>
              <w:t>x</w:t>
            </w:r>
          </w:p>
        </w:tc>
        <w:tc>
          <w:tcPr>
            <w:tcW w:w="505"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r w:rsidRPr="00C559BE">
              <w:rPr>
                <w:b/>
                <w:bCs/>
              </w:rPr>
              <w:t>x</w:t>
            </w:r>
          </w:p>
        </w:tc>
        <w:tc>
          <w:tcPr>
            <w:tcW w:w="507"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r w:rsidRPr="00C559BE">
              <w:rPr>
                <w:b/>
                <w:bCs/>
              </w:rPr>
              <w:t>x</w:t>
            </w:r>
          </w:p>
        </w:tc>
        <w:tc>
          <w:tcPr>
            <w:tcW w:w="427"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r w:rsidRPr="00C559BE">
              <w:rPr>
                <w:b/>
                <w:bCs/>
              </w:rPr>
              <w:t>x</w:t>
            </w:r>
          </w:p>
        </w:tc>
        <w:tc>
          <w:tcPr>
            <w:tcW w:w="587"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r w:rsidRPr="00C559BE">
              <w:rPr>
                <w:b/>
                <w:bCs/>
              </w:rPr>
              <w:t>x</w:t>
            </w:r>
          </w:p>
        </w:tc>
        <w:tc>
          <w:tcPr>
            <w:tcW w:w="503"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r w:rsidRPr="00C559BE">
              <w:rPr>
                <w:b/>
                <w:bCs/>
              </w:rPr>
              <w:t>x</w:t>
            </w:r>
          </w:p>
        </w:tc>
        <w:tc>
          <w:tcPr>
            <w:tcW w:w="505"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11"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005E45" w:rsidRPr="00333C56" w:rsidRDefault="00005E45" w:rsidP="00EA558B">
            <w:pPr>
              <w:snapToGrid w:val="0"/>
              <w:jc w:val="center"/>
              <w:rPr>
                <w:b/>
                <w:bCs/>
                <w:sz w:val="20"/>
                <w:szCs w:val="20"/>
              </w:rPr>
            </w:pPr>
          </w:p>
        </w:tc>
      </w:tr>
      <w:tr w:rsidR="00005E45" w:rsidRPr="00232ACF" w:rsidTr="00C559BE">
        <w:tc>
          <w:tcPr>
            <w:tcW w:w="2499" w:type="dxa"/>
            <w:tcBorders>
              <w:top w:val="single" w:sz="4" w:space="0" w:color="000000"/>
              <w:left w:val="single" w:sz="4" w:space="0" w:color="000000"/>
              <w:bottom w:val="single" w:sz="4" w:space="0" w:color="000000"/>
            </w:tcBorders>
            <w:shd w:val="clear" w:color="auto" w:fill="auto"/>
          </w:tcPr>
          <w:p w:rsidR="00005E45" w:rsidRPr="00333C56" w:rsidRDefault="00005E45" w:rsidP="00005E45">
            <w:pPr>
              <w:snapToGrid w:val="0"/>
            </w:pPr>
            <w:r>
              <w:t>Início da divulgação</w:t>
            </w:r>
          </w:p>
        </w:tc>
        <w:tc>
          <w:tcPr>
            <w:tcW w:w="504"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r w:rsidRPr="00C559BE">
              <w:rPr>
                <w:b/>
                <w:bCs/>
              </w:rPr>
              <w:t>X</w:t>
            </w:r>
          </w:p>
        </w:tc>
        <w:tc>
          <w:tcPr>
            <w:tcW w:w="504"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04"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04"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05"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07"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427"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87"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03"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05"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11"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005E45" w:rsidRPr="00333C56" w:rsidRDefault="00005E45" w:rsidP="00EA558B">
            <w:pPr>
              <w:snapToGrid w:val="0"/>
              <w:jc w:val="center"/>
              <w:rPr>
                <w:b/>
                <w:bCs/>
                <w:sz w:val="20"/>
                <w:szCs w:val="20"/>
              </w:rPr>
            </w:pPr>
          </w:p>
        </w:tc>
      </w:tr>
      <w:tr w:rsidR="00005E45" w:rsidRPr="00232ACF" w:rsidTr="00C559BE">
        <w:tc>
          <w:tcPr>
            <w:tcW w:w="2499" w:type="dxa"/>
            <w:tcBorders>
              <w:top w:val="single" w:sz="4" w:space="0" w:color="000000"/>
              <w:left w:val="single" w:sz="4" w:space="0" w:color="000000"/>
              <w:bottom w:val="single" w:sz="4" w:space="0" w:color="000000"/>
            </w:tcBorders>
            <w:shd w:val="clear" w:color="auto" w:fill="auto"/>
          </w:tcPr>
          <w:p w:rsidR="00005E45" w:rsidRPr="00333C56" w:rsidRDefault="00005E45" w:rsidP="00005E45">
            <w:pPr>
              <w:snapToGrid w:val="0"/>
            </w:pPr>
            <w:r>
              <w:t>Período das inscrições</w:t>
            </w:r>
          </w:p>
        </w:tc>
        <w:tc>
          <w:tcPr>
            <w:tcW w:w="504"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r w:rsidRPr="00C559BE">
              <w:rPr>
                <w:b/>
                <w:bCs/>
              </w:rPr>
              <w:t>x</w:t>
            </w:r>
          </w:p>
        </w:tc>
        <w:tc>
          <w:tcPr>
            <w:tcW w:w="504" w:type="dxa"/>
            <w:tcBorders>
              <w:top w:val="single" w:sz="4" w:space="0" w:color="000000"/>
              <w:left w:val="single" w:sz="4" w:space="0" w:color="000000"/>
              <w:bottom w:val="single" w:sz="4" w:space="0" w:color="000000"/>
            </w:tcBorders>
            <w:shd w:val="clear" w:color="auto" w:fill="auto"/>
          </w:tcPr>
          <w:p w:rsidR="00005E45" w:rsidRPr="00C559BE" w:rsidRDefault="009C2D48" w:rsidP="00EA558B">
            <w:pPr>
              <w:snapToGrid w:val="0"/>
              <w:jc w:val="center"/>
              <w:rPr>
                <w:b/>
                <w:bCs/>
              </w:rPr>
            </w:pPr>
            <w:r w:rsidRPr="00C559BE">
              <w:rPr>
                <w:b/>
                <w:bCs/>
              </w:rPr>
              <w:t>x</w:t>
            </w:r>
          </w:p>
        </w:tc>
        <w:tc>
          <w:tcPr>
            <w:tcW w:w="504"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04"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05"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07"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427"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87"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03"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05"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11"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005E45" w:rsidRPr="00333C56" w:rsidRDefault="00005E45" w:rsidP="00EA558B">
            <w:pPr>
              <w:snapToGrid w:val="0"/>
              <w:jc w:val="center"/>
              <w:rPr>
                <w:b/>
                <w:bCs/>
                <w:sz w:val="20"/>
                <w:szCs w:val="20"/>
              </w:rPr>
            </w:pPr>
          </w:p>
        </w:tc>
      </w:tr>
      <w:tr w:rsidR="00005E45" w:rsidRPr="00232ACF" w:rsidTr="00C559BE">
        <w:tc>
          <w:tcPr>
            <w:tcW w:w="2499" w:type="dxa"/>
            <w:tcBorders>
              <w:top w:val="single" w:sz="4" w:space="0" w:color="000000"/>
              <w:left w:val="single" w:sz="4" w:space="0" w:color="000000"/>
              <w:bottom w:val="single" w:sz="4" w:space="0" w:color="000000"/>
            </w:tcBorders>
            <w:shd w:val="clear" w:color="auto" w:fill="auto"/>
          </w:tcPr>
          <w:p w:rsidR="00005E45" w:rsidRPr="00333C56" w:rsidRDefault="00005E45" w:rsidP="00005E45">
            <w:pPr>
              <w:snapToGrid w:val="0"/>
            </w:pPr>
            <w:r w:rsidRPr="00AF2102">
              <w:t xml:space="preserve">Divulgação dos alunos cujos </w:t>
            </w:r>
            <w:r>
              <w:t xml:space="preserve">projetos de exposição de </w:t>
            </w:r>
            <w:r w:rsidRPr="00AF2102">
              <w:t>artistas serão acolhidos</w:t>
            </w:r>
          </w:p>
        </w:tc>
        <w:tc>
          <w:tcPr>
            <w:tcW w:w="504"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04"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04" w:type="dxa"/>
            <w:tcBorders>
              <w:top w:val="single" w:sz="4" w:space="0" w:color="000000"/>
              <w:left w:val="single" w:sz="4" w:space="0" w:color="000000"/>
              <w:bottom w:val="single" w:sz="4" w:space="0" w:color="000000"/>
            </w:tcBorders>
            <w:shd w:val="clear" w:color="auto" w:fill="auto"/>
          </w:tcPr>
          <w:p w:rsidR="00005E45" w:rsidRPr="00C559BE" w:rsidRDefault="009C2D48" w:rsidP="00EA558B">
            <w:pPr>
              <w:snapToGrid w:val="0"/>
              <w:jc w:val="center"/>
              <w:rPr>
                <w:b/>
                <w:bCs/>
              </w:rPr>
            </w:pPr>
            <w:r w:rsidRPr="00C559BE">
              <w:rPr>
                <w:b/>
                <w:bCs/>
              </w:rPr>
              <w:t>x</w:t>
            </w:r>
          </w:p>
        </w:tc>
        <w:tc>
          <w:tcPr>
            <w:tcW w:w="504" w:type="dxa"/>
            <w:tcBorders>
              <w:top w:val="single" w:sz="4" w:space="0" w:color="000000"/>
              <w:left w:val="single" w:sz="4" w:space="0" w:color="000000"/>
              <w:bottom w:val="single" w:sz="4" w:space="0" w:color="000000"/>
            </w:tcBorders>
            <w:shd w:val="clear" w:color="auto" w:fill="auto"/>
          </w:tcPr>
          <w:p w:rsidR="00005E45" w:rsidRPr="00C559BE" w:rsidRDefault="009C2D48" w:rsidP="00EA558B">
            <w:pPr>
              <w:snapToGrid w:val="0"/>
              <w:jc w:val="center"/>
              <w:rPr>
                <w:b/>
                <w:bCs/>
              </w:rPr>
            </w:pPr>
            <w:r w:rsidRPr="00C559BE">
              <w:rPr>
                <w:b/>
                <w:bCs/>
              </w:rPr>
              <w:t>x</w:t>
            </w:r>
          </w:p>
        </w:tc>
        <w:tc>
          <w:tcPr>
            <w:tcW w:w="505" w:type="dxa"/>
            <w:tcBorders>
              <w:top w:val="single" w:sz="4" w:space="0" w:color="000000"/>
              <w:left w:val="single" w:sz="4" w:space="0" w:color="000000"/>
              <w:bottom w:val="single" w:sz="4" w:space="0" w:color="000000"/>
            </w:tcBorders>
            <w:shd w:val="clear" w:color="auto" w:fill="auto"/>
          </w:tcPr>
          <w:p w:rsidR="00005E45" w:rsidRPr="00C559BE" w:rsidRDefault="009C2D48" w:rsidP="00EA558B">
            <w:pPr>
              <w:snapToGrid w:val="0"/>
              <w:jc w:val="center"/>
              <w:rPr>
                <w:b/>
                <w:bCs/>
              </w:rPr>
            </w:pPr>
            <w:r w:rsidRPr="00C559BE">
              <w:rPr>
                <w:b/>
                <w:bCs/>
              </w:rPr>
              <w:t>x</w:t>
            </w:r>
          </w:p>
        </w:tc>
        <w:tc>
          <w:tcPr>
            <w:tcW w:w="507" w:type="dxa"/>
            <w:tcBorders>
              <w:top w:val="single" w:sz="4" w:space="0" w:color="000000"/>
              <w:left w:val="single" w:sz="4" w:space="0" w:color="000000"/>
              <w:bottom w:val="single" w:sz="4" w:space="0" w:color="000000"/>
            </w:tcBorders>
            <w:shd w:val="clear" w:color="auto" w:fill="auto"/>
          </w:tcPr>
          <w:p w:rsidR="00005E45" w:rsidRPr="00C559BE" w:rsidRDefault="009C2D48" w:rsidP="00EA558B">
            <w:pPr>
              <w:snapToGrid w:val="0"/>
              <w:jc w:val="center"/>
              <w:rPr>
                <w:b/>
                <w:bCs/>
              </w:rPr>
            </w:pPr>
            <w:r w:rsidRPr="00C559BE">
              <w:rPr>
                <w:b/>
                <w:bCs/>
              </w:rPr>
              <w:t>x</w:t>
            </w:r>
          </w:p>
        </w:tc>
        <w:tc>
          <w:tcPr>
            <w:tcW w:w="427"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87"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03"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05"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11"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005E45" w:rsidRPr="00333C56" w:rsidRDefault="00005E45" w:rsidP="00EA558B">
            <w:pPr>
              <w:snapToGrid w:val="0"/>
              <w:jc w:val="center"/>
              <w:rPr>
                <w:b/>
                <w:bCs/>
                <w:sz w:val="20"/>
                <w:szCs w:val="20"/>
              </w:rPr>
            </w:pPr>
          </w:p>
        </w:tc>
      </w:tr>
      <w:tr w:rsidR="00005E45" w:rsidRPr="00232ACF" w:rsidTr="00C559BE">
        <w:tc>
          <w:tcPr>
            <w:tcW w:w="2499" w:type="dxa"/>
            <w:tcBorders>
              <w:top w:val="single" w:sz="4" w:space="0" w:color="000000"/>
              <w:left w:val="single" w:sz="4" w:space="0" w:color="000000"/>
              <w:bottom w:val="single" w:sz="4" w:space="0" w:color="000000"/>
            </w:tcBorders>
            <w:shd w:val="clear" w:color="auto" w:fill="auto"/>
          </w:tcPr>
          <w:p w:rsidR="00005E45" w:rsidRDefault="00005E45" w:rsidP="00005E45">
            <w:pPr>
              <w:snapToGrid w:val="0"/>
            </w:pPr>
            <w:r w:rsidRPr="00AF2102">
              <w:t xml:space="preserve">Contratação dos </w:t>
            </w:r>
            <w:proofErr w:type="spellStart"/>
            <w:r w:rsidRPr="00AF2102">
              <w:t>oficineiros</w:t>
            </w:r>
            <w:proofErr w:type="spellEnd"/>
            <w:r w:rsidRPr="00AF2102">
              <w:t xml:space="preserve"> </w:t>
            </w:r>
            <w:r>
              <w:t xml:space="preserve">para assessorar planejamento do evento artístico-cultural envolvendo os artistas a ser proposto pelos alunos </w:t>
            </w:r>
          </w:p>
        </w:tc>
        <w:tc>
          <w:tcPr>
            <w:tcW w:w="504"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04"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04" w:type="dxa"/>
            <w:tcBorders>
              <w:top w:val="single" w:sz="4" w:space="0" w:color="000000"/>
              <w:left w:val="single" w:sz="4" w:space="0" w:color="000000"/>
              <w:bottom w:val="single" w:sz="4" w:space="0" w:color="000000"/>
            </w:tcBorders>
            <w:shd w:val="clear" w:color="auto" w:fill="auto"/>
          </w:tcPr>
          <w:p w:rsidR="00005E45" w:rsidRPr="00C559BE" w:rsidRDefault="009C2D48" w:rsidP="00EA558B">
            <w:pPr>
              <w:snapToGrid w:val="0"/>
              <w:jc w:val="center"/>
              <w:rPr>
                <w:b/>
                <w:bCs/>
              </w:rPr>
            </w:pPr>
            <w:r w:rsidRPr="00C559BE">
              <w:rPr>
                <w:b/>
                <w:bCs/>
              </w:rPr>
              <w:t>x</w:t>
            </w:r>
          </w:p>
        </w:tc>
        <w:tc>
          <w:tcPr>
            <w:tcW w:w="504"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05"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07"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427" w:type="dxa"/>
            <w:tcBorders>
              <w:top w:val="single" w:sz="4" w:space="0" w:color="000000"/>
              <w:left w:val="single" w:sz="4" w:space="0" w:color="000000"/>
              <w:bottom w:val="single" w:sz="4" w:space="0" w:color="000000"/>
            </w:tcBorders>
            <w:shd w:val="clear" w:color="auto" w:fill="auto"/>
          </w:tcPr>
          <w:p w:rsidR="00005E45" w:rsidRPr="00C559BE" w:rsidRDefault="009C2D48" w:rsidP="00EA558B">
            <w:pPr>
              <w:snapToGrid w:val="0"/>
              <w:jc w:val="center"/>
              <w:rPr>
                <w:b/>
                <w:bCs/>
              </w:rPr>
            </w:pPr>
            <w:r w:rsidRPr="00C559BE">
              <w:rPr>
                <w:b/>
                <w:bCs/>
              </w:rPr>
              <w:t>x</w:t>
            </w:r>
          </w:p>
        </w:tc>
        <w:tc>
          <w:tcPr>
            <w:tcW w:w="587"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03"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05"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11"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005E45" w:rsidRPr="00333C56" w:rsidRDefault="00005E45" w:rsidP="00EA558B">
            <w:pPr>
              <w:snapToGrid w:val="0"/>
              <w:jc w:val="center"/>
              <w:rPr>
                <w:b/>
                <w:bCs/>
                <w:sz w:val="20"/>
                <w:szCs w:val="20"/>
              </w:rPr>
            </w:pPr>
          </w:p>
        </w:tc>
      </w:tr>
      <w:tr w:rsidR="00005E45" w:rsidRPr="00232ACF" w:rsidTr="00C559BE">
        <w:tc>
          <w:tcPr>
            <w:tcW w:w="2499" w:type="dxa"/>
            <w:tcBorders>
              <w:top w:val="single" w:sz="4" w:space="0" w:color="000000"/>
              <w:left w:val="single" w:sz="4" w:space="0" w:color="000000"/>
              <w:bottom w:val="single" w:sz="4" w:space="0" w:color="000000"/>
            </w:tcBorders>
            <w:shd w:val="clear" w:color="auto" w:fill="auto"/>
          </w:tcPr>
          <w:p w:rsidR="00005E45" w:rsidRDefault="00005E45" w:rsidP="00005E45">
            <w:pPr>
              <w:snapToGrid w:val="0"/>
            </w:pPr>
            <w:r>
              <w:t>Execução da exposição dos artistas acolhidos nos projetos dos alunos</w:t>
            </w:r>
          </w:p>
        </w:tc>
        <w:tc>
          <w:tcPr>
            <w:tcW w:w="504"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04"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04"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04" w:type="dxa"/>
            <w:tcBorders>
              <w:top w:val="single" w:sz="4" w:space="0" w:color="000000"/>
              <w:left w:val="single" w:sz="4" w:space="0" w:color="000000"/>
              <w:bottom w:val="single" w:sz="4" w:space="0" w:color="000000"/>
            </w:tcBorders>
            <w:shd w:val="clear" w:color="auto" w:fill="auto"/>
          </w:tcPr>
          <w:p w:rsidR="00005E45" w:rsidRPr="00C559BE" w:rsidRDefault="009C2D48" w:rsidP="00EA558B">
            <w:pPr>
              <w:snapToGrid w:val="0"/>
              <w:jc w:val="center"/>
              <w:rPr>
                <w:b/>
                <w:bCs/>
              </w:rPr>
            </w:pPr>
            <w:r w:rsidRPr="00C559BE">
              <w:rPr>
                <w:b/>
                <w:bCs/>
              </w:rPr>
              <w:t>x</w:t>
            </w:r>
          </w:p>
        </w:tc>
        <w:tc>
          <w:tcPr>
            <w:tcW w:w="505" w:type="dxa"/>
            <w:tcBorders>
              <w:top w:val="single" w:sz="4" w:space="0" w:color="000000"/>
              <w:left w:val="single" w:sz="4" w:space="0" w:color="000000"/>
              <w:bottom w:val="single" w:sz="4" w:space="0" w:color="000000"/>
            </w:tcBorders>
            <w:shd w:val="clear" w:color="auto" w:fill="auto"/>
          </w:tcPr>
          <w:p w:rsidR="00005E45" w:rsidRPr="00C559BE" w:rsidRDefault="009C2D48" w:rsidP="00EA558B">
            <w:pPr>
              <w:snapToGrid w:val="0"/>
              <w:jc w:val="center"/>
              <w:rPr>
                <w:b/>
                <w:bCs/>
              </w:rPr>
            </w:pPr>
            <w:r w:rsidRPr="00C559BE">
              <w:rPr>
                <w:b/>
                <w:bCs/>
              </w:rPr>
              <w:t>x</w:t>
            </w:r>
          </w:p>
        </w:tc>
        <w:tc>
          <w:tcPr>
            <w:tcW w:w="507" w:type="dxa"/>
            <w:tcBorders>
              <w:top w:val="single" w:sz="4" w:space="0" w:color="000000"/>
              <w:left w:val="single" w:sz="4" w:space="0" w:color="000000"/>
              <w:bottom w:val="single" w:sz="4" w:space="0" w:color="000000"/>
            </w:tcBorders>
            <w:shd w:val="clear" w:color="auto" w:fill="auto"/>
          </w:tcPr>
          <w:p w:rsidR="00005E45" w:rsidRPr="00C559BE" w:rsidRDefault="009C2D48" w:rsidP="00EA558B">
            <w:pPr>
              <w:snapToGrid w:val="0"/>
              <w:jc w:val="center"/>
              <w:rPr>
                <w:b/>
                <w:bCs/>
              </w:rPr>
            </w:pPr>
            <w:r w:rsidRPr="00C559BE">
              <w:rPr>
                <w:b/>
                <w:bCs/>
              </w:rPr>
              <w:t>x</w:t>
            </w:r>
          </w:p>
        </w:tc>
        <w:tc>
          <w:tcPr>
            <w:tcW w:w="427" w:type="dxa"/>
            <w:tcBorders>
              <w:top w:val="single" w:sz="4" w:space="0" w:color="000000"/>
              <w:left w:val="single" w:sz="4" w:space="0" w:color="000000"/>
              <w:bottom w:val="single" w:sz="4" w:space="0" w:color="000000"/>
            </w:tcBorders>
            <w:shd w:val="clear" w:color="auto" w:fill="auto"/>
          </w:tcPr>
          <w:p w:rsidR="00005E45" w:rsidRPr="00C559BE" w:rsidRDefault="009C2D48" w:rsidP="00EA558B">
            <w:pPr>
              <w:snapToGrid w:val="0"/>
              <w:jc w:val="center"/>
              <w:rPr>
                <w:b/>
                <w:bCs/>
              </w:rPr>
            </w:pPr>
            <w:r w:rsidRPr="00C559BE">
              <w:rPr>
                <w:b/>
                <w:bCs/>
              </w:rPr>
              <w:t>x</w:t>
            </w:r>
          </w:p>
        </w:tc>
        <w:tc>
          <w:tcPr>
            <w:tcW w:w="587" w:type="dxa"/>
            <w:tcBorders>
              <w:top w:val="single" w:sz="4" w:space="0" w:color="000000"/>
              <w:left w:val="single" w:sz="4" w:space="0" w:color="000000"/>
              <w:bottom w:val="single" w:sz="4" w:space="0" w:color="000000"/>
            </w:tcBorders>
            <w:shd w:val="clear" w:color="auto" w:fill="auto"/>
          </w:tcPr>
          <w:p w:rsidR="00005E45" w:rsidRPr="00C559BE" w:rsidRDefault="009C2D48" w:rsidP="00EA558B">
            <w:pPr>
              <w:snapToGrid w:val="0"/>
              <w:jc w:val="center"/>
              <w:rPr>
                <w:b/>
                <w:bCs/>
              </w:rPr>
            </w:pPr>
            <w:r w:rsidRPr="00C559BE">
              <w:rPr>
                <w:b/>
                <w:bCs/>
              </w:rPr>
              <w:t>x</w:t>
            </w:r>
          </w:p>
        </w:tc>
        <w:tc>
          <w:tcPr>
            <w:tcW w:w="503" w:type="dxa"/>
            <w:tcBorders>
              <w:top w:val="single" w:sz="4" w:space="0" w:color="000000"/>
              <w:left w:val="single" w:sz="4" w:space="0" w:color="000000"/>
              <w:bottom w:val="single" w:sz="4" w:space="0" w:color="000000"/>
            </w:tcBorders>
            <w:shd w:val="clear" w:color="auto" w:fill="auto"/>
          </w:tcPr>
          <w:p w:rsidR="00005E45" w:rsidRPr="00C559BE" w:rsidRDefault="009C2D48" w:rsidP="00EA558B">
            <w:pPr>
              <w:snapToGrid w:val="0"/>
              <w:jc w:val="center"/>
              <w:rPr>
                <w:b/>
                <w:bCs/>
              </w:rPr>
            </w:pPr>
            <w:r w:rsidRPr="00C559BE">
              <w:rPr>
                <w:b/>
                <w:bCs/>
              </w:rPr>
              <w:t>x</w:t>
            </w:r>
          </w:p>
        </w:tc>
        <w:tc>
          <w:tcPr>
            <w:tcW w:w="505"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11"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005E45" w:rsidRPr="00333C56" w:rsidRDefault="00005E45" w:rsidP="00EA558B">
            <w:pPr>
              <w:snapToGrid w:val="0"/>
              <w:jc w:val="center"/>
              <w:rPr>
                <w:b/>
                <w:bCs/>
                <w:sz w:val="20"/>
                <w:szCs w:val="20"/>
              </w:rPr>
            </w:pPr>
          </w:p>
        </w:tc>
      </w:tr>
      <w:tr w:rsidR="00005E45" w:rsidRPr="00232ACF" w:rsidTr="00C559BE">
        <w:tc>
          <w:tcPr>
            <w:tcW w:w="2499" w:type="dxa"/>
            <w:tcBorders>
              <w:top w:val="single" w:sz="4" w:space="0" w:color="000000"/>
              <w:left w:val="single" w:sz="4" w:space="0" w:color="000000"/>
              <w:bottom w:val="single" w:sz="4" w:space="0" w:color="000000"/>
            </w:tcBorders>
            <w:shd w:val="clear" w:color="auto" w:fill="auto"/>
          </w:tcPr>
          <w:p w:rsidR="00005E45" w:rsidRDefault="00005E45" w:rsidP="00005E45">
            <w:pPr>
              <w:snapToGrid w:val="0"/>
            </w:pPr>
            <w:r>
              <w:t>Elaboração do material audiovisual</w:t>
            </w:r>
          </w:p>
        </w:tc>
        <w:tc>
          <w:tcPr>
            <w:tcW w:w="504"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04"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04" w:type="dxa"/>
            <w:tcBorders>
              <w:top w:val="single" w:sz="4" w:space="0" w:color="000000"/>
              <w:left w:val="single" w:sz="4" w:space="0" w:color="000000"/>
              <w:bottom w:val="single" w:sz="4" w:space="0" w:color="000000"/>
            </w:tcBorders>
            <w:shd w:val="clear" w:color="auto" w:fill="auto"/>
          </w:tcPr>
          <w:p w:rsidR="00005E45" w:rsidRPr="00C559BE" w:rsidRDefault="009C2D48" w:rsidP="00EA558B">
            <w:pPr>
              <w:snapToGrid w:val="0"/>
              <w:jc w:val="center"/>
              <w:rPr>
                <w:b/>
                <w:bCs/>
              </w:rPr>
            </w:pPr>
            <w:r w:rsidRPr="00C559BE">
              <w:rPr>
                <w:b/>
                <w:bCs/>
              </w:rPr>
              <w:t>x</w:t>
            </w:r>
          </w:p>
        </w:tc>
        <w:tc>
          <w:tcPr>
            <w:tcW w:w="504" w:type="dxa"/>
            <w:tcBorders>
              <w:top w:val="single" w:sz="4" w:space="0" w:color="000000"/>
              <w:left w:val="single" w:sz="4" w:space="0" w:color="000000"/>
              <w:bottom w:val="single" w:sz="4" w:space="0" w:color="000000"/>
            </w:tcBorders>
            <w:shd w:val="clear" w:color="auto" w:fill="auto"/>
          </w:tcPr>
          <w:p w:rsidR="00005E45" w:rsidRPr="00C559BE" w:rsidRDefault="009C2D48" w:rsidP="00EA558B">
            <w:pPr>
              <w:snapToGrid w:val="0"/>
              <w:jc w:val="center"/>
              <w:rPr>
                <w:b/>
                <w:bCs/>
              </w:rPr>
            </w:pPr>
            <w:r w:rsidRPr="00C559BE">
              <w:rPr>
                <w:b/>
                <w:bCs/>
              </w:rPr>
              <w:t>x</w:t>
            </w:r>
          </w:p>
        </w:tc>
        <w:tc>
          <w:tcPr>
            <w:tcW w:w="505" w:type="dxa"/>
            <w:tcBorders>
              <w:top w:val="single" w:sz="4" w:space="0" w:color="000000"/>
              <w:left w:val="single" w:sz="4" w:space="0" w:color="000000"/>
              <w:bottom w:val="single" w:sz="4" w:space="0" w:color="000000"/>
            </w:tcBorders>
            <w:shd w:val="clear" w:color="auto" w:fill="auto"/>
          </w:tcPr>
          <w:p w:rsidR="00005E45" w:rsidRPr="00C559BE" w:rsidRDefault="009C2D48" w:rsidP="00EA558B">
            <w:pPr>
              <w:snapToGrid w:val="0"/>
              <w:jc w:val="center"/>
              <w:rPr>
                <w:b/>
                <w:bCs/>
              </w:rPr>
            </w:pPr>
            <w:r w:rsidRPr="00C559BE">
              <w:rPr>
                <w:b/>
                <w:bCs/>
              </w:rPr>
              <w:t>x</w:t>
            </w:r>
          </w:p>
        </w:tc>
        <w:tc>
          <w:tcPr>
            <w:tcW w:w="507" w:type="dxa"/>
            <w:tcBorders>
              <w:top w:val="single" w:sz="4" w:space="0" w:color="000000"/>
              <w:left w:val="single" w:sz="4" w:space="0" w:color="000000"/>
              <w:bottom w:val="single" w:sz="4" w:space="0" w:color="000000"/>
            </w:tcBorders>
            <w:shd w:val="clear" w:color="auto" w:fill="auto"/>
          </w:tcPr>
          <w:p w:rsidR="00005E45" w:rsidRPr="00C559BE" w:rsidRDefault="009C2D48" w:rsidP="00EA558B">
            <w:pPr>
              <w:snapToGrid w:val="0"/>
              <w:jc w:val="center"/>
              <w:rPr>
                <w:b/>
                <w:bCs/>
              </w:rPr>
            </w:pPr>
            <w:r w:rsidRPr="00C559BE">
              <w:rPr>
                <w:b/>
                <w:bCs/>
              </w:rPr>
              <w:t>x</w:t>
            </w:r>
          </w:p>
        </w:tc>
        <w:tc>
          <w:tcPr>
            <w:tcW w:w="427" w:type="dxa"/>
            <w:tcBorders>
              <w:top w:val="single" w:sz="4" w:space="0" w:color="000000"/>
              <w:left w:val="single" w:sz="4" w:space="0" w:color="000000"/>
              <w:bottom w:val="single" w:sz="4" w:space="0" w:color="000000"/>
            </w:tcBorders>
            <w:shd w:val="clear" w:color="auto" w:fill="auto"/>
          </w:tcPr>
          <w:p w:rsidR="00005E45" w:rsidRPr="00C559BE" w:rsidRDefault="009C2D48" w:rsidP="00EA558B">
            <w:pPr>
              <w:snapToGrid w:val="0"/>
              <w:jc w:val="center"/>
              <w:rPr>
                <w:b/>
                <w:bCs/>
              </w:rPr>
            </w:pPr>
            <w:r w:rsidRPr="00C559BE">
              <w:rPr>
                <w:b/>
                <w:bCs/>
              </w:rPr>
              <w:t>x</w:t>
            </w:r>
          </w:p>
        </w:tc>
        <w:tc>
          <w:tcPr>
            <w:tcW w:w="587" w:type="dxa"/>
            <w:tcBorders>
              <w:top w:val="single" w:sz="4" w:space="0" w:color="000000"/>
              <w:left w:val="single" w:sz="4" w:space="0" w:color="000000"/>
              <w:bottom w:val="single" w:sz="4" w:space="0" w:color="000000"/>
            </w:tcBorders>
            <w:shd w:val="clear" w:color="auto" w:fill="auto"/>
          </w:tcPr>
          <w:p w:rsidR="00005E45" w:rsidRPr="00C559BE" w:rsidRDefault="009C2D48" w:rsidP="00EA558B">
            <w:pPr>
              <w:snapToGrid w:val="0"/>
              <w:jc w:val="center"/>
              <w:rPr>
                <w:b/>
                <w:bCs/>
              </w:rPr>
            </w:pPr>
            <w:r w:rsidRPr="00C559BE">
              <w:rPr>
                <w:b/>
                <w:bCs/>
              </w:rPr>
              <w:t>x</w:t>
            </w:r>
          </w:p>
        </w:tc>
        <w:tc>
          <w:tcPr>
            <w:tcW w:w="503" w:type="dxa"/>
            <w:tcBorders>
              <w:top w:val="single" w:sz="4" w:space="0" w:color="000000"/>
              <w:left w:val="single" w:sz="4" w:space="0" w:color="000000"/>
              <w:bottom w:val="single" w:sz="4" w:space="0" w:color="000000"/>
            </w:tcBorders>
            <w:shd w:val="clear" w:color="auto" w:fill="auto"/>
          </w:tcPr>
          <w:p w:rsidR="00005E45" w:rsidRPr="00C559BE" w:rsidRDefault="009C2D48" w:rsidP="00EA558B">
            <w:pPr>
              <w:snapToGrid w:val="0"/>
              <w:jc w:val="center"/>
              <w:rPr>
                <w:b/>
                <w:bCs/>
              </w:rPr>
            </w:pPr>
            <w:r w:rsidRPr="00C559BE">
              <w:rPr>
                <w:b/>
                <w:bCs/>
              </w:rPr>
              <w:t>x</w:t>
            </w:r>
          </w:p>
        </w:tc>
        <w:tc>
          <w:tcPr>
            <w:tcW w:w="505"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11"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005E45" w:rsidRPr="00333C56" w:rsidRDefault="00005E45" w:rsidP="00EA558B">
            <w:pPr>
              <w:snapToGrid w:val="0"/>
              <w:jc w:val="center"/>
              <w:rPr>
                <w:b/>
                <w:bCs/>
                <w:sz w:val="20"/>
                <w:szCs w:val="20"/>
              </w:rPr>
            </w:pPr>
          </w:p>
        </w:tc>
      </w:tr>
      <w:tr w:rsidR="00005E45" w:rsidRPr="00232ACF" w:rsidTr="00C559BE">
        <w:tc>
          <w:tcPr>
            <w:tcW w:w="2499" w:type="dxa"/>
            <w:tcBorders>
              <w:top w:val="single" w:sz="4" w:space="0" w:color="000000"/>
              <w:left w:val="single" w:sz="4" w:space="0" w:color="000000"/>
              <w:bottom w:val="single" w:sz="4" w:space="0" w:color="000000"/>
            </w:tcBorders>
            <w:shd w:val="clear" w:color="auto" w:fill="auto"/>
          </w:tcPr>
          <w:p w:rsidR="00005E45" w:rsidRDefault="00005E45" w:rsidP="00005E45">
            <w:pPr>
              <w:snapToGrid w:val="0"/>
            </w:pPr>
            <w:r>
              <w:t>Elaboração do relatório final</w:t>
            </w:r>
          </w:p>
        </w:tc>
        <w:tc>
          <w:tcPr>
            <w:tcW w:w="504"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04"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04"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04"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05"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07"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427"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87"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03" w:type="dxa"/>
            <w:tcBorders>
              <w:top w:val="single" w:sz="4" w:space="0" w:color="000000"/>
              <w:left w:val="single" w:sz="4" w:space="0" w:color="000000"/>
              <w:bottom w:val="single" w:sz="4" w:space="0" w:color="000000"/>
            </w:tcBorders>
            <w:shd w:val="clear" w:color="auto" w:fill="auto"/>
          </w:tcPr>
          <w:p w:rsidR="00005E45" w:rsidRPr="00C559BE" w:rsidRDefault="009C2D48" w:rsidP="00EA558B">
            <w:pPr>
              <w:snapToGrid w:val="0"/>
              <w:jc w:val="center"/>
              <w:rPr>
                <w:b/>
                <w:bCs/>
              </w:rPr>
            </w:pPr>
            <w:r w:rsidRPr="00C559BE">
              <w:rPr>
                <w:b/>
                <w:bCs/>
              </w:rPr>
              <w:t>x</w:t>
            </w:r>
          </w:p>
        </w:tc>
        <w:tc>
          <w:tcPr>
            <w:tcW w:w="505"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11" w:type="dxa"/>
            <w:tcBorders>
              <w:top w:val="single" w:sz="4" w:space="0" w:color="000000"/>
              <w:left w:val="single" w:sz="4" w:space="0" w:color="000000"/>
              <w:bottom w:val="single" w:sz="4" w:space="0" w:color="000000"/>
            </w:tcBorders>
            <w:shd w:val="clear" w:color="auto" w:fill="auto"/>
          </w:tcPr>
          <w:p w:rsidR="00005E45" w:rsidRPr="00C559BE" w:rsidRDefault="00005E45" w:rsidP="00EA558B">
            <w:pPr>
              <w:snapToGrid w:val="0"/>
              <w:jc w:val="center"/>
              <w:rPr>
                <w:b/>
                <w:bCs/>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005E45" w:rsidRPr="00333C56" w:rsidRDefault="00005E45" w:rsidP="00EA558B">
            <w:pPr>
              <w:snapToGrid w:val="0"/>
              <w:jc w:val="center"/>
              <w:rPr>
                <w:b/>
                <w:bCs/>
                <w:sz w:val="20"/>
                <w:szCs w:val="20"/>
              </w:rPr>
            </w:pPr>
          </w:p>
        </w:tc>
      </w:tr>
    </w:tbl>
    <w:p w:rsidR="00B82365" w:rsidRDefault="00B82365"/>
    <w:tbl>
      <w:tblPr>
        <w:tblW w:w="8601" w:type="dxa"/>
        <w:tblInd w:w="70" w:type="dxa"/>
        <w:tblLayout w:type="fixed"/>
        <w:tblCellMar>
          <w:left w:w="70" w:type="dxa"/>
          <w:right w:w="70" w:type="dxa"/>
        </w:tblCellMar>
        <w:tblLook w:val="0000" w:firstRow="0" w:lastRow="0" w:firstColumn="0" w:lastColumn="0" w:noHBand="0" w:noVBand="0"/>
      </w:tblPr>
      <w:tblGrid>
        <w:gridCol w:w="8601"/>
      </w:tblGrid>
      <w:tr w:rsidR="00AC4CCF" w:rsidRPr="00232ACF" w:rsidTr="00B82365">
        <w:tc>
          <w:tcPr>
            <w:tcW w:w="8601" w:type="dxa"/>
            <w:tcBorders>
              <w:top w:val="single" w:sz="4" w:space="0" w:color="000000"/>
              <w:left w:val="single" w:sz="4" w:space="0" w:color="000000"/>
              <w:bottom w:val="single" w:sz="4" w:space="0" w:color="000000"/>
              <w:right w:val="single" w:sz="4" w:space="0" w:color="000000"/>
            </w:tcBorders>
            <w:shd w:val="clear" w:color="auto" w:fill="E6E6E6"/>
          </w:tcPr>
          <w:p w:rsidR="00AC4CCF" w:rsidRPr="00232ACF" w:rsidRDefault="00456499" w:rsidP="00534647">
            <w:pPr>
              <w:snapToGrid w:val="0"/>
              <w:spacing w:line="360" w:lineRule="auto"/>
              <w:jc w:val="both"/>
              <w:rPr>
                <w:bCs/>
                <w:sz w:val="20"/>
                <w:szCs w:val="20"/>
              </w:rPr>
            </w:pPr>
            <w:r>
              <w:rPr>
                <w:b/>
                <w:bCs/>
              </w:rPr>
              <w:t>18</w:t>
            </w:r>
            <w:r w:rsidR="00AC4CCF" w:rsidRPr="00232ACF">
              <w:rPr>
                <w:b/>
                <w:bCs/>
              </w:rPr>
              <w:t xml:space="preserve"> - DOCUMENTOS ANEXOS </w:t>
            </w:r>
            <w:r w:rsidR="00AC4CCF" w:rsidRPr="00232ACF">
              <w:rPr>
                <w:bCs/>
                <w:sz w:val="20"/>
                <w:szCs w:val="20"/>
              </w:rPr>
              <w:t>(listar os anexos)</w:t>
            </w:r>
          </w:p>
        </w:tc>
      </w:tr>
      <w:tr w:rsidR="009C2D48" w:rsidRPr="00232ACF" w:rsidTr="00B82365">
        <w:trPr>
          <w:trHeight w:val="581"/>
        </w:trPr>
        <w:tc>
          <w:tcPr>
            <w:tcW w:w="8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8" w:rsidRPr="00E50DD7" w:rsidRDefault="009C2D48" w:rsidP="00B41D0A">
            <w:pPr>
              <w:rPr>
                <w:b/>
              </w:rPr>
            </w:pPr>
            <w:r>
              <w:rPr>
                <w:b/>
              </w:rPr>
              <w:t xml:space="preserve">1 - </w:t>
            </w:r>
            <w:r w:rsidRPr="00E50DD7">
              <w:rPr>
                <w:b/>
              </w:rPr>
              <w:t>FICHA DE INSCRIÇÃO DO COORDENADOR DO PROJETO</w:t>
            </w:r>
          </w:p>
        </w:tc>
      </w:tr>
      <w:tr w:rsidR="009C2D48" w:rsidRPr="00232ACF" w:rsidTr="00B82365">
        <w:trPr>
          <w:trHeight w:val="579"/>
        </w:trPr>
        <w:tc>
          <w:tcPr>
            <w:tcW w:w="8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8" w:rsidRPr="00E50DD7" w:rsidRDefault="009C2D48" w:rsidP="00B41D0A">
            <w:pPr>
              <w:snapToGrid w:val="0"/>
              <w:rPr>
                <w:bCs/>
              </w:rPr>
            </w:pPr>
            <w:proofErr w:type="gramStart"/>
            <w:r>
              <w:rPr>
                <w:b/>
              </w:rPr>
              <w:t xml:space="preserve">2 - </w:t>
            </w:r>
            <w:r w:rsidRPr="00E50DD7">
              <w:rPr>
                <w:b/>
              </w:rPr>
              <w:t>FICHA</w:t>
            </w:r>
            <w:proofErr w:type="gramEnd"/>
            <w:r w:rsidRPr="00E50DD7">
              <w:rPr>
                <w:b/>
              </w:rPr>
              <w:t xml:space="preserve"> DE INSCRIÇÃO E DECLARAÇÃO DO ALUNO BOLSISTA</w:t>
            </w:r>
          </w:p>
        </w:tc>
      </w:tr>
      <w:tr w:rsidR="009C2D48" w:rsidRPr="00232ACF" w:rsidTr="00B82365">
        <w:trPr>
          <w:trHeight w:val="579"/>
        </w:trPr>
        <w:tc>
          <w:tcPr>
            <w:tcW w:w="8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8" w:rsidRPr="00E50DD7" w:rsidRDefault="009C2D48" w:rsidP="00B41D0A">
            <w:pPr>
              <w:snapToGrid w:val="0"/>
              <w:rPr>
                <w:bCs/>
              </w:rPr>
            </w:pPr>
            <w:r w:rsidRPr="00E50DD7">
              <w:rPr>
                <w:bCs/>
              </w:rPr>
              <w:t>3-</w:t>
            </w:r>
            <w:r>
              <w:rPr>
                <w:b/>
                <w:bCs/>
              </w:rPr>
              <w:t>PLANO DE TRABALHO DO ALUNO BOLSISTA OU VOLUNTÁ</w:t>
            </w:r>
            <w:r w:rsidRPr="00747C06">
              <w:rPr>
                <w:b/>
                <w:bCs/>
              </w:rPr>
              <w:t>RIO</w:t>
            </w:r>
          </w:p>
        </w:tc>
      </w:tr>
      <w:tr w:rsidR="009C2D48" w:rsidRPr="00232ACF" w:rsidTr="00B82365">
        <w:trPr>
          <w:trHeight w:val="579"/>
        </w:trPr>
        <w:tc>
          <w:tcPr>
            <w:tcW w:w="8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8" w:rsidRPr="00E50DD7" w:rsidRDefault="009C2D48" w:rsidP="00B41D0A">
            <w:pPr>
              <w:snapToGrid w:val="0"/>
              <w:rPr>
                <w:bCs/>
              </w:rPr>
            </w:pPr>
            <w:r w:rsidRPr="00E50DD7">
              <w:rPr>
                <w:bCs/>
              </w:rPr>
              <w:t>4-</w:t>
            </w:r>
            <w:r>
              <w:rPr>
                <w:b/>
                <w:bCs/>
              </w:rPr>
              <w:t>CRITÉRIOS DE AVALIAÇÃO DAS PROPOSTAS</w:t>
            </w:r>
          </w:p>
        </w:tc>
      </w:tr>
      <w:tr w:rsidR="009C2D48" w:rsidRPr="00232ACF" w:rsidTr="00B82365">
        <w:trPr>
          <w:trHeight w:val="579"/>
        </w:trPr>
        <w:tc>
          <w:tcPr>
            <w:tcW w:w="8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8" w:rsidRPr="00E50DD7" w:rsidRDefault="009C2D48" w:rsidP="00B41D0A">
            <w:r w:rsidRPr="00333C56">
              <w:rPr>
                <w:bCs/>
              </w:rPr>
              <w:t>5-</w:t>
            </w:r>
            <w:r w:rsidRPr="00E50DD7">
              <w:rPr>
                <w:b/>
              </w:rPr>
              <w:t>PROPOSTA DE CONCESSÃO DE AUXÍLIO FINANCEIRO À PESQUISADOR/EXTENSIONISTA</w:t>
            </w:r>
          </w:p>
        </w:tc>
      </w:tr>
    </w:tbl>
    <w:p w:rsidR="00C7786D" w:rsidRDefault="00C7786D" w:rsidP="00A72DEB">
      <w:pPr>
        <w:outlineLvl w:val="0"/>
        <w:rPr>
          <w:b/>
          <w:sz w:val="20"/>
          <w:szCs w:val="20"/>
        </w:rPr>
      </w:pPr>
    </w:p>
    <w:p w:rsidR="00C7786D" w:rsidRPr="005E6EEC" w:rsidRDefault="00B76DBC" w:rsidP="00900FC6">
      <w:pPr>
        <w:jc w:val="both"/>
        <w:outlineLvl w:val="0"/>
      </w:pPr>
      <w:r w:rsidRPr="005E6EEC">
        <w:t>OBS</w:t>
      </w:r>
      <w:r w:rsidR="005E6EEC">
        <w:t>ERVAÇÕES</w:t>
      </w:r>
      <w:r w:rsidRPr="005E6EEC">
        <w:t xml:space="preserve"> </w:t>
      </w:r>
    </w:p>
    <w:p w:rsidR="00C7786D" w:rsidRPr="005E6EEC" w:rsidRDefault="00C7786D" w:rsidP="00900FC6">
      <w:pPr>
        <w:jc w:val="both"/>
        <w:outlineLvl w:val="0"/>
      </w:pPr>
      <w:r w:rsidRPr="005E6EEC">
        <w:t xml:space="preserve">- </w:t>
      </w:r>
      <w:r w:rsidR="00B76DBC" w:rsidRPr="005E6EEC">
        <w:t>O formulário deverá ser digitado</w:t>
      </w:r>
      <w:r w:rsidR="00853E1C" w:rsidRPr="005E6EEC">
        <w:t xml:space="preserve"> e todos os itens preenchidos</w:t>
      </w:r>
      <w:r w:rsidR="00B76DBC" w:rsidRPr="005E6EEC">
        <w:t>.</w:t>
      </w:r>
      <w:r w:rsidRPr="005E6EEC">
        <w:t xml:space="preserve"> </w:t>
      </w:r>
    </w:p>
    <w:p w:rsidR="00B76DBC" w:rsidRPr="005E6EEC" w:rsidRDefault="00C7786D" w:rsidP="00900FC6">
      <w:pPr>
        <w:jc w:val="both"/>
        <w:outlineLvl w:val="0"/>
      </w:pPr>
      <w:r w:rsidRPr="005E6EEC">
        <w:lastRenderedPageBreak/>
        <w:t xml:space="preserve">- A fonte a </w:t>
      </w:r>
      <w:proofErr w:type="gramStart"/>
      <w:r w:rsidRPr="005E6EEC">
        <w:t>ser</w:t>
      </w:r>
      <w:proofErr w:type="gramEnd"/>
      <w:r w:rsidRPr="005E6EEC">
        <w:t xml:space="preserve"> usada Times New Roman, tamanho 12, os alinhamentos deverão ser justificado e espaçamento entre linhas 1,5.</w:t>
      </w:r>
    </w:p>
    <w:p w:rsidR="002C7D07" w:rsidRDefault="002C7D07" w:rsidP="00900FC6">
      <w:pPr>
        <w:jc w:val="both"/>
        <w:outlineLvl w:val="0"/>
        <w:rPr>
          <w:b/>
          <w:sz w:val="20"/>
          <w:szCs w:val="20"/>
        </w:rPr>
      </w:pPr>
    </w:p>
    <w:p w:rsidR="002C7D07" w:rsidRDefault="002C7D07" w:rsidP="00A72DEB">
      <w:pPr>
        <w:outlineLvl w:val="0"/>
        <w:rPr>
          <w:b/>
          <w:sz w:val="20"/>
          <w:szCs w:val="20"/>
        </w:rPr>
      </w:pPr>
    </w:p>
    <w:p w:rsidR="002C7D07" w:rsidRPr="00516EFF" w:rsidRDefault="002C7D07" w:rsidP="00A72DEB">
      <w:pPr>
        <w:outlineLvl w:val="0"/>
        <w:rPr>
          <w:b/>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8647"/>
      </w:tblGrid>
      <w:tr w:rsidR="00942A90" w:rsidRPr="00232ACF" w:rsidTr="00B44D00">
        <w:tc>
          <w:tcPr>
            <w:tcW w:w="8647" w:type="dxa"/>
            <w:tcBorders>
              <w:top w:val="single" w:sz="4" w:space="0" w:color="000000"/>
              <w:left w:val="single" w:sz="4" w:space="0" w:color="000000"/>
              <w:bottom w:val="single" w:sz="4" w:space="0" w:color="000000"/>
              <w:right w:val="single" w:sz="4" w:space="0" w:color="000000"/>
            </w:tcBorders>
            <w:shd w:val="clear" w:color="auto" w:fill="E6E6E6"/>
          </w:tcPr>
          <w:p w:rsidR="00942A90" w:rsidRPr="00232ACF" w:rsidRDefault="00247539" w:rsidP="00CE4200">
            <w:pPr>
              <w:snapToGrid w:val="0"/>
              <w:jc w:val="both"/>
              <w:rPr>
                <w:b/>
                <w:bCs/>
              </w:rPr>
            </w:pPr>
            <w:r>
              <w:br w:type="page"/>
            </w:r>
            <w:r w:rsidR="00942A90" w:rsidRPr="00232ACF">
              <w:rPr>
                <w:b/>
                <w:bCs/>
              </w:rPr>
              <w:t>COORDENADOR DO PROJETO</w:t>
            </w:r>
          </w:p>
        </w:tc>
      </w:tr>
      <w:tr w:rsidR="00942A90" w:rsidRPr="00232ACF" w:rsidTr="00B44D00">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42A90" w:rsidRPr="00232ACF" w:rsidRDefault="00942A90" w:rsidP="00560C88">
            <w:pPr>
              <w:snapToGrid w:val="0"/>
              <w:spacing w:line="360" w:lineRule="auto"/>
              <w:jc w:val="center"/>
            </w:pPr>
          </w:p>
          <w:p w:rsidR="00560C88" w:rsidRPr="00232ACF" w:rsidRDefault="00560C88" w:rsidP="00560C88">
            <w:pPr>
              <w:spacing w:line="360" w:lineRule="auto"/>
              <w:jc w:val="center"/>
            </w:pPr>
            <w:r w:rsidRPr="00232ACF">
              <w:t xml:space="preserve">Data: </w:t>
            </w:r>
            <w:r w:rsidR="00942A90" w:rsidRPr="00232ACF">
              <w:t>_____/_____/_____</w:t>
            </w:r>
          </w:p>
          <w:p w:rsidR="00560C88" w:rsidRPr="00232ACF" w:rsidRDefault="00560C88" w:rsidP="00560C88">
            <w:pPr>
              <w:spacing w:line="360" w:lineRule="auto"/>
            </w:pPr>
          </w:p>
          <w:p w:rsidR="00942A90" w:rsidRPr="00232ACF" w:rsidRDefault="00942A90" w:rsidP="00F20157">
            <w:pPr>
              <w:jc w:val="center"/>
            </w:pPr>
            <w:r w:rsidRPr="00232ACF">
              <w:t>____________________________________</w:t>
            </w:r>
          </w:p>
          <w:p w:rsidR="00942A90" w:rsidRPr="00F20157" w:rsidRDefault="00A75BAB" w:rsidP="00F20157">
            <w:pPr>
              <w:ind w:left="-540" w:right="-70"/>
              <w:jc w:val="center"/>
              <w:rPr>
                <w:bCs/>
              </w:rPr>
            </w:pPr>
            <w:r w:rsidRPr="00F20157">
              <w:rPr>
                <w:bCs/>
              </w:rPr>
              <w:t>Nome</w:t>
            </w:r>
            <w:r w:rsidR="009D2671" w:rsidRPr="00F20157">
              <w:rPr>
                <w:bCs/>
              </w:rPr>
              <w:t xml:space="preserve"> e assinatura</w:t>
            </w:r>
          </w:p>
          <w:p w:rsidR="005E6EEC" w:rsidRPr="00232ACF" w:rsidRDefault="005E6EEC" w:rsidP="00F20157">
            <w:pPr>
              <w:ind w:left="-540" w:right="-70"/>
              <w:jc w:val="center"/>
              <w:rPr>
                <w:b/>
                <w:bCs/>
              </w:rPr>
            </w:pPr>
            <w:r w:rsidRPr="00F20157">
              <w:rPr>
                <w:bCs/>
              </w:rPr>
              <w:t>Carimbo (se houver)</w:t>
            </w:r>
          </w:p>
        </w:tc>
      </w:tr>
    </w:tbl>
    <w:p w:rsidR="00A67295" w:rsidRDefault="00A67295"/>
    <w:p w:rsidR="00DB1AFB" w:rsidRDefault="00DB1AFB">
      <w:pPr>
        <w:suppressAutoHyphens w:val="0"/>
      </w:pPr>
      <w:r>
        <w:br w:type="page"/>
      </w:r>
    </w:p>
    <w:p w:rsidR="00DB1AFB" w:rsidRDefault="00DB1AFB"/>
    <w:tbl>
      <w:tblPr>
        <w:tblW w:w="8582" w:type="dxa"/>
        <w:tblInd w:w="70" w:type="dxa"/>
        <w:tblLayout w:type="fixed"/>
        <w:tblCellMar>
          <w:left w:w="70" w:type="dxa"/>
          <w:right w:w="70" w:type="dxa"/>
        </w:tblCellMar>
        <w:tblLook w:val="0000" w:firstRow="0" w:lastRow="0" w:firstColumn="0" w:lastColumn="0" w:noHBand="0" w:noVBand="0"/>
      </w:tblPr>
      <w:tblGrid>
        <w:gridCol w:w="8582"/>
      </w:tblGrid>
      <w:tr w:rsidR="00942A90" w:rsidRPr="00232ACF" w:rsidTr="00A72DEB">
        <w:tc>
          <w:tcPr>
            <w:tcW w:w="8582"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942A90" w:rsidRPr="00232ACF" w:rsidRDefault="00A67295" w:rsidP="0062147A">
            <w:pPr>
              <w:snapToGrid w:val="0"/>
              <w:spacing w:line="360" w:lineRule="auto"/>
              <w:rPr>
                <w:b/>
                <w:bCs/>
              </w:rPr>
            </w:pPr>
            <w:r>
              <w:br w:type="page"/>
            </w:r>
            <w:r w:rsidR="0088263F" w:rsidRPr="00232ACF">
              <w:br w:type="page"/>
            </w:r>
            <w:r w:rsidR="00456499">
              <w:rPr>
                <w:b/>
                <w:bCs/>
              </w:rPr>
              <w:t>19</w:t>
            </w:r>
            <w:r w:rsidR="0062147A">
              <w:rPr>
                <w:b/>
                <w:bCs/>
              </w:rPr>
              <w:t xml:space="preserve"> -</w:t>
            </w:r>
            <w:r w:rsidR="00942A90" w:rsidRPr="00232ACF">
              <w:rPr>
                <w:b/>
                <w:bCs/>
              </w:rPr>
              <w:t xml:space="preserve"> PARECERES</w:t>
            </w:r>
          </w:p>
        </w:tc>
      </w:tr>
    </w:tbl>
    <w:p w:rsidR="00942A90" w:rsidRPr="00232ACF" w:rsidRDefault="00942A90"/>
    <w:tbl>
      <w:tblPr>
        <w:tblW w:w="0" w:type="auto"/>
        <w:tblInd w:w="70" w:type="dxa"/>
        <w:tblLayout w:type="fixed"/>
        <w:tblCellMar>
          <w:left w:w="70" w:type="dxa"/>
          <w:right w:w="70" w:type="dxa"/>
        </w:tblCellMar>
        <w:tblLook w:val="0000" w:firstRow="0" w:lastRow="0" w:firstColumn="0" w:lastColumn="0" w:noHBand="0" w:noVBand="0"/>
      </w:tblPr>
      <w:tblGrid>
        <w:gridCol w:w="8582"/>
      </w:tblGrid>
      <w:tr w:rsidR="00942A90" w:rsidRPr="00232ACF" w:rsidTr="00A72DEB">
        <w:tc>
          <w:tcPr>
            <w:tcW w:w="8582" w:type="dxa"/>
            <w:tcBorders>
              <w:top w:val="single" w:sz="4" w:space="0" w:color="000000"/>
              <w:left w:val="single" w:sz="4" w:space="0" w:color="000000"/>
              <w:bottom w:val="single" w:sz="4" w:space="0" w:color="000000"/>
              <w:right w:val="single" w:sz="4" w:space="0" w:color="000000"/>
            </w:tcBorders>
            <w:shd w:val="clear" w:color="auto" w:fill="E6E6E6"/>
          </w:tcPr>
          <w:p w:rsidR="00942A90" w:rsidRPr="00232ACF" w:rsidRDefault="00942A90" w:rsidP="00B25AF7">
            <w:pPr>
              <w:snapToGrid w:val="0"/>
              <w:jc w:val="both"/>
              <w:rPr>
                <w:b/>
                <w:bCs/>
              </w:rPr>
            </w:pPr>
            <w:r w:rsidRPr="00232ACF">
              <w:rPr>
                <w:b/>
                <w:bCs/>
              </w:rPr>
              <w:t xml:space="preserve">PARECER </w:t>
            </w:r>
            <w:r w:rsidR="002A3FC7" w:rsidRPr="00232ACF">
              <w:rPr>
                <w:b/>
                <w:bCs/>
              </w:rPr>
              <w:t>COORDENADORIA/</w:t>
            </w:r>
            <w:r w:rsidRPr="00232ACF">
              <w:rPr>
                <w:b/>
                <w:bCs/>
              </w:rPr>
              <w:t>ÁREA</w:t>
            </w:r>
            <w:r w:rsidR="00B25AF7" w:rsidRPr="00232ACF">
              <w:rPr>
                <w:b/>
                <w:bCs/>
              </w:rPr>
              <w:t xml:space="preserve"> </w:t>
            </w:r>
            <w:r w:rsidRPr="00232ACF">
              <w:rPr>
                <w:b/>
                <w:bCs/>
              </w:rPr>
              <w:t>DE ORIGEM DO PROPONENTE</w:t>
            </w:r>
          </w:p>
        </w:tc>
      </w:tr>
      <w:tr w:rsidR="00942A90" w:rsidRPr="00232ACF" w:rsidTr="00A72DEB">
        <w:tc>
          <w:tcPr>
            <w:tcW w:w="8582" w:type="dxa"/>
            <w:tcBorders>
              <w:top w:val="single" w:sz="4" w:space="0" w:color="000000"/>
              <w:left w:val="single" w:sz="4" w:space="0" w:color="000000"/>
              <w:bottom w:val="single" w:sz="4" w:space="0" w:color="000000"/>
              <w:right w:val="single" w:sz="4" w:space="0" w:color="000000"/>
            </w:tcBorders>
            <w:shd w:val="clear" w:color="auto" w:fill="auto"/>
          </w:tcPr>
          <w:p w:rsidR="00942A90" w:rsidRPr="00232ACF" w:rsidRDefault="00942A90">
            <w:pPr>
              <w:snapToGrid w:val="0"/>
              <w:spacing w:line="360" w:lineRule="auto"/>
              <w:jc w:val="both"/>
              <w:rPr>
                <w:b/>
                <w:bCs/>
              </w:rPr>
            </w:pPr>
            <w:proofErr w:type="gramStart"/>
            <w:r w:rsidRPr="00232ACF">
              <w:rPr>
                <w:b/>
                <w:bCs/>
              </w:rPr>
              <w:t xml:space="preserve">(     </w:t>
            </w:r>
            <w:proofErr w:type="gramEnd"/>
            <w:r w:rsidRPr="00232ACF">
              <w:rPr>
                <w:b/>
                <w:bCs/>
              </w:rPr>
              <w:t>) aprovado (     ) reprovado</w:t>
            </w:r>
          </w:p>
          <w:p w:rsidR="00942A90" w:rsidRPr="00232ACF" w:rsidRDefault="00942A90">
            <w:pPr>
              <w:spacing w:line="360" w:lineRule="auto"/>
              <w:jc w:val="both"/>
              <w:rPr>
                <w:b/>
                <w:bCs/>
              </w:rPr>
            </w:pPr>
            <w:r w:rsidRPr="00232ACF">
              <w:rPr>
                <w:b/>
                <w:bCs/>
              </w:rPr>
              <w:t>Parecer:</w:t>
            </w:r>
          </w:p>
          <w:p w:rsidR="00942A90" w:rsidRPr="00232ACF" w:rsidRDefault="00942A90">
            <w:pPr>
              <w:spacing w:line="360" w:lineRule="auto"/>
              <w:jc w:val="both"/>
              <w:rPr>
                <w:b/>
                <w:bCs/>
              </w:rPr>
            </w:pPr>
          </w:p>
          <w:p w:rsidR="00942A90" w:rsidRPr="00232ACF" w:rsidRDefault="00942A90">
            <w:pPr>
              <w:spacing w:line="360" w:lineRule="auto"/>
              <w:jc w:val="both"/>
            </w:pPr>
            <w:r w:rsidRPr="00232ACF">
              <w:rPr>
                <w:b/>
                <w:bCs/>
              </w:rPr>
              <w:t xml:space="preserve">Em reunião: </w:t>
            </w:r>
            <w:r w:rsidRPr="00232ACF">
              <w:t>____/_____/_____</w:t>
            </w:r>
          </w:p>
          <w:p w:rsidR="00942A90" w:rsidRPr="00232ACF" w:rsidRDefault="00942A90">
            <w:pPr>
              <w:spacing w:line="360" w:lineRule="auto"/>
              <w:jc w:val="both"/>
            </w:pPr>
          </w:p>
          <w:p w:rsidR="00942A90" w:rsidRPr="00232ACF" w:rsidRDefault="00942A90">
            <w:pPr>
              <w:spacing w:line="360" w:lineRule="auto"/>
              <w:jc w:val="center"/>
              <w:rPr>
                <w:b/>
                <w:bCs/>
              </w:rPr>
            </w:pPr>
            <w:r w:rsidRPr="00232ACF">
              <w:rPr>
                <w:b/>
                <w:bCs/>
              </w:rPr>
              <w:t>_________________________________</w:t>
            </w:r>
          </w:p>
          <w:p w:rsidR="00942A90" w:rsidRPr="00232ACF" w:rsidRDefault="00A75BAB" w:rsidP="00D411E9">
            <w:pPr>
              <w:spacing w:line="360" w:lineRule="auto"/>
              <w:jc w:val="center"/>
              <w:rPr>
                <w:b/>
                <w:bCs/>
              </w:rPr>
            </w:pPr>
            <w:r w:rsidRPr="00232ACF">
              <w:rPr>
                <w:b/>
                <w:bCs/>
              </w:rPr>
              <w:t>Nome</w:t>
            </w:r>
            <w:r w:rsidR="00D411E9" w:rsidRPr="00232ACF">
              <w:rPr>
                <w:b/>
                <w:bCs/>
              </w:rPr>
              <w:t xml:space="preserve">, </w:t>
            </w:r>
            <w:r w:rsidR="00E3781D" w:rsidRPr="00232ACF">
              <w:rPr>
                <w:b/>
                <w:bCs/>
              </w:rPr>
              <w:t>assinatura</w:t>
            </w:r>
            <w:r w:rsidR="00D411E9" w:rsidRPr="00232ACF">
              <w:rPr>
                <w:b/>
                <w:bCs/>
              </w:rPr>
              <w:t xml:space="preserve"> e </w:t>
            </w:r>
            <w:proofErr w:type="gramStart"/>
            <w:r w:rsidR="00D411E9" w:rsidRPr="00232ACF">
              <w:rPr>
                <w:b/>
                <w:bCs/>
              </w:rPr>
              <w:t>carimbo</w:t>
            </w:r>
            <w:proofErr w:type="gramEnd"/>
          </w:p>
        </w:tc>
      </w:tr>
    </w:tbl>
    <w:p w:rsidR="00942A90" w:rsidRPr="00232ACF" w:rsidRDefault="00942A90"/>
    <w:tbl>
      <w:tblPr>
        <w:tblW w:w="0" w:type="auto"/>
        <w:tblInd w:w="70" w:type="dxa"/>
        <w:tblLayout w:type="fixed"/>
        <w:tblCellMar>
          <w:left w:w="70" w:type="dxa"/>
          <w:right w:w="70" w:type="dxa"/>
        </w:tblCellMar>
        <w:tblLook w:val="0000" w:firstRow="0" w:lastRow="0" w:firstColumn="0" w:lastColumn="0" w:noHBand="0" w:noVBand="0"/>
      </w:tblPr>
      <w:tblGrid>
        <w:gridCol w:w="8582"/>
      </w:tblGrid>
      <w:tr w:rsidR="00B25AF7" w:rsidRPr="00232ACF" w:rsidTr="00A72DEB">
        <w:tc>
          <w:tcPr>
            <w:tcW w:w="8582" w:type="dxa"/>
            <w:tcBorders>
              <w:top w:val="single" w:sz="4" w:space="0" w:color="000000"/>
              <w:left w:val="single" w:sz="4" w:space="0" w:color="000000"/>
              <w:bottom w:val="single" w:sz="4" w:space="0" w:color="000000"/>
              <w:right w:val="single" w:sz="4" w:space="0" w:color="000000"/>
            </w:tcBorders>
            <w:shd w:val="clear" w:color="auto" w:fill="E6E6E6"/>
          </w:tcPr>
          <w:p w:rsidR="00B25AF7" w:rsidRPr="00516EFF" w:rsidRDefault="00931FEB" w:rsidP="003564A3">
            <w:pPr>
              <w:snapToGrid w:val="0"/>
              <w:jc w:val="both"/>
              <w:rPr>
                <w:b/>
                <w:bCs/>
              </w:rPr>
            </w:pPr>
            <w:r w:rsidRPr="00516EFF">
              <w:rPr>
                <w:b/>
                <w:bCs/>
              </w:rPr>
              <w:t xml:space="preserve">PARECER DO </w:t>
            </w:r>
            <w:r w:rsidR="003564A3" w:rsidRPr="00516EFF">
              <w:rPr>
                <w:b/>
                <w:bCs/>
              </w:rPr>
              <w:t xml:space="preserve">REPRESENTANTE DA </w:t>
            </w:r>
            <w:r w:rsidRPr="00516EFF">
              <w:rPr>
                <w:b/>
                <w:bCs/>
              </w:rPr>
              <w:t>EXTENSÃO</w:t>
            </w:r>
          </w:p>
        </w:tc>
      </w:tr>
      <w:tr w:rsidR="00B25AF7" w:rsidRPr="00232ACF" w:rsidTr="00A72DEB">
        <w:tc>
          <w:tcPr>
            <w:tcW w:w="8582" w:type="dxa"/>
            <w:tcBorders>
              <w:top w:val="single" w:sz="4" w:space="0" w:color="000000"/>
              <w:left w:val="single" w:sz="4" w:space="0" w:color="000000"/>
              <w:bottom w:val="single" w:sz="4" w:space="0" w:color="000000"/>
              <w:right w:val="single" w:sz="4" w:space="0" w:color="000000"/>
            </w:tcBorders>
            <w:shd w:val="clear" w:color="auto" w:fill="auto"/>
          </w:tcPr>
          <w:p w:rsidR="00B25AF7" w:rsidRPr="00232ACF" w:rsidRDefault="00B25AF7" w:rsidP="00AD14DF">
            <w:pPr>
              <w:snapToGrid w:val="0"/>
              <w:spacing w:line="360" w:lineRule="auto"/>
              <w:jc w:val="both"/>
              <w:rPr>
                <w:b/>
                <w:bCs/>
              </w:rPr>
            </w:pPr>
            <w:proofErr w:type="gramStart"/>
            <w:r w:rsidRPr="00232ACF">
              <w:rPr>
                <w:b/>
                <w:bCs/>
              </w:rPr>
              <w:t xml:space="preserve">(     </w:t>
            </w:r>
            <w:proofErr w:type="gramEnd"/>
            <w:r w:rsidRPr="00232ACF">
              <w:rPr>
                <w:b/>
                <w:bCs/>
              </w:rPr>
              <w:t>) aprovado (     ) reprovado</w:t>
            </w:r>
          </w:p>
          <w:p w:rsidR="00B25AF7" w:rsidRDefault="00B25AF7" w:rsidP="00AD14DF">
            <w:pPr>
              <w:spacing w:line="360" w:lineRule="auto"/>
              <w:jc w:val="both"/>
              <w:rPr>
                <w:b/>
                <w:bCs/>
              </w:rPr>
            </w:pPr>
            <w:r w:rsidRPr="00232ACF">
              <w:rPr>
                <w:b/>
                <w:bCs/>
              </w:rPr>
              <w:t>Parecer:</w:t>
            </w:r>
          </w:p>
          <w:p w:rsidR="004106E2" w:rsidRDefault="004106E2" w:rsidP="00AD14DF">
            <w:pPr>
              <w:spacing w:line="360" w:lineRule="auto"/>
              <w:jc w:val="both"/>
              <w:rPr>
                <w:b/>
                <w:bCs/>
              </w:rPr>
            </w:pPr>
          </w:p>
          <w:p w:rsidR="00B25AF7" w:rsidRPr="00232ACF" w:rsidRDefault="00B25AF7" w:rsidP="00AD14DF">
            <w:pPr>
              <w:spacing w:line="360" w:lineRule="auto"/>
              <w:jc w:val="both"/>
            </w:pPr>
            <w:r w:rsidRPr="00232ACF">
              <w:rPr>
                <w:b/>
                <w:bCs/>
              </w:rPr>
              <w:t xml:space="preserve">Em reunião: </w:t>
            </w:r>
            <w:r w:rsidRPr="00232ACF">
              <w:t>____/_____/_____</w:t>
            </w:r>
          </w:p>
          <w:p w:rsidR="00B25AF7" w:rsidRPr="00232ACF" w:rsidRDefault="00B25AF7" w:rsidP="00AD14DF">
            <w:pPr>
              <w:spacing w:line="360" w:lineRule="auto"/>
              <w:jc w:val="both"/>
            </w:pPr>
          </w:p>
          <w:p w:rsidR="00B25AF7" w:rsidRPr="00232ACF" w:rsidRDefault="00B25AF7" w:rsidP="00AD14DF">
            <w:pPr>
              <w:spacing w:line="360" w:lineRule="auto"/>
              <w:jc w:val="center"/>
              <w:rPr>
                <w:b/>
                <w:bCs/>
              </w:rPr>
            </w:pPr>
            <w:r w:rsidRPr="00232ACF">
              <w:rPr>
                <w:b/>
                <w:bCs/>
              </w:rPr>
              <w:t>_________________________________</w:t>
            </w:r>
          </w:p>
          <w:p w:rsidR="00B25AF7" w:rsidRPr="00232ACF" w:rsidRDefault="00B25AF7" w:rsidP="00D411E9">
            <w:pPr>
              <w:spacing w:line="360" w:lineRule="auto"/>
              <w:jc w:val="center"/>
              <w:rPr>
                <w:b/>
                <w:bCs/>
              </w:rPr>
            </w:pPr>
            <w:r w:rsidRPr="00232ACF">
              <w:rPr>
                <w:b/>
                <w:bCs/>
              </w:rPr>
              <w:t>Nome</w:t>
            </w:r>
            <w:r w:rsidR="00D411E9" w:rsidRPr="00232ACF">
              <w:rPr>
                <w:b/>
                <w:bCs/>
              </w:rPr>
              <w:t>, as</w:t>
            </w:r>
            <w:r w:rsidR="00E3781D" w:rsidRPr="00232ACF">
              <w:rPr>
                <w:b/>
                <w:bCs/>
              </w:rPr>
              <w:t>sinatura</w:t>
            </w:r>
            <w:r w:rsidR="00D411E9" w:rsidRPr="00232ACF">
              <w:rPr>
                <w:b/>
                <w:bCs/>
              </w:rPr>
              <w:t xml:space="preserve"> e </w:t>
            </w:r>
            <w:proofErr w:type="gramStart"/>
            <w:r w:rsidR="00D411E9" w:rsidRPr="00232ACF">
              <w:rPr>
                <w:b/>
                <w:bCs/>
              </w:rPr>
              <w:t>carimbo</w:t>
            </w:r>
            <w:proofErr w:type="gramEnd"/>
          </w:p>
        </w:tc>
      </w:tr>
    </w:tbl>
    <w:p w:rsidR="00247539" w:rsidRDefault="00247539"/>
    <w:tbl>
      <w:tblPr>
        <w:tblW w:w="8582" w:type="dxa"/>
        <w:tblInd w:w="70" w:type="dxa"/>
        <w:tblLayout w:type="fixed"/>
        <w:tblCellMar>
          <w:left w:w="70" w:type="dxa"/>
          <w:right w:w="70" w:type="dxa"/>
        </w:tblCellMar>
        <w:tblLook w:val="0000" w:firstRow="0" w:lastRow="0" w:firstColumn="0" w:lastColumn="0" w:noHBand="0" w:noVBand="0"/>
      </w:tblPr>
      <w:tblGrid>
        <w:gridCol w:w="8582"/>
      </w:tblGrid>
      <w:tr w:rsidR="00942A90" w:rsidRPr="00232ACF" w:rsidTr="00A72DEB">
        <w:tc>
          <w:tcPr>
            <w:tcW w:w="8582" w:type="dxa"/>
            <w:tcBorders>
              <w:top w:val="single" w:sz="4" w:space="0" w:color="000000"/>
              <w:left w:val="single" w:sz="4" w:space="0" w:color="000000"/>
              <w:bottom w:val="single" w:sz="4" w:space="0" w:color="000000"/>
              <w:right w:val="single" w:sz="4" w:space="0" w:color="000000"/>
            </w:tcBorders>
            <w:shd w:val="clear" w:color="auto" w:fill="E6E6E6"/>
          </w:tcPr>
          <w:p w:rsidR="00942A90" w:rsidRPr="00516EFF" w:rsidRDefault="00931FEB" w:rsidP="00931FEB">
            <w:pPr>
              <w:snapToGrid w:val="0"/>
              <w:jc w:val="both"/>
              <w:rPr>
                <w:b/>
                <w:bCs/>
              </w:rPr>
            </w:pPr>
            <w:r w:rsidRPr="00516EFF">
              <w:rPr>
                <w:b/>
                <w:bCs/>
              </w:rPr>
              <w:t xml:space="preserve">PARECER DIRETOR/CHEFE DE DEPARTAMENTO DE ENSINO </w:t>
            </w:r>
          </w:p>
        </w:tc>
      </w:tr>
      <w:tr w:rsidR="00942A90" w:rsidRPr="00232ACF" w:rsidTr="00A72DEB">
        <w:tc>
          <w:tcPr>
            <w:tcW w:w="8582" w:type="dxa"/>
            <w:tcBorders>
              <w:top w:val="single" w:sz="4" w:space="0" w:color="000000"/>
              <w:left w:val="single" w:sz="4" w:space="0" w:color="000000"/>
              <w:bottom w:val="single" w:sz="4" w:space="0" w:color="000000"/>
              <w:right w:val="single" w:sz="4" w:space="0" w:color="000000"/>
            </w:tcBorders>
            <w:shd w:val="clear" w:color="auto" w:fill="auto"/>
          </w:tcPr>
          <w:p w:rsidR="00942A90" w:rsidRPr="00232ACF" w:rsidRDefault="00942A90">
            <w:pPr>
              <w:snapToGrid w:val="0"/>
              <w:spacing w:line="360" w:lineRule="auto"/>
              <w:jc w:val="both"/>
              <w:rPr>
                <w:b/>
                <w:bCs/>
              </w:rPr>
            </w:pPr>
            <w:proofErr w:type="gramStart"/>
            <w:r w:rsidRPr="00232ACF">
              <w:rPr>
                <w:b/>
                <w:bCs/>
              </w:rPr>
              <w:t xml:space="preserve">(    </w:t>
            </w:r>
            <w:proofErr w:type="gramEnd"/>
            <w:r w:rsidRPr="00232ACF">
              <w:rPr>
                <w:b/>
                <w:bCs/>
              </w:rPr>
              <w:t>) aprovado (    ) reprovado</w:t>
            </w:r>
          </w:p>
          <w:p w:rsidR="00942A90" w:rsidRDefault="00942A90">
            <w:pPr>
              <w:spacing w:line="360" w:lineRule="auto"/>
              <w:jc w:val="both"/>
              <w:rPr>
                <w:b/>
                <w:bCs/>
              </w:rPr>
            </w:pPr>
            <w:r w:rsidRPr="00232ACF">
              <w:rPr>
                <w:b/>
                <w:bCs/>
              </w:rPr>
              <w:t>Parecer:</w:t>
            </w:r>
          </w:p>
          <w:p w:rsidR="00942A90" w:rsidRDefault="00942A90">
            <w:pPr>
              <w:spacing w:line="360" w:lineRule="auto"/>
              <w:jc w:val="both"/>
              <w:rPr>
                <w:b/>
                <w:bCs/>
              </w:rPr>
            </w:pPr>
          </w:p>
          <w:p w:rsidR="00EF2CEF" w:rsidRPr="00232ACF" w:rsidRDefault="00EF2CEF">
            <w:pPr>
              <w:spacing w:line="360" w:lineRule="auto"/>
              <w:jc w:val="both"/>
              <w:rPr>
                <w:b/>
                <w:bCs/>
              </w:rPr>
            </w:pPr>
          </w:p>
          <w:p w:rsidR="00942A90" w:rsidRPr="00232ACF" w:rsidRDefault="00942A90">
            <w:pPr>
              <w:spacing w:line="360" w:lineRule="auto"/>
              <w:jc w:val="both"/>
            </w:pPr>
            <w:r w:rsidRPr="00232ACF">
              <w:rPr>
                <w:b/>
                <w:bCs/>
              </w:rPr>
              <w:t xml:space="preserve">Em reunião: </w:t>
            </w:r>
            <w:r w:rsidRPr="00232ACF">
              <w:t>____/_____/_____</w:t>
            </w:r>
          </w:p>
          <w:p w:rsidR="00942A90" w:rsidRPr="00232ACF" w:rsidRDefault="00942A90">
            <w:pPr>
              <w:spacing w:line="360" w:lineRule="auto"/>
              <w:jc w:val="both"/>
            </w:pPr>
          </w:p>
          <w:p w:rsidR="00942A90" w:rsidRPr="00232ACF" w:rsidRDefault="00942A90">
            <w:pPr>
              <w:spacing w:line="360" w:lineRule="auto"/>
              <w:jc w:val="center"/>
              <w:rPr>
                <w:b/>
                <w:bCs/>
              </w:rPr>
            </w:pPr>
            <w:r w:rsidRPr="00232ACF">
              <w:rPr>
                <w:b/>
                <w:bCs/>
              </w:rPr>
              <w:t>__________________________________</w:t>
            </w:r>
          </w:p>
          <w:p w:rsidR="00942A90" w:rsidRPr="00232ACF" w:rsidRDefault="00A75BAB" w:rsidP="00D411E9">
            <w:pPr>
              <w:spacing w:line="360" w:lineRule="auto"/>
              <w:jc w:val="center"/>
              <w:rPr>
                <w:b/>
                <w:bCs/>
              </w:rPr>
            </w:pPr>
            <w:r w:rsidRPr="00232ACF">
              <w:rPr>
                <w:b/>
                <w:bCs/>
              </w:rPr>
              <w:t>Nome</w:t>
            </w:r>
            <w:r w:rsidR="00D411E9" w:rsidRPr="00232ACF">
              <w:rPr>
                <w:b/>
                <w:bCs/>
              </w:rPr>
              <w:t xml:space="preserve">, </w:t>
            </w:r>
            <w:r w:rsidR="00E3781D" w:rsidRPr="00232ACF">
              <w:rPr>
                <w:b/>
                <w:bCs/>
              </w:rPr>
              <w:t>assinatura</w:t>
            </w:r>
            <w:r w:rsidR="00D411E9" w:rsidRPr="00232ACF">
              <w:rPr>
                <w:b/>
                <w:bCs/>
              </w:rPr>
              <w:t xml:space="preserve"> e </w:t>
            </w:r>
            <w:proofErr w:type="gramStart"/>
            <w:r w:rsidR="00D411E9" w:rsidRPr="00232ACF">
              <w:rPr>
                <w:b/>
                <w:bCs/>
              </w:rPr>
              <w:t>carimbo</w:t>
            </w:r>
            <w:proofErr w:type="gramEnd"/>
          </w:p>
        </w:tc>
      </w:tr>
    </w:tbl>
    <w:p w:rsidR="00A67295" w:rsidRDefault="00A67295"/>
    <w:p w:rsidR="00942A90" w:rsidRPr="00232ACF" w:rsidRDefault="00A67295">
      <w:r>
        <w:br w:type="page"/>
      </w:r>
    </w:p>
    <w:tbl>
      <w:tblPr>
        <w:tblW w:w="0" w:type="auto"/>
        <w:tblInd w:w="70" w:type="dxa"/>
        <w:tblLayout w:type="fixed"/>
        <w:tblCellMar>
          <w:left w:w="70" w:type="dxa"/>
          <w:right w:w="70" w:type="dxa"/>
        </w:tblCellMar>
        <w:tblLook w:val="0000" w:firstRow="0" w:lastRow="0" w:firstColumn="0" w:lastColumn="0" w:noHBand="0" w:noVBand="0"/>
      </w:tblPr>
      <w:tblGrid>
        <w:gridCol w:w="8582"/>
      </w:tblGrid>
      <w:tr w:rsidR="00CA6FBF" w:rsidRPr="00232ACF" w:rsidTr="00A72DEB">
        <w:tc>
          <w:tcPr>
            <w:tcW w:w="8582" w:type="dxa"/>
            <w:tcBorders>
              <w:top w:val="single" w:sz="4" w:space="0" w:color="000000"/>
              <w:left w:val="single" w:sz="4" w:space="0" w:color="000000"/>
              <w:bottom w:val="single" w:sz="4" w:space="0" w:color="000000"/>
              <w:right w:val="single" w:sz="4" w:space="0" w:color="000000"/>
            </w:tcBorders>
            <w:shd w:val="clear" w:color="auto" w:fill="E6E6E6"/>
          </w:tcPr>
          <w:p w:rsidR="00CA6FBF" w:rsidRPr="00232ACF" w:rsidRDefault="00CA6FBF" w:rsidP="00CE4200">
            <w:pPr>
              <w:snapToGrid w:val="0"/>
              <w:jc w:val="both"/>
              <w:rPr>
                <w:b/>
                <w:bCs/>
              </w:rPr>
            </w:pPr>
            <w:r w:rsidRPr="00232ACF">
              <w:rPr>
                <w:b/>
                <w:bCs/>
              </w:rPr>
              <w:lastRenderedPageBreak/>
              <w:t>PARECER DA ÁREA DE ADMINISTRAÇÃO</w:t>
            </w:r>
            <w:r w:rsidR="00D8587C" w:rsidRPr="00232ACF">
              <w:rPr>
                <w:b/>
                <w:bCs/>
              </w:rPr>
              <w:t xml:space="preserve"> E PLANEJAMENTO</w:t>
            </w:r>
          </w:p>
        </w:tc>
      </w:tr>
      <w:tr w:rsidR="00CA6FBF" w:rsidRPr="00232ACF" w:rsidTr="00A72DEB">
        <w:tc>
          <w:tcPr>
            <w:tcW w:w="8582" w:type="dxa"/>
            <w:tcBorders>
              <w:top w:val="single" w:sz="4" w:space="0" w:color="000000"/>
              <w:left w:val="single" w:sz="4" w:space="0" w:color="000000"/>
              <w:bottom w:val="single" w:sz="4" w:space="0" w:color="000000"/>
              <w:right w:val="single" w:sz="4" w:space="0" w:color="000000"/>
            </w:tcBorders>
            <w:shd w:val="clear" w:color="auto" w:fill="auto"/>
          </w:tcPr>
          <w:p w:rsidR="00CA6FBF" w:rsidRPr="00232ACF" w:rsidRDefault="00CA6FBF" w:rsidP="00337677">
            <w:pPr>
              <w:snapToGrid w:val="0"/>
              <w:spacing w:line="360" w:lineRule="auto"/>
              <w:jc w:val="both"/>
              <w:rPr>
                <w:b/>
                <w:bCs/>
              </w:rPr>
            </w:pPr>
            <w:proofErr w:type="gramStart"/>
            <w:r w:rsidRPr="00232ACF">
              <w:rPr>
                <w:b/>
                <w:bCs/>
              </w:rPr>
              <w:t xml:space="preserve">(    </w:t>
            </w:r>
            <w:proofErr w:type="gramEnd"/>
            <w:r w:rsidRPr="00232ACF">
              <w:rPr>
                <w:b/>
                <w:bCs/>
              </w:rPr>
              <w:t>) aprovado (    ) reprovado</w:t>
            </w:r>
          </w:p>
          <w:p w:rsidR="00CA6FBF" w:rsidRPr="00232ACF" w:rsidRDefault="00CA6FBF" w:rsidP="00337677">
            <w:pPr>
              <w:spacing w:line="360" w:lineRule="auto"/>
              <w:jc w:val="both"/>
              <w:rPr>
                <w:b/>
                <w:bCs/>
              </w:rPr>
            </w:pPr>
            <w:r w:rsidRPr="00232ACF">
              <w:rPr>
                <w:b/>
                <w:bCs/>
              </w:rPr>
              <w:t>Parecer:</w:t>
            </w:r>
          </w:p>
          <w:p w:rsidR="00CA6FBF" w:rsidRDefault="00CA6FBF" w:rsidP="00337677">
            <w:pPr>
              <w:spacing w:line="360" w:lineRule="auto"/>
              <w:jc w:val="both"/>
              <w:rPr>
                <w:b/>
                <w:bCs/>
              </w:rPr>
            </w:pPr>
          </w:p>
          <w:p w:rsidR="004106E2" w:rsidRDefault="004106E2" w:rsidP="00337677">
            <w:pPr>
              <w:spacing w:line="360" w:lineRule="auto"/>
              <w:jc w:val="both"/>
              <w:rPr>
                <w:b/>
                <w:bCs/>
              </w:rPr>
            </w:pPr>
          </w:p>
          <w:p w:rsidR="00CA6FBF" w:rsidRPr="00232ACF" w:rsidRDefault="00CA6FBF" w:rsidP="00337677">
            <w:pPr>
              <w:spacing w:line="360" w:lineRule="auto"/>
              <w:jc w:val="both"/>
            </w:pPr>
            <w:r w:rsidRPr="00232ACF">
              <w:rPr>
                <w:b/>
                <w:bCs/>
              </w:rPr>
              <w:t xml:space="preserve">Em reunião: </w:t>
            </w:r>
            <w:r w:rsidRPr="00232ACF">
              <w:t>____/_____/_____</w:t>
            </w:r>
          </w:p>
          <w:p w:rsidR="00CA6FBF" w:rsidRPr="00232ACF" w:rsidRDefault="00CA6FBF" w:rsidP="00337677">
            <w:pPr>
              <w:spacing w:line="360" w:lineRule="auto"/>
              <w:jc w:val="both"/>
            </w:pPr>
          </w:p>
          <w:p w:rsidR="00CA6FBF" w:rsidRPr="00232ACF" w:rsidRDefault="00CA6FBF" w:rsidP="00337677">
            <w:pPr>
              <w:spacing w:line="360" w:lineRule="auto"/>
              <w:jc w:val="center"/>
              <w:rPr>
                <w:b/>
                <w:bCs/>
              </w:rPr>
            </w:pPr>
            <w:r w:rsidRPr="00232ACF">
              <w:rPr>
                <w:b/>
                <w:bCs/>
              </w:rPr>
              <w:t>__________________________________</w:t>
            </w:r>
          </w:p>
          <w:p w:rsidR="00CA6FBF" w:rsidRPr="00232ACF" w:rsidRDefault="00A75BAB" w:rsidP="00D411E9">
            <w:pPr>
              <w:spacing w:line="360" w:lineRule="auto"/>
              <w:jc w:val="center"/>
              <w:rPr>
                <w:b/>
                <w:bCs/>
              </w:rPr>
            </w:pPr>
            <w:r w:rsidRPr="00232ACF">
              <w:rPr>
                <w:b/>
                <w:bCs/>
              </w:rPr>
              <w:t>Nome</w:t>
            </w:r>
            <w:r w:rsidR="00D411E9" w:rsidRPr="00232ACF">
              <w:rPr>
                <w:b/>
                <w:bCs/>
              </w:rPr>
              <w:t xml:space="preserve">, </w:t>
            </w:r>
            <w:r w:rsidR="00E3781D" w:rsidRPr="00232ACF">
              <w:rPr>
                <w:b/>
                <w:bCs/>
              </w:rPr>
              <w:t>assinatura</w:t>
            </w:r>
            <w:r w:rsidR="00D411E9" w:rsidRPr="00232ACF">
              <w:rPr>
                <w:b/>
                <w:bCs/>
              </w:rPr>
              <w:t xml:space="preserve"> e </w:t>
            </w:r>
            <w:proofErr w:type="gramStart"/>
            <w:r w:rsidR="00D411E9" w:rsidRPr="00232ACF">
              <w:rPr>
                <w:b/>
                <w:bCs/>
              </w:rPr>
              <w:t>carimbo</w:t>
            </w:r>
            <w:proofErr w:type="gramEnd"/>
          </w:p>
        </w:tc>
      </w:tr>
    </w:tbl>
    <w:p w:rsidR="00CA6FBF" w:rsidRPr="00232ACF" w:rsidRDefault="00CA6FBF"/>
    <w:tbl>
      <w:tblPr>
        <w:tblW w:w="8582" w:type="dxa"/>
        <w:tblInd w:w="70" w:type="dxa"/>
        <w:tblLayout w:type="fixed"/>
        <w:tblCellMar>
          <w:left w:w="70" w:type="dxa"/>
          <w:right w:w="70" w:type="dxa"/>
        </w:tblCellMar>
        <w:tblLook w:val="0000" w:firstRow="0" w:lastRow="0" w:firstColumn="0" w:lastColumn="0" w:noHBand="0" w:noVBand="0"/>
      </w:tblPr>
      <w:tblGrid>
        <w:gridCol w:w="8582"/>
      </w:tblGrid>
      <w:tr w:rsidR="00942A90" w:rsidRPr="00232ACF" w:rsidTr="00A72DEB">
        <w:tc>
          <w:tcPr>
            <w:tcW w:w="8582" w:type="dxa"/>
            <w:tcBorders>
              <w:top w:val="single" w:sz="4" w:space="0" w:color="000000"/>
              <w:left w:val="single" w:sz="4" w:space="0" w:color="000000"/>
              <w:bottom w:val="single" w:sz="4" w:space="0" w:color="000000"/>
              <w:right w:val="single" w:sz="4" w:space="0" w:color="000000"/>
            </w:tcBorders>
            <w:shd w:val="clear" w:color="auto" w:fill="E6E6E6"/>
          </w:tcPr>
          <w:p w:rsidR="00942A90" w:rsidRPr="00232ACF" w:rsidRDefault="00942A90" w:rsidP="005E6EEC">
            <w:pPr>
              <w:snapToGrid w:val="0"/>
              <w:jc w:val="both"/>
              <w:rPr>
                <w:b/>
                <w:bCs/>
                <w:i/>
              </w:rPr>
            </w:pPr>
            <w:r w:rsidRPr="00232ACF">
              <w:rPr>
                <w:b/>
                <w:bCs/>
              </w:rPr>
              <w:t xml:space="preserve">PARECER DO </w:t>
            </w:r>
            <w:proofErr w:type="gramStart"/>
            <w:r w:rsidRPr="00232ACF">
              <w:rPr>
                <w:b/>
                <w:bCs/>
              </w:rPr>
              <w:t>DIRETOR(</w:t>
            </w:r>
            <w:proofErr w:type="gramEnd"/>
            <w:r w:rsidRPr="00232ACF">
              <w:rPr>
                <w:b/>
                <w:bCs/>
              </w:rPr>
              <w:t xml:space="preserve">A)-GERAL DO </w:t>
            </w:r>
            <w:r w:rsidRPr="00EA558B">
              <w:rPr>
                <w:b/>
                <w:bCs/>
              </w:rPr>
              <w:t>C</w:t>
            </w:r>
            <w:r w:rsidR="00EA558B" w:rsidRPr="00EA558B">
              <w:rPr>
                <w:b/>
                <w:bCs/>
              </w:rPr>
              <w:t>Â</w:t>
            </w:r>
            <w:r w:rsidRPr="00EA558B">
              <w:rPr>
                <w:b/>
                <w:bCs/>
              </w:rPr>
              <w:t>MP</w:t>
            </w:r>
            <w:r w:rsidR="005E6EEC">
              <w:rPr>
                <w:b/>
                <w:bCs/>
              </w:rPr>
              <w:t>U</w:t>
            </w:r>
            <w:r w:rsidRPr="00EA558B">
              <w:rPr>
                <w:b/>
                <w:bCs/>
              </w:rPr>
              <w:t>S</w:t>
            </w:r>
          </w:p>
        </w:tc>
      </w:tr>
      <w:tr w:rsidR="00942A90" w:rsidRPr="00232ACF" w:rsidTr="00A72DEB">
        <w:tc>
          <w:tcPr>
            <w:tcW w:w="8582" w:type="dxa"/>
            <w:tcBorders>
              <w:top w:val="single" w:sz="4" w:space="0" w:color="000000"/>
              <w:left w:val="single" w:sz="4" w:space="0" w:color="000000"/>
              <w:bottom w:val="single" w:sz="4" w:space="0" w:color="000000"/>
              <w:right w:val="single" w:sz="4" w:space="0" w:color="000000"/>
            </w:tcBorders>
            <w:shd w:val="clear" w:color="auto" w:fill="auto"/>
          </w:tcPr>
          <w:p w:rsidR="00942A90" w:rsidRPr="00232ACF" w:rsidRDefault="00942A90">
            <w:pPr>
              <w:snapToGrid w:val="0"/>
              <w:spacing w:line="360" w:lineRule="auto"/>
              <w:jc w:val="both"/>
              <w:rPr>
                <w:b/>
                <w:bCs/>
              </w:rPr>
            </w:pPr>
            <w:proofErr w:type="gramStart"/>
            <w:r w:rsidRPr="00232ACF">
              <w:rPr>
                <w:b/>
                <w:bCs/>
              </w:rPr>
              <w:t xml:space="preserve">(     </w:t>
            </w:r>
            <w:proofErr w:type="gramEnd"/>
            <w:r w:rsidRPr="00232ACF">
              <w:rPr>
                <w:b/>
                <w:bCs/>
              </w:rPr>
              <w:t>) aprovado (     ) reprovado</w:t>
            </w:r>
          </w:p>
          <w:p w:rsidR="00942A90" w:rsidRPr="00232ACF" w:rsidRDefault="00942A90">
            <w:pPr>
              <w:spacing w:line="360" w:lineRule="auto"/>
              <w:jc w:val="both"/>
              <w:rPr>
                <w:b/>
                <w:bCs/>
              </w:rPr>
            </w:pPr>
            <w:r w:rsidRPr="00232ACF">
              <w:rPr>
                <w:b/>
                <w:bCs/>
              </w:rPr>
              <w:t>Parecer:</w:t>
            </w:r>
          </w:p>
          <w:p w:rsidR="00942A90" w:rsidRDefault="00942A90">
            <w:pPr>
              <w:spacing w:line="360" w:lineRule="auto"/>
              <w:jc w:val="both"/>
              <w:rPr>
                <w:b/>
                <w:bCs/>
              </w:rPr>
            </w:pPr>
          </w:p>
          <w:p w:rsidR="004106E2" w:rsidRPr="00232ACF" w:rsidRDefault="004106E2">
            <w:pPr>
              <w:spacing w:line="360" w:lineRule="auto"/>
              <w:jc w:val="both"/>
              <w:rPr>
                <w:b/>
                <w:bCs/>
              </w:rPr>
            </w:pPr>
          </w:p>
          <w:p w:rsidR="00942A90" w:rsidRPr="00232ACF" w:rsidRDefault="00942A90">
            <w:pPr>
              <w:spacing w:line="360" w:lineRule="auto"/>
              <w:jc w:val="both"/>
            </w:pPr>
            <w:r w:rsidRPr="00232ACF">
              <w:rPr>
                <w:b/>
                <w:bCs/>
              </w:rPr>
              <w:t xml:space="preserve">Em reunião: </w:t>
            </w:r>
            <w:r w:rsidRPr="00232ACF">
              <w:t>____/_____/_____</w:t>
            </w:r>
          </w:p>
          <w:p w:rsidR="00942A90" w:rsidRPr="00232ACF" w:rsidRDefault="00942A90">
            <w:pPr>
              <w:spacing w:line="360" w:lineRule="auto"/>
              <w:jc w:val="both"/>
            </w:pPr>
          </w:p>
          <w:p w:rsidR="00942A90" w:rsidRPr="00232ACF" w:rsidRDefault="00942A90">
            <w:pPr>
              <w:spacing w:line="360" w:lineRule="auto"/>
              <w:jc w:val="center"/>
              <w:rPr>
                <w:b/>
                <w:bCs/>
              </w:rPr>
            </w:pPr>
            <w:r w:rsidRPr="00232ACF">
              <w:rPr>
                <w:b/>
                <w:bCs/>
              </w:rPr>
              <w:t>__________________________________</w:t>
            </w:r>
          </w:p>
          <w:p w:rsidR="00942A90" w:rsidRPr="00232ACF" w:rsidRDefault="00A75BAB" w:rsidP="00D411E9">
            <w:pPr>
              <w:spacing w:line="360" w:lineRule="auto"/>
              <w:jc w:val="center"/>
              <w:rPr>
                <w:b/>
                <w:bCs/>
              </w:rPr>
            </w:pPr>
            <w:r w:rsidRPr="00232ACF">
              <w:rPr>
                <w:b/>
                <w:bCs/>
              </w:rPr>
              <w:t>Nome</w:t>
            </w:r>
            <w:r w:rsidR="00D411E9" w:rsidRPr="00232ACF">
              <w:rPr>
                <w:b/>
                <w:bCs/>
              </w:rPr>
              <w:t xml:space="preserve">, </w:t>
            </w:r>
            <w:r w:rsidR="00E3781D" w:rsidRPr="00232ACF">
              <w:rPr>
                <w:b/>
                <w:bCs/>
              </w:rPr>
              <w:t>assinatura</w:t>
            </w:r>
            <w:r w:rsidR="00D411E9" w:rsidRPr="00232ACF">
              <w:rPr>
                <w:b/>
                <w:bCs/>
              </w:rPr>
              <w:t xml:space="preserve"> e </w:t>
            </w:r>
            <w:proofErr w:type="gramStart"/>
            <w:r w:rsidR="00D411E9" w:rsidRPr="00232ACF">
              <w:rPr>
                <w:b/>
                <w:bCs/>
              </w:rPr>
              <w:t>carimbo</w:t>
            </w:r>
            <w:proofErr w:type="gramEnd"/>
          </w:p>
        </w:tc>
      </w:tr>
    </w:tbl>
    <w:p w:rsidR="00942A90" w:rsidRPr="00232ACF" w:rsidRDefault="00942A90"/>
    <w:tbl>
      <w:tblPr>
        <w:tblW w:w="0" w:type="auto"/>
        <w:tblInd w:w="70" w:type="dxa"/>
        <w:tblLayout w:type="fixed"/>
        <w:tblCellMar>
          <w:left w:w="70" w:type="dxa"/>
          <w:right w:w="70" w:type="dxa"/>
        </w:tblCellMar>
        <w:tblLook w:val="0000" w:firstRow="0" w:lastRow="0" w:firstColumn="0" w:lastColumn="0" w:noHBand="0" w:noVBand="0"/>
      </w:tblPr>
      <w:tblGrid>
        <w:gridCol w:w="8582"/>
      </w:tblGrid>
      <w:tr w:rsidR="00942A90" w:rsidRPr="00232ACF" w:rsidTr="00A72DEB">
        <w:tc>
          <w:tcPr>
            <w:tcW w:w="8582" w:type="dxa"/>
            <w:tcBorders>
              <w:top w:val="single" w:sz="4" w:space="0" w:color="000000"/>
              <w:left w:val="single" w:sz="4" w:space="0" w:color="000000"/>
              <w:bottom w:val="single" w:sz="4" w:space="0" w:color="000000"/>
              <w:right w:val="single" w:sz="4" w:space="0" w:color="000000"/>
            </w:tcBorders>
            <w:shd w:val="clear" w:color="auto" w:fill="E6E6E6"/>
          </w:tcPr>
          <w:p w:rsidR="00942A90" w:rsidRPr="00232ACF" w:rsidRDefault="00942A90" w:rsidP="00CE4200">
            <w:pPr>
              <w:snapToGrid w:val="0"/>
              <w:jc w:val="both"/>
              <w:rPr>
                <w:b/>
                <w:bCs/>
              </w:rPr>
            </w:pPr>
            <w:r w:rsidRPr="00232ACF">
              <w:rPr>
                <w:b/>
                <w:bCs/>
              </w:rPr>
              <w:t>PARECER PRÓ-REITORIA DE EXTENSÃO</w:t>
            </w:r>
          </w:p>
        </w:tc>
      </w:tr>
      <w:tr w:rsidR="00942A90" w:rsidRPr="00232ACF" w:rsidTr="00A72DEB">
        <w:tc>
          <w:tcPr>
            <w:tcW w:w="8582" w:type="dxa"/>
            <w:tcBorders>
              <w:top w:val="single" w:sz="4" w:space="0" w:color="000000"/>
              <w:left w:val="single" w:sz="4" w:space="0" w:color="000000"/>
              <w:bottom w:val="single" w:sz="4" w:space="0" w:color="000000"/>
              <w:right w:val="single" w:sz="4" w:space="0" w:color="000000"/>
            </w:tcBorders>
            <w:shd w:val="clear" w:color="auto" w:fill="auto"/>
          </w:tcPr>
          <w:p w:rsidR="00942A90" w:rsidRPr="00232ACF" w:rsidRDefault="00942A90">
            <w:pPr>
              <w:snapToGrid w:val="0"/>
              <w:spacing w:line="360" w:lineRule="auto"/>
              <w:jc w:val="both"/>
              <w:rPr>
                <w:b/>
                <w:bCs/>
              </w:rPr>
            </w:pPr>
            <w:proofErr w:type="gramStart"/>
            <w:r w:rsidRPr="00232ACF">
              <w:rPr>
                <w:b/>
                <w:bCs/>
              </w:rPr>
              <w:t xml:space="preserve">(     </w:t>
            </w:r>
            <w:proofErr w:type="gramEnd"/>
            <w:r w:rsidRPr="00232ACF">
              <w:rPr>
                <w:b/>
                <w:bCs/>
              </w:rPr>
              <w:t>) aprovado (     ) reprovado</w:t>
            </w:r>
          </w:p>
          <w:p w:rsidR="00942A90" w:rsidRPr="00232ACF" w:rsidRDefault="00942A90">
            <w:pPr>
              <w:spacing w:line="360" w:lineRule="auto"/>
              <w:jc w:val="both"/>
              <w:rPr>
                <w:b/>
                <w:bCs/>
              </w:rPr>
            </w:pPr>
            <w:r w:rsidRPr="00232ACF">
              <w:rPr>
                <w:b/>
                <w:bCs/>
              </w:rPr>
              <w:t>Parecer:</w:t>
            </w:r>
          </w:p>
          <w:p w:rsidR="004106E2" w:rsidRPr="00232ACF" w:rsidRDefault="004106E2">
            <w:pPr>
              <w:spacing w:line="360" w:lineRule="auto"/>
              <w:jc w:val="both"/>
              <w:rPr>
                <w:b/>
                <w:bCs/>
              </w:rPr>
            </w:pPr>
          </w:p>
          <w:p w:rsidR="00942A90" w:rsidRPr="00232ACF" w:rsidRDefault="00942A90">
            <w:pPr>
              <w:spacing w:line="360" w:lineRule="auto"/>
              <w:jc w:val="both"/>
              <w:rPr>
                <w:b/>
                <w:bCs/>
              </w:rPr>
            </w:pPr>
          </w:p>
          <w:p w:rsidR="00942A90" w:rsidRPr="00232ACF" w:rsidRDefault="00942A90">
            <w:pPr>
              <w:spacing w:line="360" w:lineRule="auto"/>
              <w:jc w:val="both"/>
            </w:pPr>
            <w:r w:rsidRPr="00232ACF">
              <w:rPr>
                <w:b/>
                <w:bCs/>
              </w:rPr>
              <w:t xml:space="preserve">Em reunião: </w:t>
            </w:r>
            <w:r w:rsidRPr="00232ACF">
              <w:t>____/_____/_____</w:t>
            </w:r>
          </w:p>
          <w:p w:rsidR="00942A90" w:rsidRPr="00232ACF" w:rsidRDefault="00942A90">
            <w:pPr>
              <w:spacing w:line="360" w:lineRule="auto"/>
              <w:jc w:val="both"/>
            </w:pPr>
          </w:p>
          <w:p w:rsidR="00942A90" w:rsidRPr="00232ACF" w:rsidRDefault="00942A90">
            <w:pPr>
              <w:spacing w:line="360" w:lineRule="auto"/>
              <w:jc w:val="center"/>
              <w:rPr>
                <w:b/>
                <w:bCs/>
              </w:rPr>
            </w:pPr>
            <w:r w:rsidRPr="00232ACF">
              <w:rPr>
                <w:b/>
                <w:bCs/>
              </w:rPr>
              <w:t>__________________________________</w:t>
            </w:r>
          </w:p>
          <w:p w:rsidR="00942A90" w:rsidRPr="00232ACF" w:rsidRDefault="00E3781D">
            <w:pPr>
              <w:spacing w:line="360" w:lineRule="auto"/>
              <w:jc w:val="center"/>
              <w:rPr>
                <w:b/>
                <w:bCs/>
              </w:rPr>
            </w:pPr>
            <w:r w:rsidRPr="00232ACF">
              <w:rPr>
                <w:b/>
                <w:bCs/>
              </w:rPr>
              <w:t>Pró-reitor de Extensão</w:t>
            </w:r>
          </w:p>
        </w:tc>
      </w:tr>
    </w:tbl>
    <w:p w:rsidR="00942A90" w:rsidRPr="00232ACF" w:rsidRDefault="00942A90"/>
    <w:sectPr w:rsidR="00942A90" w:rsidRPr="00232ACF" w:rsidSect="00B53154">
      <w:headerReference w:type="default" r:id="rId11"/>
      <w:footerReference w:type="default" r:id="rId12"/>
      <w:headerReference w:type="first" r:id="rId13"/>
      <w:footerReference w:type="first" r:id="rId14"/>
      <w:pgSz w:w="11906" w:h="16838"/>
      <w:pgMar w:top="1417" w:right="1701" w:bottom="1417" w:left="1560"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FFD" w:rsidRDefault="00BC1FFD">
      <w:r>
        <w:separator/>
      </w:r>
    </w:p>
  </w:endnote>
  <w:endnote w:type="continuationSeparator" w:id="0">
    <w:p w:rsidR="00BC1FFD" w:rsidRDefault="00BC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Malgun Gothic"/>
    <w:charset w:val="00"/>
    <w:family w:val="auto"/>
    <w:pitch w:val="variable"/>
    <w:sig w:usb0="00000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E45" w:rsidRDefault="00005E45">
    <w:pPr>
      <w:pStyle w:val="Rodap"/>
      <w:jc w:val="right"/>
    </w:pPr>
    <w:r>
      <w:t xml:space="preserve">Página </w:t>
    </w:r>
    <w:r>
      <w:rPr>
        <w:b/>
      </w:rPr>
      <w:fldChar w:fldCharType="begin"/>
    </w:r>
    <w:r>
      <w:rPr>
        <w:b/>
      </w:rPr>
      <w:instrText>PAGE</w:instrText>
    </w:r>
    <w:r>
      <w:rPr>
        <w:b/>
      </w:rPr>
      <w:fldChar w:fldCharType="separate"/>
    </w:r>
    <w:r w:rsidR="00E66D0C">
      <w:rPr>
        <w:b/>
        <w:noProof/>
      </w:rPr>
      <w:t>3</w:t>
    </w:r>
    <w:r>
      <w:rPr>
        <w:b/>
      </w:rPr>
      <w:fldChar w:fldCharType="end"/>
    </w:r>
    <w:r>
      <w:t xml:space="preserve"> de </w:t>
    </w:r>
    <w:r>
      <w:rPr>
        <w:b/>
      </w:rPr>
      <w:fldChar w:fldCharType="begin"/>
    </w:r>
    <w:r>
      <w:rPr>
        <w:b/>
      </w:rPr>
      <w:instrText>NUMPAGES</w:instrText>
    </w:r>
    <w:r>
      <w:rPr>
        <w:b/>
      </w:rPr>
      <w:fldChar w:fldCharType="separate"/>
    </w:r>
    <w:r w:rsidR="00E66D0C">
      <w:rPr>
        <w:b/>
        <w:noProof/>
      </w:rPr>
      <w:t>16</w:t>
    </w:r>
    <w:r>
      <w:rPr>
        <w:b/>
      </w:rPr>
      <w:fldChar w:fldCharType="end"/>
    </w:r>
  </w:p>
  <w:p w:rsidR="00005E45" w:rsidRDefault="00005E45">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E45" w:rsidRDefault="00005E45">
    <w:pPr>
      <w:pStyle w:val="Rodap"/>
      <w:jc w:val="right"/>
    </w:pPr>
    <w:r>
      <w:t xml:space="preserve">Página </w:t>
    </w:r>
    <w:r>
      <w:rPr>
        <w:b/>
      </w:rPr>
      <w:fldChar w:fldCharType="begin"/>
    </w:r>
    <w:r>
      <w:rPr>
        <w:b/>
      </w:rPr>
      <w:instrText xml:space="preserve"> PAGE </w:instrText>
    </w:r>
    <w:r>
      <w:rPr>
        <w:b/>
      </w:rPr>
      <w:fldChar w:fldCharType="separate"/>
    </w:r>
    <w:r w:rsidR="00E66D0C">
      <w:rPr>
        <w:b/>
        <w:noProof/>
      </w:rPr>
      <w:t>1</w:t>
    </w:r>
    <w:r>
      <w:rPr>
        <w:b/>
      </w:rPr>
      <w:fldChar w:fldCharType="end"/>
    </w:r>
    <w:r>
      <w:t xml:space="preserve"> de </w:t>
    </w:r>
    <w:r>
      <w:rPr>
        <w:b/>
      </w:rPr>
      <w:fldChar w:fldCharType="begin"/>
    </w:r>
    <w:r>
      <w:rPr>
        <w:b/>
      </w:rPr>
      <w:instrText xml:space="preserve"> NUMPAGES \*Arabic </w:instrText>
    </w:r>
    <w:r>
      <w:rPr>
        <w:b/>
      </w:rPr>
      <w:fldChar w:fldCharType="separate"/>
    </w:r>
    <w:r w:rsidR="00E66D0C">
      <w:rPr>
        <w:b/>
        <w:noProof/>
      </w:rPr>
      <w:t>16</w:t>
    </w:r>
    <w:r>
      <w:rPr>
        <w:b/>
      </w:rPr>
      <w:fldChar w:fldCharType="end"/>
    </w:r>
  </w:p>
  <w:p w:rsidR="00005E45" w:rsidRDefault="00005E4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FFD" w:rsidRDefault="00BC1FFD">
      <w:r>
        <w:separator/>
      </w:r>
    </w:p>
  </w:footnote>
  <w:footnote w:type="continuationSeparator" w:id="0">
    <w:p w:rsidR="00BC1FFD" w:rsidRDefault="00BC1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E45" w:rsidRDefault="00005E45" w:rsidP="00993946">
    <w:pPr>
      <w:pStyle w:val="Cabealho"/>
      <w:rPr>
        <w:b/>
        <w:sz w:val="18"/>
        <w:szCs w:val="18"/>
      </w:rPr>
    </w:pPr>
    <w:r>
      <w:rPr>
        <w:rFonts w:ascii="Arial" w:hAnsi="Arial" w:cs="Arial"/>
        <w:b/>
        <w:noProof/>
        <w:lang w:eastAsia="pt-BR"/>
      </w:rPr>
      <w:drawing>
        <wp:inline distT="0" distB="0" distL="0" distR="0">
          <wp:extent cx="2075180" cy="747395"/>
          <wp:effectExtent l="19050" t="0" r="127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2075180" cy="747395"/>
                  </a:xfrm>
                  <a:prstGeom prst="rect">
                    <a:avLst/>
                  </a:prstGeom>
                  <a:solidFill>
                    <a:srgbClr val="FFFFFF"/>
                  </a:solidFill>
                  <a:ln w="9525">
                    <a:noFill/>
                    <a:miter lim="800000"/>
                    <a:headEnd/>
                    <a:tailEnd/>
                  </a:ln>
                </pic:spPr>
              </pic:pic>
            </a:graphicData>
          </a:graphic>
        </wp:inline>
      </w:drawing>
    </w:r>
  </w:p>
  <w:p w:rsidR="00005E45" w:rsidRDefault="00005E45">
    <w:pPr>
      <w:tabs>
        <w:tab w:val="left" w:pos="615"/>
        <w:tab w:val="center" w:pos="4252"/>
      </w:tabs>
      <w:autoSpaceDE w:val="0"/>
      <w:spacing w:before="240"/>
      <w:jc w:val="center"/>
      <w:rPr>
        <w:b/>
        <w:sz w:val="18"/>
        <w:szCs w:val="18"/>
      </w:rPr>
    </w:pPr>
    <w:r>
      <w:rPr>
        <w:b/>
        <w:sz w:val="18"/>
        <w:szCs w:val="18"/>
      </w:rPr>
      <w:t>MINISTÉRIO DA EDUCAÇÃO</w:t>
    </w:r>
  </w:p>
  <w:p w:rsidR="00005E45" w:rsidRDefault="00005E45">
    <w:pPr>
      <w:tabs>
        <w:tab w:val="left" w:pos="615"/>
        <w:tab w:val="center" w:pos="4252"/>
      </w:tabs>
      <w:autoSpaceDE w:val="0"/>
      <w:jc w:val="center"/>
      <w:rPr>
        <w:b/>
        <w:sz w:val="18"/>
        <w:szCs w:val="18"/>
      </w:rPr>
    </w:pPr>
    <w:r>
      <w:rPr>
        <w:b/>
        <w:sz w:val="18"/>
        <w:szCs w:val="18"/>
      </w:rPr>
      <w:t>SECRETARIA DE EDUCAÇÃO PROFISSIONAL E TECNOLÓGICA</w:t>
    </w:r>
  </w:p>
  <w:p w:rsidR="00005E45" w:rsidRDefault="00005E45">
    <w:pPr>
      <w:tabs>
        <w:tab w:val="left" w:pos="615"/>
        <w:tab w:val="center" w:pos="4252"/>
      </w:tabs>
      <w:autoSpaceDE w:val="0"/>
      <w:jc w:val="center"/>
      <w:rPr>
        <w:b/>
        <w:sz w:val="18"/>
        <w:szCs w:val="18"/>
      </w:rPr>
    </w:pPr>
    <w:r>
      <w:rPr>
        <w:b/>
        <w:sz w:val="18"/>
        <w:szCs w:val="18"/>
      </w:rPr>
      <w:t xml:space="preserve">INSTITUTO FEDERAL DE EDUCAÇÃO, CIÊNCIA E TECNOLOGIA </w:t>
    </w:r>
    <w:proofErr w:type="gramStart"/>
    <w:r>
      <w:rPr>
        <w:b/>
        <w:sz w:val="18"/>
        <w:szCs w:val="18"/>
      </w:rPr>
      <w:t>SUL-RIO-GRANDENSE</w:t>
    </w:r>
    <w:proofErr w:type="gramEnd"/>
  </w:p>
  <w:p w:rsidR="00005E45" w:rsidRDefault="00005E45">
    <w:pPr>
      <w:pStyle w:val="Cabealho"/>
      <w:jc w:val="center"/>
      <w:rPr>
        <w:sz w:val="18"/>
        <w:szCs w:val="18"/>
      </w:rPr>
    </w:pPr>
    <w:r>
      <w:rPr>
        <w:sz w:val="18"/>
        <w:szCs w:val="18"/>
      </w:rPr>
      <w:t>PRÓ-REITORIA DE EXTENSÃO</w:t>
    </w:r>
  </w:p>
  <w:p w:rsidR="00005E45" w:rsidRDefault="00005E45">
    <w:pPr>
      <w:pStyle w:val="Cabealh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E45" w:rsidRDefault="00005E45">
    <w:pPr>
      <w:pStyle w:val="Cabealho"/>
      <w:rPr>
        <w:b/>
        <w:sz w:val="18"/>
        <w:szCs w:val="18"/>
      </w:rPr>
    </w:pPr>
    <w:r>
      <w:rPr>
        <w:rFonts w:ascii="Arial" w:hAnsi="Arial" w:cs="Arial"/>
        <w:b/>
        <w:noProof/>
        <w:lang w:eastAsia="pt-BR"/>
      </w:rPr>
      <w:drawing>
        <wp:inline distT="0" distB="0" distL="0" distR="0">
          <wp:extent cx="2075180" cy="747395"/>
          <wp:effectExtent l="19050" t="0" r="127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2075180" cy="747395"/>
                  </a:xfrm>
                  <a:prstGeom prst="rect">
                    <a:avLst/>
                  </a:prstGeom>
                  <a:solidFill>
                    <a:srgbClr val="FFFFFF"/>
                  </a:solidFill>
                  <a:ln w="9525">
                    <a:noFill/>
                    <a:miter lim="800000"/>
                    <a:headEnd/>
                    <a:tailEnd/>
                  </a:ln>
                </pic:spPr>
              </pic:pic>
            </a:graphicData>
          </a:graphic>
        </wp:inline>
      </w:drawing>
    </w:r>
  </w:p>
  <w:p w:rsidR="00005E45" w:rsidRPr="0011521D" w:rsidRDefault="00005E45">
    <w:pPr>
      <w:tabs>
        <w:tab w:val="left" w:pos="615"/>
        <w:tab w:val="center" w:pos="4252"/>
      </w:tabs>
      <w:autoSpaceDE w:val="0"/>
      <w:spacing w:before="240"/>
      <w:jc w:val="center"/>
      <w:rPr>
        <w:b/>
        <w:sz w:val="18"/>
        <w:szCs w:val="18"/>
      </w:rPr>
    </w:pPr>
    <w:r w:rsidRPr="0011521D">
      <w:rPr>
        <w:b/>
        <w:sz w:val="18"/>
        <w:szCs w:val="18"/>
      </w:rPr>
      <w:t>MINISTÉRIO DA EDUCAÇÃO</w:t>
    </w:r>
  </w:p>
  <w:p w:rsidR="00005E45" w:rsidRPr="0011521D" w:rsidRDefault="00005E45">
    <w:pPr>
      <w:tabs>
        <w:tab w:val="left" w:pos="615"/>
        <w:tab w:val="center" w:pos="4252"/>
      </w:tabs>
      <w:autoSpaceDE w:val="0"/>
      <w:jc w:val="center"/>
      <w:rPr>
        <w:b/>
        <w:sz w:val="18"/>
        <w:szCs w:val="18"/>
      </w:rPr>
    </w:pPr>
    <w:r w:rsidRPr="0011521D">
      <w:rPr>
        <w:b/>
        <w:sz w:val="18"/>
        <w:szCs w:val="18"/>
      </w:rPr>
      <w:t>SECRETARIA DE EDUCAÇÃO PROFISSIONAL E TECNOLÓGICA</w:t>
    </w:r>
  </w:p>
  <w:p w:rsidR="00005E45" w:rsidRPr="0011521D" w:rsidRDefault="00005E45">
    <w:pPr>
      <w:tabs>
        <w:tab w:val="left" w:pos="615"/>
        <w:tab w:val="center" w:pos="4252"/>
      </w:tabs>
      <w:autoSpaceDE w:val="0"/>
      <w:jc w:val="center"/>
      <w:rPr>
        <w:b/>
        <w:sz w:val="18"/>
        <w:szCs w:val="18"/>
      </w:rPr>
    </w:pPr>
    <w:r w:rsidRPr="0011521D">
      <w:rPr>
        <w:b/>
        <w:sz w:val="18"/>
        <w:szCs w:val="18"/>
      </w:rPr>
      <w:t xml:space="preserve">INSTITUTO FEDERAL DE EDUCAÇÃO, CIÊNCIA E TECNOLOGIA </w:t>
    </w:r>
    <w:proofErr w:type="gramStart"/>
    <w:r w:rsidRPr="0011521D">
      <w:rPr>
        <w:b/>
        <w:sz w:val="18"/>
        <w:szCs w:val="18"/>
      </w:rPr>
      <w:t>SUL-RIO-GRANDENSE</w:t>
    </w:r>
    <w:proofErr w:type="gramEnd"/>
  </w:p>
  <w:p w:rsidR="00005E45" w:rsidRPr="0011521D" w:rsidRDefault="00005E45">
    <w:pPr>
      <w:pStyle w:val="Cabealho"/>
      <w:jc w:val="center"/>
      <w:rPr>
        <w:b/>
        <w:sz w:val="18"/>
        <w:szCs w:val="18"/>
      </w:rPr>
    </w:pPr>
    <w:r w:rsidRPr="0011521D">
      <w:rPr>
        <w:b/>
        <w:sz w:val="18"/>
        <w:szCs w:val="18"/>
      </w:rPr>
      <w:t>PRÓ-REITORIA DE EXTENSÃO</w:t>
    </w:r>
  </w:p>
  <w:p w:rsidR="00005E45" w:rsidRDefault="00005E4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6384226"/>
    <w:multiLevelType w:val="hybridMultilevel"/>
    <w:tmpl w:val="94DA032A"/>
    <w:lvl w:ilvl="0" w:tplc="D0E449AA">
      <w:start w:val="12"/>
      <w:numFmt w:val="decimal"/>
      <w:lvlText w:val="%1"/>
      <w:lvlJc w:val="left"/>
      <w:pPr>
        <w:ind w:left="375" w:hanging="360"/>
      </w:pPr>
      <w:rPr>
        <w:rFonts w:hint="default"/>
      </w:rPr>
    </w:lvl>
    <w:lvl w:ilvl="1" w:tplc="04160019" w:tentative="1">
      <w:start w:val="1"/>
      <w:numFmt w:val="lowerLetter"/>
      <w:lvlText w:val="%2."/>
      <w:lvlJc w:val="left"/>
      <w:pPr>
        <w:ind w:left="1095" w:hanging="360"/>
      </w:pPr>
    </w:lvl>
    <w:lvl w:ilvl="2" w:tplc="0416001B" w:tentative="1">
      <w:start w:val="1"/>
      <w:numFmt w:val="lowerRoman"/>
      <w:lvlText w:val="%3."/>
      <w:lvlJc w:val="right"/>
      <w:pPr>
        <w:ind w:left="1815" w:hanging="180"/>
      </w:pPr>
    </w:lvl>
    <w:lvl w:ilvl="3" w:tplc="0416000F" w:tentative="1">
      <w:start w:val="1"/>
      <w:numFmt w:val="decimal"/>
      <w:lvlText w:val="%4."/>
      <w:lvlJc w:val="left"/>
      <w:pPr>
        <w:ind w:left="2535" w:hanging="360"/>
      </w:pPr>
    </w:lvl>
    <w:lvl w:ilvl="4" w:tplc="04160019" w:tentative="1">
      <w:start w:val="1"/>
      <w:numFmt w:val="lowerLetter"/>
      <w:lvlText w:val="%5."/>
      <w:lvlJc w:val="left"/>
      <w:pPr>
        <w:ind w:left="3255" w:hanging="360"/>
      </w:pPr>
    </w:lvl>
    <w:lvl w:ilvl="5" w:tplc="0416001B" w:tentative="1">
      <w:start w:val="1"/>
      <w:numFmt w:val="lowerRoman"/>
      <w:lvlText w:val="%6."/>
      <w:lvlJc w:val="right"/>
      <w:pPr>
        <w:ind w:left="3975" w:hanging="180"/>
      </w:pPr>
    </w:lvl>
    <w:lvl w:ilvl="6" w:tplc="0416000F" w:tentative="1">
      <w:start w:val="1"/>
      <w:numFmt w:val="decimal"/>
      <w:lvlText w:val="%7."/>
      <w:lvlJc w:val="left"/>
      <w:pPr>
        <w:ind w:left="4695" w:hanging="360"/>
      </w:pPr>
    </w:lvl>
    <w:lvl w:ilvl="7" w:tplc="04160019" w:tentative="1">
      <w:start w:val="1"/>
      <w:numFmt w:val="lowerLetter"/>
      <w:lvlText w:val="%8."/>
      <w:lvlJc w:val="left"/>
      <w:pPr>
        <w:ind w:left="5415" w:hanging="360"/>
      </w:pPr>
    </w:lvl>
    <w:lvl w:ilvl="8" w:tplc="0416001B" w:tentative="1">
      <w:start w:val="1"/>
      <w:numFmt w:val="lowerRoman"/>
      <w:lvlText w:val="%9."/>
      <w:lvlJc w:val="right"/>
      <w:pPr>
        <w:ind w:left="6135" w:hanging="180"/>
      </w:pPr>
    </w:lvl>
  </w:abstractNum>
  <w:abstractNum w:abstractNumId="4">
    <w:nsid w:val="07DF35D8"/>
    <w:multiLevelType w:val="hybridMultilevel"/>
    <w:tmpl w:val="0AD62EA2"/>
    <w:lvl w:ilvl="0" w:tplc="88A4746E">
      <w:start w:val="12"/>
      <w:numFmt w:val="decimal"/>
      <w:lvlText w:val="%1"/>
      <w:lvlJc w:val="left"/>
      <w:pPr>
        <w:ind w:left="375" w:hanging="360"/>
      </w:pPr>
      <w:rPr>
        <w:rFonts w:hint="default"/>
      </w:rPr>
    </w:lvl>
    <w:lvl w:ilvl="1" w:tplc="04160019" w:tentative="1">
      <w:start w:val="1"/>
      <w:numFmt w:val="lowerLetter"/>
      <w:lvlText w:val="%2."/>
      <w:lvlJc w:val="left"/>
      <w:pPr>
        <w:ind w:left="1095" w:hanging="360"/>
      </w:pPr>
    </w:lvl>
    <w:lvl w:ilvl="2" w:tplc="0416001B" w:tentative="1">
      <w:start w:val="1"/>
      <w:numFmt w:val="lowerRoman"/>
      <w:lvlText w:val="%3."/>
      <w:lvlJc w:val="right"/>
      <w:pPr>
        <w:ind w:left="1815" w:hanging="180"/>
      </w:pPr>
    </w:lvl>
    <w:lvl w:ilvl="3" w:tplc="0416000F" w:tentative="1">
      <w:start w:val="1"/>
      <w:numFmt w:val="decimal"/>
      <w:lvlText w:val="%4."/>
      <w:lvlJc w:val="left"/>
      <w:pPr>
        <w:ind w:left="2535" w:hanging="360"/>
      </w:pPr>
    </w:lvl>
    <w:lvl w:ilvl="4" w:tplc="04160019" w:tentative="1">
      <w:start w:val="1"/>
      <w:numFmt w:val="lowerLetter"/>
      <w:lvlText w:val="%5."/>
      <w:lvlJc w:val="left"/>
      <w:pPr>
        <w:ind w:left="3255" w:hanging="360"/>
      </w:pPr>
    </w:lvl>
    <w:lvl w:ilvl="5" w:tplc="0416001B" w:tentative="1">
      <w:start w:val="1"/>
      <w:numFmt w:val="lowerRoman"/>
      <w:lvlText w:val="%6."/>
      <w:lvlJc w:val="right"/>
      <w:pPr>
        <w:ind w:left="3975" w:hanging="180"/>
      </w:pPr>
    </w:lvl>
    <w:lvl w:ilvl="6" w:tplc="0416000F" w:tentative="1">
      <w:start w:val="1"/>
      <w:numFmt w:val="decimal"/>
      <w:lvlText w:val="%7."/>
      <w:lvlJc w:val="left"/>
      <w:pPr>
        <w:ind w:left="4695" w:hanging="360"/>
      </w:pPr>
    </w:lvl>
    <w:lvl w:ilvl="7" w:tplc="04160019" w:tentative="1">
      <w:start w:val="1"/>
      <w:numFmt w:val="lowerLetter"/>
      <w:lvlText w:val="%8."/>
      <w:lvlJc w:val="left"/>
      <w:pPr>
        <w:ind w:left="5415" w:hanging="360"/>
      </w:pPr>
    </w:lvl>
    <w:lvl w:ilvl="8" w:tplc="0416001B" w:tentative="1">
      <w:start w:val="1"/>
      <w:numFmt w:val="lowerRoman"/>
      <w:lvlText w:val="%9."/>
      <w:lvlJc w:val="right"/>
      <w:pPr>
        <w:ind w:left="6135" w:hanging="180"/>
      </w:pPr>
    </w:lvl>
  </w:abstractNum>
  <w:abstractNum w:abstractNumId="5">
    <w:nsid w:val="0BB855CD"/>
    <w:multiLevelType w:val="hybridMultilevel"/>
    <w:tmpl w:val="DB840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6D1203"/>
    <w:multiLevelType w:val="hybridMultilevel"/>
    <w:tmpl w:val="6D0E4228"/>
    <w:lvl w:ilvl="0" w:tplc="F684E61C">
      <w:start w:val="1"/>
      <w:numFmt w:val="bullet"/>
      <w:lvlText w:val="-"/>
      <w:lvlJc w:val="left"/>
      <w:pPr>
        <w:ind w:left="720" w:hanging="360"/>
      </w:pPr>
      <w:rPr>
        <w:rFonts w:ascii="Helvetica Neue" w:eastAsia="Times New Roman" w:hAnsi="Helvetica Neue" w:cs="Helvetica Neu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072303"/>
    <w:multiLevelType w:val="hybridMultilevel"/>
    <w:tmpl w:val="593A6BDC"/>
    <w:lvl w:ilvl="0" w:tplc="F684E61C">
      <w:start w:val="1"/>
      <w:numFmt w:val="bullet"/>
      <w:lvlText w:val="-"/>
      <w:lvlJc w:val="left"/>
      <w:pPr>
        <w:ind w:left="720" w:hanging="360"/>
      </w:pPr>
      <w:rPr>
        <w:rFonts w:ascii="Helvetica Neue" w:eastAsia="Times New Roman" w:hAnsi="Helvetica Neue" w:cs="Helvetica Neu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1560A5"/>
    <w:multiLevelType w:val="hybridMultilevel"/>
    <w:tmpl w:val="9F10900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A084E1A"/>
    <w:multiLevelType w:val="hybridMultilevel"/>
    <w:tmpl w:val="4524F130"/>
    <w:lvl w:ilvl="0" w:tplc="8FAC2928">
      <w:start w:val="12"/>
      <w:numFmt w:val="decimal"/>
      <w:lvlText w:val="%1"/>
      <w:lvlJc w:val="left"/>
      <w:pPr>
        <w:ind w:left="375" w:hanging="360"/>
      </w:pPr>
      <w:rPr>
        <w:rFonts w:hint="default"/>
      </w:rPr>
    </w:lvl>
    <w:lvl w:ilvl="1" w:tplc="04160019" w:tentative="1">
      <w:start w:val="1"/>
      <w:numFmt w:val="lowerLetter"/>
      <w:lvlText w:val="%2."/>
      <w:lvlJc w:val="left"/>
      <w:pPr>
        <w:ind w:left="1095" w:hanging="360"/>
      </w:pPr>
    </w:lvl>
    <w:lvl w:ilvl="2" w:tplc="0416001B" w:tentative="1">
      <w:start w:val="1"/>
      <w:numFmt w:val="lowerRoman"/>
      <w:lvlText w:val="%3."/>
      <w:lvlJc w:val="right"/>
      <w:pPr>
        <w:ind w:left="1815" w:hanging="180"/>
      </w:pPr>
    </w:lvl>
    <w:lvl w:ilvl="3" w:tplc="0416000F" w:tentative="1">
      <w:start w:val="1"/>
      <w:numFmt w:val="decimal"/>
      <w:lvlText w:val="%4."/>
      <w:lvlJc w:val="left"/>
      <w:pPr>
        <w:ind w:left="2535" w:hanging="360"/>
      </w:pPr>
    </w:lvl>
    <w:lvl w:ilvl="4" w:tplc="04160019" w:tentative="1">
      <w:start w:val="1"/>
      <w:numFmt w:val="lowerLetter"/>
      <w:lvlText w:val="%5."/>
      <w:lvlJc w:val="left"/>
      <w:pPr>
        <w:ind w:left="3255" w:hanging="360"/>
      </w:pPr>
    </w:lvl>
    <w:lvl w:ilvl="5" w:tplc="0416001B" w:tentative="1">
      <w:start w:val="1"/>
      <w:numFmt w:val="lowerRoman"/>
      <w:lvlText w:val="%6."/>
      <w:lvlJc w:val="right"/>
      <w:pPr>
        <w:ind w:left="3975" w:hanging="180"/>
      </w:pPr>
    </w:lvl>
    <w:lvl w:ilvl="6" w:tplc="0416000F" w:tentative="1">
      <w:start w:val="1"/>
      <w:numFmt w:val="decimal"/>
      <w:lvlText w:val="%7."/>
      <w:lvlJc w:val="left"/>
      <w:pPr>
        <w:ind w:left="4695" w:hanging="360"/>
      </w:pPr>
    </w:lvl>
    <w:lvl w:ilvl="7" w:tplc="04160019" w:tentative="1">
      <w:start w:val="1"/>
      <w:numFmt w:val="lowerLetter"/>
      <w:lvlText w:val="%8."/>
      <w:lvlJc w:val="left"/>
      <w:pPr>
        <w:ind w:left="5415" w:hanging="360"/>
      </w:pPr>
    </w:lvl>
    <w:lvl w:ilvl="8" w:tplc="0416001B" w:tentative="1">
      <w:start w:val="1"/>
      <w:numFmt w:val="lowerRoman"/>
      <w:lvlText w:val="%9."/>
      <w:lvlJc w:val="right"/>
      <w:pPr>
        <w:ind w:left="6135" w:hanging="180"/>
      </w:pPr>
    </w:lvl>
  </w:abstractNum>
  <w:abstractNum w:abstractNumId="10">
    <w:nsid w:val="4E892A6D"/>
    <w:multiLevelType w:val="hybridMultilevel"/>
    <w:tmpl w:val="20861736"/>
    <w:lvl w:ilvl="0" w:tplc="7550D894">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24F2A3D"/>
    <w:multiLevelType w:val="hybridMultilevel"/>
    <w:tmpl w:val="5080981E"/>
    <w:lvl w:ilvl="0" w:tplc="04160017">
      <w:start w:val="1"/>
      <w:numFmt w:val="lowerLetter"/>
      <w:lvlText w:val="%1)"/>
      <w:lvlJc w:val="left"/>
      <w:pPr>
        <w:tabs>
          <w:tab w:val="num" w:pos="1620"/>
        </w:tabs>
        <w:ind w:left="1620" w:hanging="360"/>
      </w:pPr>
    </w:lvl>
    <w:lvl w:ilvl="1" w:tplc="04160019" w:tentative="1">
      <w:start w:val="1"/>
      <w:numFmt w:val="lowerLetter"/>
      <w:lvlText w:val="%2."/>
      <w:lvlJc w:val="left"/>
      <w:pPr>
        <w:tabs>
          <w:tab w:val="num" w:pos="2340"/>
        </w:tabs>
        <w:ind w:left="2340" w:hanging="360"/>
      </w:pPr>
    </w:lvl>
    <w:lvl w:ilvl="2" w:tplc="0416001B" w:tentative="1">
      <w:start w:val="1"/>
      <w:numFmt w:val="lowerRoman"/>
      <w:lvlText w:val="%3."/>
      <w:lvlJc w:val="right"/>
      <w:pPr>
        <w:tabs>
          <w:tab w:val="num" w:pos="3060"/>
        </w:tabs>
        <w:ind w:left="3060" w:hanging="180"/>
      </w:pPr>
    </w:lvl>
    <w:lvl w:ilvl="3" w:tplc="0416000F" w:tentative="1">
      <w:start w:val="1"/>
      <w:numFmt w:val="decimal"/>
      <w:lvlText w:val="%4."/>
      <w:lvlJc w:val="left"/>
      <w:pPr>
        <w:tabs>
          <w:tab w:val="num" w:pos="3780"/>
        </w:tabs>
        <w:ind w:left="3780" w:hanging="360"/>
      </w:pPr>
    </w:lvl>
    <w:lvl w:ilvl="4" w:tplc="04160019" w:tentative="1">
      <w:start w:val="1"/>
      <w:numFmt w:val="lowerLetter"/>
      <w:lvlText w:val="%5."/>
      <w:lvlJc w:val="left"/>
      <w:pPr>
        <w:tabs>
          <w:tab w:val="num" w:pos="4500"/>
        </w:tabs>
        <w:ind w:left="4500" w:hanging="360"/>
      </w:pPr>
    </w:lvl>
    <w:lvl w:ilvl="5" w:tplc="0416001B" w:tentative="1">
      <w:start w:val="1"/>
      <w:numFmt w:val="lowerRoman"/>
      <w:lvlText w:val="%6."/>
      <w:lvlJc w:val="right"/>
      <w:pPr>
        <w:tabs>
          <w:tab w:val="num" w:pos="5220"/>
        </w:tabs>
        <w:ind w:left="5220" w:hanging="180"/>
      </w:pPr>
    </w:lvl>
    <w:lvl w:ilvl="6" w:tplc="0416000F" w:tentative="1">
      <w:start w:val="1"/>
      <w:numFmt w:val="decimal"/>
      <w:lvlText w:val="%7."/>
      <w:lvlJc w:val="left"/>
      <w:pPr>
        <w:tabs>
          <w:tab w:val="num" w:pos="5940"/>
        </w:tabs>
        <w:ind w:left="5940" w:hanging="360"/>
      </w:pPr>
    </w:lvl>
    <w:lvl w:ilvl="7" w:tplc="04160019" w:tentative="1">
      <w:start w:val="1"/>
      <w:numFmt w:val="lowerLetter"/>
      <w:lvlText w:val="%8."/>
      <w:lvlJc w:val="left"/>
      <w:pPr>
        <w:tabs>
          <w:tab w:val="num" w:pos="6660"/>
        </w:tabs>
        <w:ind w:left="6660" w:hanging="360"/>
      </w:pPr>
    </w:lvl>
    <w:lvl w:ilvl="8" w:tplc="0416001B" w:tentative="1">
      <w:start w:val="1"/>
      <w:numFmt w:val="lowerRoman"/>
      <w:lvlText w:val="%9."/>
      <w:lvlJc w:val="right"/>
      <w:pPr>
        <w:tabs>
          <w:tab w:val="num" w:pos="7380"/>
        </w:tabs>
        <w:ind w:left="7380" w:hanging="180"/>
      </w:pPr>
    </w:lvl>
  </w:abstractNum>
  <w:abstractNum w:abstractNumId="12">
    <w:nsid w:val="62D83E1F"/>
    <w:multiLevelType w:val="hybridMultilevel"/>
    <w:tmpl w:val="2136A050"/>
    <w:lvl w:ilvl="0" w:tplc="66DEC3CC">
      <w:start w:val="11"/>
      <w:numFmt w:val="decimal"/>
      <w:lvlText w:val="%1"/>
      <w:lvlJc w:val="left"/>
      <w:pPr>
        <w:ind w:left="375" w:hanging="360"/>
      </w:pPr>
      <w:rPr>
        <w:rFonts w:hint="default"/>
      </w:rPr>
    </w:lvl>
    <w:lvl w:ilvl="1" w:tplc="04160019" w:tentative="1">
      <w:start w:val="1"/>
      <w:numFmt w:val="lowerLetter"/>
      <w:lvlText w:val="%2."/>
      <w:lvlJc w:val="left"/>
      <w:pPr>
        <w:ind w:left="1095" w:hanging="360"/>
      </w:pPr>
    </w:lvl>
    <w:lvl w:ilvl="2" w:tplc="0416001B" w:tentative="1">
      <w:start w:val="1"/>
      <w:numFmt w:val="lowerRoman"/>
      <w:lvlText w:val="%3."/>
      <w:lvlJc w:val="right"/>
      <w:pPr>
        <w:ind w:left="1815" w:hanging="180"/>
      </w:pPr>
    </w:lvl>
    <w:lvl w:ilvl="3" w:tplc="0416000F" w:tentative="1">
      <w:start w:val="1"/>
      <w:numFmt w:val="decimal"/>
      <w:lvlText w:val="%4."/>
      <w:lvlJc w:val="left"/>
      <w:pPr>
        <w:ind w:left="2535" w:hanging="360"/>
      </w:pPr>
    </w:lvl>
    <w:lvl w:ilvl="4" w:tplc="04160019" w:tentative="1">
      <w:start w:val="1"/>
      <w:numFmt w:val="lowerLetter"/>
      <w:lvlText w:val="%5."/>
      <w:lvlJc w:val="left"/>
      <w:pPr>
        <w:ind w:left="3255" w:hanging="360"/>
      </w:pPr>
    </w:lvl>
    <w:lvl w:ilvl="5" w:tplc="0416001B" w:tentative="1">
      <w:start w:val="1"/>
      <w:numFmt w:val="lowerRoman"/>
      <w:lvlText w:val="%6."/>
      <w:lvlJc w:val="right"/>
      <w:pPr>
        <w:ind w:left="3975" w:hanging="180"/>
      </w:pPr>
    </w:lvl>
    <w:lvl w:ilvl="6" w:tplc="0416000F" w:tentative="1">
      <w:start w:val="1"/>
      <w:numFmt w:val="decimal"/>
      <w:lvlText w:val="%7."/>
      <w:lvlJc w:val="left"/>
      <w:pPr>
        <w:ind w:left="4695" w:hanging="360"/>
      </w:pPr>
    </w:lvl>
    <w:lvl w:ilvl="7" w:tplc="04160019" w:tentative="1">
      <w:start w:val="1"/>
      <w:numFmt w:val="lowerLetter"/>
      <w:lvlText w:val="%8."/>
      <w:lvlJc w:val="left"/>
      <w:pPr>
        <w:ind w:left="5415" w:hanging="360"/>
      </w:pPr>
    </w:lvl>
    <w:lvl w:ilvl="8" w:tplc="0416001B" w:tentative="1">
      <w:start w:val="1"/>
      <w:numFmt w:val="lowerRoman"/>
      <w:lvlText w:val="%9."/>
      <w:lvlJc w:val="right"/>
      <w:pPr>
        <w:ind w:left="6135" w:hanging="180"/>
      </w:pPr>
    </w:lvl>
  </w:abstractNum>
  <w:abstractNum w:abstractNumId="13">
    <w:nsid w:val="707E6723"/>
    <w:multiLevelType w:val="hybridMultilevel"/>
    <w:tmpl w:val="45BA60CA"/>
    <w:lvl w:ilvl="0" w:tplc="CD584CF8">
      <w:start w:val="12"/>
      <w:numFmt w:val="decimal"/>
      <w:lvlText w:val="%1"/>
      <w:lvlJc w:val="left"/>
      <w:pPr>
        <w:ind w:left="375" w:hanging="360"/>
      </w:pPr>
      <w:rPr>
        <w:rFonts w:hint="default"/>
      </w:rPr>
    </w:lvl>
    <w:lvl w:ilvl="1" w:tplc="04160019" w:tentative="1">
      <w:start w:val="1"/>
      <w:numFmt w:val="lowerLetter"/>
      <w:lvlText w:val="%2."/>
      <w:lvlJc w:val="left"/>
      <w:pPr>
        <w:ind w:left="1095" w:hanging="360"/>
      </w:pPr>
    </w:lvl>
    <w:lvl w:ilvl="2" w:tplc="0416001B" w:tentative="1">
      <w:start w:val="1"/>
      <w:numFmt w:val="lowerRoman"/>
      <w:lvlText w:val="%3."/>
      <w:lvlJc w:val="right"/>
      <w:pPr>
        <w:ind w:left="1815" w:hanging="180"/>
      </w:pPr>
    </w:lvl>
    <w:lvl w:ilvl="3" w:tplc="0416000F" w:tentative="1">
      <w:start w:val="1"/>
      <w:numFmt w:val="decimal"/>
      <w:lvlText w:val="%4."/>
      <w:lvlJc w:val="left"/>
      <w:pPr>
        <w:ind w:left="2535" w:hanging="360"/>
      </w:pPr>
    </w:lvl>
    <w:lvl w:ilvl="4" w:tplc="04160019" w:tentative="1">
      <w:start w:val="1"/>
      <w:numFmt w:val="lowerLetter"/>
      <w:lvlText w:val="%5."/>
      <w:lvlJc w:val="left"/>
      <w:pPr>
        <w:ind w:left="3255" w:hanging="360"/>
      </w:pPr>
    </w:lvl>
    <w:lvl w:ilvl="5" w:tplc="0416001B" w:tentative="1">
      <w:start w:val="1"/>
      <w:numFmt w:val="lowerRoman"/>
      <w:lvlText w:val="%6."/>
      <w:lvlJc w:val="right"/>
      <w:pPr>
        <w:ind w:left="3975" w:hanging="180"/>
      </w:pPr>
    </w:lvl>
    <w:lvl w:ilvl="6" w:tplc="0416000F" w:tentative="1">
      <w:start w:val="1"/>
      <w:numFmt w:val="decimal"/>
      <w:lvlText w:val="%7."/>
      <w:lvlJc w:val="left"/>
      <w:pPr>
        <w:ind w:left="4695" w:hanging="360"/>
      </w:pPr>
    </w:lvl>
    <w:lvl w:ilvl="7" w:tplc="04160019" w:tentative="1">
      <w:start w:val="1"/>
      <w:numFmt w:val="lowerLetter"/>
      <w:lvlText w:val="%8."/>
      <w:lvlJc w:val="left"/>
      <w:pPr>
        <w:ind w:left="5415" w:hanging="360"/>
      </w:pPr>
    </w:lvl>
    <w:lvl w:ilvl="8" w:tplc="0416001B" w:tentative="1">
      <w:start w:val="1"/>
      <w:numFmt w:val="lowerRoman"/>
      <w:lvlText w:val="%9."/>
      <w:lvlJc w:val="right"/>
      <w:pPr>
        <w:ind w:left="6135" w:hanging="180"/>
      </w:pPr>
    </w:lvl>
  </w:abstractNum>
  <w:abstractNum w:abstractNumId="14">
    <w:nsid w:val="7ADA416A"/>
    <w:multiLevelType w:val="hybridMultilevel"/>
    <w:tmpl w:val="6790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10"/>
  </w:num>
  <w:num w:numId="6">
    <w:abstractNumId w:val="11"/>
  </w:num>
  <w:num w:numId="7">
    <w:abstractNumId w:val="12"/>
  </w:num>
  <w:num w:numId="8">
    <w:abstractNumId w:val="4"/>
  </w:num>
  <w:num w:numId="9">
    <w:abstractNumId w:val="3"/>
  </w:num>
  <w:num w:numId="10">
    <w:abstractNumId w:val="13"/>
  </w:num>
  <w:num w:numId="11">
    <w:abstractNumId w:val="9"/>
  </w:num>
  <w:num w:numId="12">
    <w:abstractNumId w:val="6"/>
  </w:num>
  <w:num w:numId="13">
    <w:abstractNumId w:val="7"/>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730FF"/>
    <w:rsid w:val="000027CB"/>
    <w:rsid w:val="00005E45"/>
    <w:rsid w:val="00020543"/>
    <w:rsid w:val="00074FAF"/>
    <w:rsid w:val="000751D1"/>
    <w:rsid w:val="00094EAF"/>
    <w:rsid w:val="00096409"/>
    <w:rsid w:val="000A5DAB"/>
    <w:rsid w:val="000B2FA1"/>
    <w:rsid w:val="000B406D"/>
    <w:rsid w:val="000B4A61"/>
    <w:rsid w:val="000C2D18"/>
    <w:rsid w:val="000D091B"/>
    <w:rsid w:val="000F07AD"/>
    <w:rsid w:val="00107F39"/>
    <w:rsid w:val="0011020A"/>
    <w:rsid w:val="001113E4"/>
    <w:rsid w:val="0011521D"/>
    <w:rsid w:val="001325C1"/>
    <w:rsid w:val="001627AC"/>
    <w:rsid w:val="00164159"/>
    <w:rsid w:val="00172B14"/>
    <w:rsid w:val="00175E4D"/>
    <w:rsid w:val="001813A5"/>
    <w:rsid w:val="00181FBA"/>
    <w:rsid w:val="00195724"/>
    <w:rsid w:val="001A02DB"/>
    <w:rsid w:val="001A545B"/>
    <w:rsid w:val="001A5CB4"/>
    <w:rsid w:val="001A75FC"/>
    <w:rsid w:val="001C28D4"/>
    <w:rsid w:val="0020433A"/>
    <w:rsid w:val="0021211C"/>
    <w:rsid w:val="00225387"/>
    <w:rsid w:val="0023042F"/>
    <w:rsid w:val="002326AB"/>
    <w:rsid w:val="00232ACF"/>
    <w:rsid w:val="0023337C"/>
    <w:rsid w:val="00233E55"/>
    <w:rsid w:val="002412C9"/>
    <w:rsid w:val="00247539"/>
    <w:rsid w:val="00256FC0"/>
    <w:rsid w:val="00266DA2"/>
    <w:rsid w:val="002705C4"/>
    <w:rsid w:val="00281C5F"/>
    <w:rsid w:val="00286D2E"/>
    <w:rsid w:val="002A3FC7"/>
    <w:rsid w:val="002B7317"/>
    <w:rsid w:val="002C7D07"/>
    <w:rsid w:val="002D2667"/>
    <w:rsid w:val="002E2A82"/>
    <w:rsid w:val="002E2B36"/>
    <w:rsid w:val="002F042B"/>
    <w:rsid w:val="002F1C9F"/>
    <w:rsid w:val="003007C6"/>
    <w:rsid w:val="00305020"/>
    <w:rsid w:val="00312FF5"/>
    <w:rsid w:val="003275EE"/>
    <w:rsid w:val="00333C56"/>
    <w:rsid w:val="003343E5"/>
    <w:rsid w:val="00336E8F"/>
    <w:rsid w:val="00337677"/>
    <w:rsid w:val="00347BD4"/>
    <w:rsid w:val="00351CAC"/>
    <w:rsid w:val="003564A3"/>
    <w:rsid w:val="00371F4C"/>
    <w:rsid w:val="00375375"/>
    <w:rsid w:val="00381E9C"/>
    <w:rsid w:val="00383FD8"/>
    <w:rsid w:val="003856BB"/>
    <w:rsid w:val="00396CCA"/>
    <w:rsid w:val="003A59BA"/>
    <w:rsid w:val="003B6CE9"/>
    <w:rsid w:val="003C3036"/>
    <w:rsid w:val="003E2D4C"/>
    <w:rsid w:val="003F10A5"/>
    <w:rsid w:val="003F513B"/>
    <w:rsid w:val="004106E2"/>
    <w:rsid w:val="00417345"/>
    <w:rsid w:val="0042762A"/>
    <w:rsid w:val="004314CF"/>
    <w:rsid w:val="00434982"/>
    <w:rsid w:val="004357ED"/>
    <w:rsid w:val="00456499"/>
    <w:rsid w:val="00460066"/>
    <w:rsid w:val="00460A0C"/>
    <w:rsid w:val="004730FF"/>
    <w:rsid w:val="00474234"/>
    <w:rsid w:val="00475012"/>
    <w:rsid w:val="00476883"/>
    <w:rsid w:val="00477B77"/>
    <w:rsid w:val="00482C8A"/>
    <w:rsid w:val="004869C1"/>
    <w:rsid w:val="00492B5D"/>
    <w:rsid w:val="004A6FA2"/>
    <w:rsid w:val="004B0486"/>
    <w:rsid w:val="004C0977"/>
    <w:rsid w:val="004C1896"/>
    <w:rsid w:val="004C3D33"/>
    <w:rsid w:val="004E6E15"/>
    <w:rsid w:val="004F07F9"/>
    <w:rsid w:val="004F12E6"/>
    <w:rsid w:val="00501A5E"/>
    <w:rsid w:val="00510F69"/>
    <w:rsid w:val="00516EFF"/>
    <w:rsid w:val="0052069C"/>
    <w:rsid w:val="00524095"/>
    <w:rsid w:val="00532188"/>
    <w:rsid w:val="00534647"/>
    <w:rsid w:val="0054027F"/>
    <w:rsid w:val="00546253"/>
    <w:rsid w:val="00556BCC"/>
    <w:rsid w:val="00560C88"/>
    <w:rsid w:val="005737EA"/>
    <w:rsid w:val="005829D6"/>
    <w:rsid w:val="00582C0E"/>
    <w:rsid w:val="005904DA"/>
    <w:rsid w:val="005932EB"/>
    <w:rsid w:val="005A6A4B"/>
    <w:rsid w:val="005C0200"/>
    <w:rsid w:val="005C2870"/>
    <w:rsid w:val="005D2506"/>
    <w:rsid w:val="005D5377"/>
    <w:rsid w:val="005E1133"/>
    <w:rsid w:val="005E6EEC"/>
    <w:rsid w:val="005F78BE"/>
    <w:rsid w:val="00600CD6"/>
    <w:rsid w:val="0060218B"/>
    <w:rsid w:val="0062147A"/>
    <w:rsid w:val="00622F68"/>
    <w:rsid w:val="00643EF1"/>
    <w:rsid w:val="00646FD8"/>
    <w:rsid w:val="00667556"/>
    <w:rsid w:val="006B41FF"/>
    <w:rsid w:val="006C252F"/>
    <w:rsid w:val="006D66FC"/>
    <w:rsid w:val="006E01AF"/>
    <w:rsid w:val="006F4789"/>
    <w:rsid w:val="006F70A1"/>
    <w:rsid w:val="007123FA"/>
    <w:rsid w:val="0072728E"/>
    <w:rsid w:val="007446A5"/>
    <w:rsid w:val="00745459"/>
    <w:rsid w:val="007469D8"/>
    <w:rsid w:val="00755BA4"/>
    <w:rsid w:val="00775A0B"/>
    <w:rsid w:val="00791373"/>
    <w:rsid w:val="007A4B9C"/>
    <w:rsid w:val="007C3B81"/>
    <w:rsid w:val="007D42DE"/>
    <w:rsid w:val="007D7BB1"/>
    <w:rsid w:val="007F0A54"/>
    <w:rsid w:val="007F17EF"/>
    <w:rsid w:val="008064C7"/>
    <w:rsid w:val="00807C18"/>
    <w:rsid w:val="00813C9E"/>
    <w:rsid w:val="00821A63"/>
    <w:rsid w:val="008413F4"/>
    <w:rsid w:val="00844DB9"/>
    <w:rsid w:val="00853E1C"/>
    <w:rsid w:val="00866802"/>
    <w:rsid w:val="008819C8"/>
    <w:rsid w:val="00882496"/>
    <w:rsid w:val="0088263F"/>
    <w:rsid w:val="008A4BAD"/>
    <w:rsid w:val="008E5F8C"/>
    <w:rsid w:val="008E6A57"/>
    <w:rsid w:val="008F05F7"/>
    <w:rsid w:val="00900FC6"/>
    <w:rsid w:val="009047A4"/>
    <w:rsid w:val="00924A8C"/>
    <w:rsid w:val="00926E24"/>
    <w:rsid w:val="00931FEB"/>
    <w:rsid w:val="00934E37"/>
    <w:rsid w:val="00942A90"/>
    <w:rsid w:val="00956E24"/>
    <w:rsid w:val="009674BF"/>
    <w:rsid w:val="00977E1B"/>
    <w:rsid w:val="00993946"/>
    <w:rsid w:val="00995C3A"/>
    <w:rsid w:val="009C2D48"/>
    <w:rsid w:val="009C3833"/>
    <w:rsid w:val="009D2671"/>
    <w:rsid w:val="009D7D6D"/>
    <w:rsid w:val="009E2C27"/>
    <w:rsid w:val="009E4323"/>
    <w:rsid w:val="009E45A5"/>
    <w:rsid w:val="00A06E0D"/>
    <w:rsid w:val="00A1520B"/>
    <w:rsid w:val="00A152D4"/>
    <w:rsid w:val="00A42863"/>
    <w:rsid w:val="00A51C04"/>
    <w:rsid w:val="00A67295"/>
    <w:rsid w:val="00A72C9C"/>
    <w:rsid w:val="00A72DEB"/>
    <w:rsid w:val="00A75BAB"/>
    <w:rsid w:val="00A77AF4"/>
    <w:rsid w:val="00A87A18"/>
    <w:rsid w:val="00A92EC0"/>
    <w:rsid w:val="00AC4CCF"/>
    <w:rsid w:val="00AC5603"/>
    <w:rsid w:val="00AD0977"/>
    <w:rsid w:val="00AD14DF"/>
    <w:rsid w:val="00AE48A1"/>
    <w:rsid w:val="00AF1DB6"/>
    <w:rsid w:val="00B03D29"/>
    <w:rsid w:val="00B134CA"/>
    <w:rsid w:val="00B16296"/>
    <w:rsid w:val="00B2233E"/>
    <w:rsid w:val="00B24BDC"/>
    <w:rsid w:val="00B25AF7"/>
    <w:rsid w:val="00B27422"/>
    <w:rsid w:val="00B40EFE"/>
    <w:rsid w:val="00B41AAD"/>
    <w:rsid w:val="00B44D00"/>
    <w:rsid w:val="00B53154"/>
    <w:rsid w:val="00B63D74"/>
    <w:rsid w:val="00B7002F"/>
    <w:rsid w:val="00B76616"/>
    <w:rsid w:val="00B76DBC"/>
    <w:rsid w:val="00B82365"/>
    <w:rsid w:val="00B93636"/>
    <w:rsid w:val="00BC1FFD"/>
    <w:rsid w:val="00BC27F5"/>
    <w:rsid w:val="00BE3337"/>
    <w:rsid w:val="00BE7E6B"/>
    <w:rsid w:val="00BF0CC5"/>
    <w:rsid w:val="00BF2479"/>
    <w:rsid w:val="00C014B2"/>
    <w:rsid w:val="00C04658"/>
    <w:rsid w:val="00C06B58"/>
    <w:rsid w:val="00C15CC4"/>
    <w:rsid w:val="00C215DE"/>
    <w:rsid w:val="00C344D4"/>
    <w:rsid w:val="00C36D46"/>
    <w:rsid w:val="00C427B3"/>
    <w:rsid w:val="00C45D00"/>
    <w:rsid w:val="00C54775"/>
    <w:rsid w:val="00C559BE"/>
    <w:rsid w:val="00C61EAE"/>
    <w:rsid w:val="00C62409"/>
    <w:rsid w:val="00C67D22"/>
    <w:rsid w:val="00C7786D"/>
    <w:rsid w:val="00C82376"/>
    <w:rsid w:val="00C86003"/>
    <w:rsid w:val="00C8628C"/>
    <w:rsid w:val="00CA22E1"/>
    <w:rsid w:val="00CA6FBF"/>
    <w:rsid w:val="00CB445D"/>
    <w:rsid w:val="00CB5FA9"/>
    <w:rsid w:val="00CC21C3"/>
    <w:rsid w:val="00CE3D02"/>
    <w:rsid w:val="00CE4200"/>
    <w:rsid w:val="00CF54F1"/>
    <w:rsid w:val="00D02F29"/>
    <w:rsid w:val="00D05655"/>
    <w:rsid w:val="00D059E8"/>
    <w:rsid w:val="00D11AE1"/>
    <w:rsid w:val="00D20738"/>
    <w:rsid w:val="00D353BE"/>
    <w:rsid w:val="00D411E9"/>
    <w:rsid w:val="00D43026"/>
    <w:rsid w:val="00D46F71"/>
    <w:rsid w:val="00D73910"/>
    <w:rsid w:val="00D746A8"/>
    <w:rsid w:val="00D832A8"/>
    <w:rsid w:val="00D84728"/>
    <w:rsid w:val="00D8587C"/>
    <w:rsid w:val="00DA4515"/>
    <w:rsid w:val="00DB1AFB"/>
    <w:rsid w:val="00DC1D76"/>
    <w:rsid w:val="00DC38F4"/>
    <w:rsid w:val="00DD0656"/>
    <w:rsid w:val="00DF37C0"/>
    <w:rsid w:val="00DF445F"/>
    <w:rsid w:val="00DF7841"/>
    <w:rsid w:val="00E07EF1"/>
    <w:rsid w:val="00E175F6"/>
    <w:rsid w:val="00E27A9B"/>
    <w:rsid w:val="00E31FF8"/>
    <w:rsid w:val="00E338A2"/>
    <w:rsid w:val="00E344AA"/>
    <w:rsid w:val="00E3573D"/>
    <w:rsid w:val="00E3781D"/>
    <w:rsid w:val="00E37F9C"/>
    <w:rsid w:val="00E66D0C"/>
    <w:rsid w:val="00E67C4D"/>
    <w:rsid w:val="00E870E8"/>
    <w:rsid w:val="00E965FA"/>
    <w:rsid w:val="00EA0858"/>
    <w:rsid w:val="00EA558B"/>
    <w:rsid w:val="00EB72C9"/>
    <w:rsid w:val="00EE0B7A"/>
    <w:rsid w:val="00EE58F3"/>
    <w:rsid w:val="00EF2C97"/>
    <w:rsid w:val="00EF2CEF"/>
    <w:rsid w:val="00F0141E"/>
    <w:rsid w:val="00F05751"/>
    <w:rsid w:val="00F20157"/>
    <w:rsid w:val="00F214AA"/>
    <w:rsid w:val="00F23AD8"/>
    <w:rsid w:val="00F27CD7"/>
    <w:rsid w:val="00F447E2"/>
    <w:rsid w:val="00F86A0A"/>
    <w:rsid w:val="00F912CB"/>
    <w:rsid w:val="00F95707"/>
    <w:rsid w:val="00FD4D56"/>
    <w:rsid w:val="00FE4CD6"/>
    <w:rsid w:val="00FF45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13B"/>
    <w:pPr>
      <w:suppressAutoHyphens/>
    </w:pPr>
    <w:rPr>
      <w:sz w:val="24"/>
      <w:szCs w:val="24"/>
      <w:lang w:eastAsia="ar-SA"/>
    </w:rPr>
  </w:style>
  <w:style w:type="paragraph" w:styleId="Ttulo1">
    <w:name w:val="heading 1"/>
    <w:basedOn w:val="Normal"/>
    <w:next w:val="Normal"/>
    <w:qFormat/>
    <w:rsid w:val="003F513B"/>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qFormat/>
    <w:rsid w:val="003F513B"/>
    <w:pPr>
      <w:keepNext/>
      <w:numPr>
        <w:ilvl w:val="1"/>
        <w:numId w:val="1"/>
      </w:numPr>
      <w:jc w:val="both"/>
      <w:outlineLvl w:val="1"/>
    </w:pPr>
    <w:rPr>
      <w:rFonts w:ascii="Abadi MT Condensed Light" w:hAnsi="Abadi MT Condensed Light"/>
      <w:sz w:val="28"/>
    </w:rPr>
  </w:style>
  <w:style w:type="paragraph" w:styleId="Ttulo3">
    <w:name w:val="heading 3"/>
    <w:basedOn w:val="Normal"/>
    <w:next w:val="Normal"/>
    <w:qFormat/>
    <w:rsid w:val="003F513B"/>
    <w:pPr>
      <w:keepNext/>
      <w:numPr>
        <w:ilvl w:val="2"/>
        <w:numId w:val="1"/>
      </w:numPr>
      <w:jc w:val="center"/>
      <w:outlineLvl w:val="2"/>
    </w:pPr>
    <w:rPr>
      <w:rFonts w:ascii="Abadi MT Condensed Light" w:hAnsi="Abadi MT Condensed Light"/>
      <w:sz w:val="28"/>
    </w:rPr>
  </w:style>
  <w:style w:type="paragraph" w:styleId="Ttulo4">
    <w:name w:val="heading 4"/>
    <w:basedOn w:val="Normal"/>
    <w:next w:val="Normal"/>
    <w:qFormat/>
    <w:rsid w:val="003F513B"/>
    <w:pPr>
      <w:keepNext/>
      <w:numPr>
        <w:ilvl w:val="3"/>
        <w:numId w:val="1"/>
      </w:numPr>
      <w:ind w:left="113" w:right="113" w:firstLine="0"/>
      <w:jc w:val="center"/>
      <w:outlineLvl w:val="3"/>
    </w:pPr>
    <w:rPr>
      <w:rFonts w:ascii="Abadi MT Condensed Light" w:hAnsi="Abadi MT Condensed Light"/>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3F513B"/>
    <w:rPr>
      <w:rFonts w:ascii="Symbol" w:eastAsia="Times New Roman" w:hAnsi="Symbol" w:cs="Arial"/>
    </w:rPr>
  </w:style>
  <w:style w:type="character" w:customStyle="1" w:styleId="WW8Num3z0">
    <w:name w:val="WW8Num3z0"/>
    <w:rsid w:val="003F513B"/>
    <w:rPr>
      <w:rFonts w:ascii="Symbol" w:hAnsi="Symbol" w:cs="OpenSymbol"/>
    </w:rPr>
  </w:style>
  <w:style w:type="character" w:customStyle="1" w:styleId="Absatz-Standardschriftart">
    <w:name w:val="Absatz-Standardschriftart"/>
    <w:rsid w:val="003F513B"/>
  </w:style>
  <w:style w:type="character" w:customStyle="1" w:styleId="WW-Absatz-Standardschriftart">
    <w:name w:val="WW-Absatz-Standardschriftart"/>
    <w:rsid w:val="003F513B"/>
  </w:style>
  <w:style w:type="character" w:customStyle="1" w:styleId="WW8Num1z0">
    <w:name w:val="WW8Num1z0"/>
    <w:rsid w:val="003F513B"/>
    <w:rPr>
      <w:rFonts w:ascii="Wingdings 2" w:eastAsia="Times New Roman" w:hAnsi="Wingdings 2" w:cs="Times New Roman"/>
      <w:sz w:val="36"/>
    </w:rPr>
  </w:style>
  <w:style w:type="character" w:customStyle="1" w:styleId="WW8Num2z1">
    <w:name w:val="WW8Num2z1"/>
    <w:rsid w:val="003F513B"/>
    <w:rPr>
      <w:rFonts w:ascii="Courier New" w:hAnsi="Courier New" w:cs="Courier New"/>
    </w:rPr>
  </w:style>
  <w:style w:type="character" w:customStyle="1" w:styleId="WW8Num2z2">
    <w:name w:val="WW8Num2z2"/>
    <w:rsid w:val="003F513B"/>
    <w:rPr>
      <w:rFonts w:ascii="Wingdings" w:hAnsi="Wingdings"/>
    </w:rPr>
  </w:style>
  <w:style w:type="character" w:customStyle="1" w:styleId="WW8Num2z3">
    <w:name w:val="WW8Num2z3"/>
    <w:rsid w:val="003F513B"/>
    <w:rPr>
      <w:rFonts w:ascii="Symbol" w:hAnsi="Symbol"/>
    </w:rPr>
  </w:style>
  <w:style w:type="character" w:customStyle="1" w:styleId="Fontepargpadro1">
    <w:name w:val="Fonte parág. padrão1"/>
    <w:rsid w:val="003F513B"/>
  </w:style>
  <w:style w:type="character" w:styleId="Hyperlink">
    <w:name w:val="Hyperlink"/>
    <w:basedOn w:val="Fontepargpadro1"/>
    <w:rsid w:val="003F513B"/>
    <w:rPr>
      <w:color w:val="0000FF"/>
      <w:u w:val="single"/>
    </w:rPr>
  </w:style>
  <w:style w:type="character" w:styleId="Nmerodepgina">
    <w:name w:val="page number"/>
    <w:basedOn w:val="Fontepargpadro1"/>
    <w:rsid w:val="003F513B"/>
  </w:style>
  <w:style w:type="character" w:customStyle="1" w:styleId="RodapChar">
    <w:name w:val="Rodapé Char"/>
    <w:basedOn w:val="Fontepargpadro1"/>
    <w:uiPriority w:val="99"/>
    <w:rsid w:val="003F513B"/>
    <w:rPr>
      <w:sz w:val="24"/>
      <w:szCs w:val="24"/>
    </w:rPr>
  </w:style>
  <w:style w:type="character" w:customStyle="1" w:styleId="Marcas">
    <w:name w:val="Marcas"/>
    <w:rsid w:val="003F513B"/>
    <w:rPr>
      <w:rFonts w:ascii="OpenSymbol" w:eastAsia="OpenSymbol" w:hAnsi="OpenSymbol" w:cs="OpenSymbol"/>
    </w:rPr>
  </w:style>
  <w:style w:type="character" w:customStyle="1" w:styleId="Smbolosdenumerao">
    <w:name w:val="Símbolos de numeração"/>
    <w:rsid w:val="003F513B"/>
  </w:style>
  <w:style w:type="paragraph" w:customStyle="1" w:styleId="Ttulo10">
    <w:name w:val="Título1"/>
    <w:basedOn w:val="Normal"/>
    <w:next w:val="Corpodetexto"/>
    <w:rsid w:val="003F513B"/>
    <w:pPr>
      <w:keepNext/>
      <w:spacing w:before="240" w:after="120"/>
    </w:pPr>
    <w:rPr>
      <w:rFonts w:ascii="Arial" w:eastAsia="SimSun" w:hAnsi="Arial" w:cs="Mangal"/>
      <w:sz w:val="28"/>
      <w:szCs w:val="28"/>
    </w:rPr>
  </w:style>
  <w:style w:type="paragraph" w:styleId="Corpodetexto">
    <w:name w:val="Body Text"/>
    <w:basedOn w:val="Normal"/>
    <w:rsid w:val="003F513B"/>
    <w:pPr>
      <w:spacing w:after="120"/>
    </w:pPr>
  </w:style>
  <w:style w:type="paragraph" w:styleId="Lista">
    <w:name w:val="List"/>
    <w:basedOn w:val="Corpodetexto"/>
    <w:rsid w:val="003F513B"/>
    <w:rPr>
      <w:rFonts w:cs="Mangal"/>
    </w:rPr>
  </w:style>
  <w:style w:type="paragraph" w:customStyle="1" w:styleId="Legenda1">
    <w:name w:val="Legenda1"/>
    <w:basedOn w:val="Normal"/>
    <w:rsid w:val="003F513B"/>
    <w:pPr>
      <w:suppressLineNumbers/>
      <w:spacing w:before="120" w:after="120"/>
    </w:pPr>
    <w:rPr>
      <w:rFonts w:cs="Mangal"/>
      <w:i/>
      <w:iCs/>
    </w:rPr>
  </w:style>
  <w:style w:type="paragraph" w:customStyle="1" w:styleId="ndice">
    <w:name w:val="Índice"/>
    <w:basedOn w:val="Normal"/>
    <w:rsid w:val="003F513B"/>
    <w:pPr>
      <w:suppressLineNumbers/>
    </w:pPr>
    <w:rPr>
      <w:rFonts w:cs="Mangal"/>
    </w:rPr>
  </w:style>
  <w:style w:type="paragraph" w:styleId="Ttulo">
    <w:name w:val="Title"/>
    <w:basedOn w:val="Normal"/>
    <w:next w:val="Subttulo"/>
    <w:qFormat/>
    <w:rsid w:val="003F513B"/>
    <w:pPr>
      <w:jc w:val="center"/>
    </w:pPr>
    <w:rPr>
      <w:b/>
      <w:bCs/>
      <w:sz w:val="32"/>
    </w:rPr>
  </w:style>
  <w:style w:type="paragraph" w:styleId="Subttulo">
    <w:name w:val="Subtitle"/>
    <w:basedOn w:val="Ttulo10"/>
    <w:next w:val="Corpodetexto"/>
    <w:qFormat/>
    <w:rsid w:val="003F513B"/>
    <w:pPr>
      <w:jc w:val="center"/>
    </w:pPr>
    <w:rPr>
      <w:i/>
      <w:iCs/>
    </w:rPr>
  </w:style>
  <w:style w:type="paragraph" w:styleId="Recuodecorpodetexto">
    <w:name w:val="Body Text Indent"/>
    <w:basedOn w:val="Normal"/>
    <w:rsid w:val="003F513B"/>
    <w:pPr>
      <w:ind w:left="5040"/>
    </w:pPr>
  </w:style>
  <w:style w:type="paragraph" w:customStyle="1" w:styleId="Recuodecorpodetexto21">
    <w:name w:val="Recuo de corpo de texto 21"/>
    <w:basedOn w:val="Normal"/>
    <w:rsid w:val="003F513B"/>
    <w:pPr>
      <w:ind w:left="-540"/>
    </w:pPr>
  </w:style>
  <w:style w:type="paragraph" w:styleId="Cabealho">
    <w:name w:val="header"/>
    <w:basedOn w:val="Normal"/>
    <w:rsid w:val="003F513B"/>
    <w:pPr>
      <w:tabs>
        <w:tab w:val="center" w:pos="4419"/>
        <w:tab w:val="right" w:pos="8838"/>
      </w:tabs>
    </w:pPr>
  </w:style>
  <w:style w:type="paragraph" w:styleId="Rodap">
    <w:name w:val="footer"/>
    <w:basedOn w:val="Normal"/>
    <w:uiPriority w:val="99"/>
    <w:rsid w:val="003F513B"/>
    <w:pPr>
      <w:tabs>
        <w:tab w:val="center" w:pos="4419"/>
        <w:tab w:val="right" w:pos="8838"/>
      </w:tabs>
    </w:pPr>
  </w:style>
  <w:style w:type="paragraph" w:customStyle="1" w:styleId="western">
    <w:name w:val="western"/>
    <w:basedOn w:val="Normal"/>
    <w:rsid w:val="003F513B"/>
    <w:pPr>
      <w:spacing w:before="280" w:after="119"/>
    </w:pPr>
    <w:rPr>
      <w:rFonts w:ascii="Arial Unicode MS" w:eastAsia="Arial Unicode MS" w:hAnsi="Arial Unicode MS"/>
    </w:rPr>
  </w:style>
  <w:style w:type="paragraph" w:customStyle="1" w:styleId="Contedodetabela">
    <w:name w:val="Conteúdo de tabela"/>
    <w:basedOn w:val="Normal"/>
    <w:rsid w:val="003F513B"/>
    <w:pPr>
      <w:suppressLineNumbers/>
    </w:pPr>
  </w:style>
  <w:style w:type="paragraph" w:customStyle="1" w:styleId="Ttulodetabela">
    <w:name w:val="Título de tabela"/>
    <w:basedOn w:val="Contedodetabela"/>
    <w:rsid w:val="003F513B"/>
    <w:pPr>
      <w:jc w:val="center"/>
    </w:pPr>
    <w:rPr>
      <w:b/>
      <w:bCs/>
    </w:rPr>
  </w:style>
  <w:style w:type="paragraph" w:customStyle="1" w:styleId="Contedodequadro">
    <w:name w:val="Conteúdo de quadro"/>
    <w:basedOn w:val="Corpodetexto"/>
    <w:rsid w:val="003F513B"/>
  </w:style>
  <w:style w:type="paragraph" w:styleId="Textodebalo">
    <w:name w:val="Balloon Text"/>
    <w:basedOn w:val="Normal"/>
    <w:link w:val="TextodebaloChar"/>
    <w:uiPriority w:val="99"/>
    <w:semiHidden/>
    <w:unhideWhenUsed/>
    <w:rsid w:val="00560C88"/>
    <w:rPr>
      <w:rFonts w:ascii="Tahoma" w:hAnsi="Tahoma" w:cs="Tahoma"/>
      <w:sz w:val="16"/>
      <w:szCs w:val="16"/>
    </w:rPr>
  </w:style>
  <w:style w:type="character" w:customStyle="1" w:styleId="TextodebaloChar">
    <w:name w:val="Texto de balão Char"/>
    <w:basedOn w:val="Fontepargpadro"/>
    <w:link w:val="Textodebalo"/>
    <w:uiPriority w:val="99"/>
    <w:semiHidden/>
    <w:rsid w:val="00560C88"/>
    <w:rPr>
      <w:rFonts w:ascii="Tahoma" w:hAnsi="Tahoma" w:cs="Tahoma"/>
      <w:sz w:val="16"/>
      <w:szCs w:val="16"/>
      <w:lang w:eastAsia="ar-SA"/>
    </w:rPr>
  </w:style>
  <w:style w:type="paragraph" w:styleId="PargrafodaLista">
    <w:name w:val="List Paragraph"/>
    <w:basedOn w:val="Normal"/>
    <w:uiPriority w:val="34"/>
    <w:qFormat/>
    <w:rsid w:val="007469D8"/>
    <w:pPr>
      <w:suppressAutoHyphens w:val="0"/>
      <w:spacing w:after="200" w:line="276" w:lineRule="auto"/>
      <w:ind w:left="720"/>
      <w:contextualSpacing/>
    </w:pPr>
    <w:rPr>
      <w:rFonts w:ascii="Calibri" w:eastAsia="Calibri" w:hAnsi="Calibri"/>
      <w:sz w:val="22"/>
      <w:szCs w:val="22"/>
      <w:lang w:eastAsia="en-US"/>
    </w:rPr>
  </w:style>
  <w:style w:type="table" w:styleId="Tabelacomgrade">
    <w:name w:val="Table Grid"/>
    <w:basedOn w:val="Tabelanormal"/>
    <w:uiPriority w:val="59"/>
    <w:rsid w:val="002E2B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oDocumento">
    <w:name w:val="Document Map"/>
    <w:basedOn w:val="Normal"/>
    <w:link w:val="MapadoDocumentoChar"/>
    <w:uiPriority w:val="99"/>
    <w:semiHidden/>
    <w:unhideWhenUsed/>
    <w:rsid w:val="00B53154"/>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B53154"/>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estioncultural.org" TargetMode="External"/><Relationship Id="rId4" Type="http://schemas.microsoft.com/office/2007/relationships/stylesWithEffects" Target="stylesWithEffects.xml"/><Relationship Id="rId9" Type="http://schemas.openxmlformats.org/officeDocument/2006/relationships/hyperlink" Target="http://www.lattes.cnpq.br/3909917051553627"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146C7-DE98-412F-BE5E-421D13EB1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16</Pages>
  <Words>3744</Words>
  <Characters>20221</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TÍTULO</vt:lpstr>
    </vt:vector>
  </TitlesOfParts>
  <Company>HP</Company>
  <LinksUpToDate>false</LinksUpToDate>
  <CharactersWithSpaces>23918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dc:title>
  <dc:creator>Renata Guerra</dc:creator>
  <cp:lastModifiedBy>Luiza</cp:lastModifiedBy>
  <cp:revision>10</cp:revision>
  <cp:lastPrinted>2011-07-29T13:32:00Z</cp:lastPrinted>
  <dcterms:created xsi:type="dcterms:W3CDTF">2014-01-24T13:23:00Z</dcterms:created>
  <dcterms:modified xsi:type="dcterms:W3CDTF">2014-03-27T12:11:00Z</dcterms:modified>
</cp:coreProperties>
</file>