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EB" w:rsidRPr="004C147E" w:rsidRDefault="00817A49" w:rsidP="004C147E">
      <w:pPr>
        <w:ind w:left="-567"/>
        <w:rPr>
          <w:b/>
          <w:sz w:val="24"/>
          <w:szCs w:val="24"/>
        </w:rPr>
      </w:pPr>
      <w:r w:rsidRPr="004C147E">
        <w:rPr>
          <w:b/>
          <w:sz w:val="24"/>
          <w:szCs w:val="24"/>
        </w:rPr>
        <w:t xml:space="preserve">David Garcia Neto, nome artístico </w:t>
      </w:r>
      <w:proofErr w:type="spellStart"/>
      <w:r w:rsidRPr="004C147E">
        <w:rPr>
          <w:b/>
          <w:i/>
          <w:sz w:val="24"/>
          <w:szCs w:val="24"/>
        </w:rPr>
        <w:t>Garciant</w:t>
      </w:r>
      <w:proofErr w:type="spellEnd"/>
      <w:proofErr w:type="gramStart"/>
      <w:r w:rsidR="00B63D9D" w:rsidRPr="004C147E">
        <w:rPr>
          <w:b/>
          <w:sz w:val="24"/>
          <w:szCs w:val="24"/>
        </w:rPr>
        <w:t xml:space="preserve">  </w:t>
      </w:r>
      <w:proofErr w:type="gramEnd"/>
      <w:r w:rsidR="00B63D9D" w:rsidRPr="004C147E">
        <w:rPr>
          <w:b/>
          <w:sz w:val="24"/>
          <w:szCs w:val="24"/>
        </w:rPr>
        <w:t>(“Garcia”</w:t>
      </w:r>
      <w:r w:rsidRPr="004C147E">
        <w:rPr>
          <w:b/>
          <w:sz w:val="24"/>
          <w:szCs w:val="24"/>
        </w:rPr>
        <w:t xml:space="preserve"> </w:t>
      </w:r>
      <w:r w:rsidR="00A61159" w:rsidRPr="004C147E">
        <w:rPr>
          <w:b/>
          <w:sz w:val="24"/>
          <w:szCs w:val="24"/>
        </w:rPr>
        <w:t>seguido d</w:t>
      </w:r>
      <w:r w:rsidR="00B63D9D" w:rsidRPr="004C147E">
        <w:rPr>
          <w:b/>
          <w:sz w:val="24"/>
          <w:szCs w:val="24"/>
        </w:rPr>
        <w:t>a abreviação de Neto “</w:t>
      </w:r>
      <w:proofErr w:type="spellStart"/>
      <w:r w:rsidR="00B63D9D" w:rsidRPr="004C147E">
        <w:rPr>
          <w:b/>
          <w:sz w:val="24"/>
          <w:szCs w:val="24"/>
        </w:rPr>
        <w:t>nt</w:t>
      </w:r>
      <w:proofErr w:type="spellEnd"/>
      <w:r w:rsidR="00B63D9D" w:rsidRPr="004C147E">
        <w:rPr>
          <w:b/>
          <w:sz w:val="24"/>
          <w:szCs w:val="24"/>
        </w:rPr>
        <w:t xml:space="preserve">”) </w:t>
      </w:r>
      <w:r w:rsidR="008454EB" w:rsidRPr="004C147E">
        <w:rPr>
          <w:b/>
          <w:sz w:val="24"/>
          <w:szCs w:val="24"/>
        </w:rPr>
        <w:t>nasceu</w:t>
      </w:r>
      <w:r w:rsidRPr="004C147E">
        <w:rPr>
          <w:b/>
          <w:sz w:val="24"/>
          <w:szCs w:val="24"/>
        </w:rPr>
        <w:t xml:space="preserve"> em Nilópolis, interior do Rio de Janeiro, </w:t>
      </w:r>
      <w:r w:rsidR="008454EB" w:rsidRPr="004C147E">
        <w:rPr>
          <w:b/>
          <w:sz w:val="24"/>
          <w:szCs w:val="24"/>
        </w:rPr>
        <w:t>em 1951, mas sente-se</w:t>
      </w:r>
      <w:r w:rsidR="00A61159" w:rsidRPr="004C147E">
        <w:rPr>
          <w:b/>
          <w:sz w:val="24"/>
          <w:szCs w:val="24"/>
        </w:rPr>
        <w:t xml:space="preserve"> culturalmente gaúcho. </w:t>
      </w:r>
      <w:r w:rsidRPr="004C147E">
        <w:rPr>
          <w:b/>
          <w:sz w:val="24"/>
          <w:szCs w:val="24"/>
        </w:rPr>
        <w:t>Iniciou sua carreira com arq</w:t>
      </w:r>
      <w:r w:rsidR="00A20C63" w:rsidRPr="004C147E">
        <w:rPr>
          <w:b/>
          <w:sz w:val="24"/>
          <w:szCs w:val="24"/>
        </w:rPr>
        <w:t xml:space="preserve">uitetura, </w:t>
      </w:r>
      <w:r w:rsidR="00B63D9D" w:rsidRPr="004C147E">
        <w:rPr>
          <w:b/>
          <w:sz w:val="24"/>
          <w:szCs w:val="24"/>
        </w:rPr>
        <w:t>estudando e fazendo</w:t>
      </w:r>
      <w:r w:rsidR="00A20C63" w:rsidRPr="004C147E">
        <w:rPr>
          <w:b/>
          <w:sz w:val="24"/>
          <w:szCs w:val="24"/>
        </w:rPr>
        <w:t xml:space="preserve"> pinturas de perspectiva exata de prédios para escritórios de arquitetu</w:t>
      </w:r>
      <w:r w:rsidR="00A61159" w:rsidRPr="004C147E">
        <w:rPr>
          <w:b/>
          <w:sz w:val="24"/>
          <w:szCs w:val="24"/>
        </w:rPr>
        <w:t>ra. Seu pai era pintor amador, sendo provavelmente quem o despertou</w:t>
      </w:r>
      <w:proofErr w:type="gramStart"/>
      <w:r w:rsidR="00A61159" w:rsidRPr="004C147E">
        <w:rPr>
          <w:b/>
          <w:sz w:val="24"/>
          <w:szCs w:val="24"/>
        </w:rPr>
        <w:t xml:space="preserve">  </w:t>
      </w:r>
      <w:proofErr w:type="gramEnd"/>
      <w:r w:rsidR="00A61159" w:rsidRPr="004C147E">
        <w:rPr>
          <w:b/>
          <w:sz w:val="24"/>
          <w:szCs w:val="24"/>
        </w:rPr>
        <w:t xml:space="preserve">para pintura </w:t>
      </w:r>
      <w:r w:rsidR="00A20C63" w:rsidRPr="004C147E">
        <w:rPr>
          <w:b/>
          <w:sz w:val="24"/>
          <w:szCs w:val="24"/>
        </w:rPr>
        <w:t>.</w:t>
      </w:r>
      <w:r w:rsidR="00A61159" w:rsidRPr="004C147E">
        <w:rPr>
          <w:b/>
          <w:sz w:val="24"/>
          <w:szCs w:val="24"/>
        </w:rPr>
        <w:t xml:space="preserve"> </w:t>
      </w:r>
      <w:r w:rsidR="008454EB" w:rsidRPr="004C147E">
        <w:rPr>
          <w:b/>
          <w:sz w:val="24"/>
          <w:szCs w:val="24"/>
        </w:rPr>
        <w:t xml:space="preserve">Em 2002, foi para São Paulo fazer o mestrado na Educação Arte e História da Cultura. Voltou para o Rio Grande do Sul e trabalha como professor no </w:t>
      </w:r>
      <w:proofErr w:type="gramStart"/>
      <w:r w:rsidR="008454EB" w:rsidRPr="004C147E">
        <w:rPr>
          <w:b/>
          <w:sz w:val="24"/>
          <w:szCs w:val="24"/>
        </w:rPr>
        <w:t>IFSul</w:t>
      </w:r>
      <w:proofErr w:type="gramEnd"/>
      <w:r w:rsidR="008454EB" w:rsidRPr="004C147E">
        <w:rPr>
          <w:b/>
          <w:sz w:val="24"/>
          <w:szCs w:val="24"/>
        </w:rPr>
        <w:t xml:space="preserve"> de Sapucaia</w:t>
      </w:r>
      <w:r w:rsidR="00A61159" w:rsidRPr="004C147E">
        <w:rPr>
          <w:b/>
          <w:sz w:val="24"/>
          <w:szCs w:val="24"/>
        </w:rPr>
        <w:t xml:space="preserve"> do Sul  desde 1996. F</w:t>
      </w:r>
      <w:r w:rsidR="008454EB" w:rsidRPr="004C147E">
        <w:rPr>
          <w:b/>
          <w:sz w:val="24"/>
          <w:szCs w:val="24"/>
        </w:rPr>
        <w:t xml:space="preserve">oi coordenador do curso de Gestão Cultural e hoje </w:t>
      </w:r>
      <w:r w:rsidR="00A61159" w:rsidRPr="004C147E">
        <w:rPr>
          <w:b/>
          <w:sz w:val="24"/>
          <w:szCs w:val="24"/>
        </w:rPr>
        <w:t>leciona</w:t>
      </w:r>
      <w:proofErr w:type="gramStart"/>
      <w:r w:rsidR="00A61159" w:rsidRPr="004C147E">
        <w:rPr>
          <w:b/>
          <w:sz w:val="24"/>
          <w:szCs w:val="24"/>
        </w:rPr>
        <w:t xml:space="preserve"> </w:t>
      </w:r>
      <w:r w:rsidR="00B63D9D" w:rsidRPr="004C147E">
        <w:rPr>
          <w:b/>
          <w:sz w:val="24"/>
          <w:szCs w:val="24"/>
        </w:rPr>
        <w:t xml:space="preserve"> </w:t>
      </w:r>
      <w:proofErr w:type="gramEnd"/>
      <w:r w:rsidR="00B63D9D" w:rsidRPr="004C147E">
        <w:rPr>
          <w:b/>
          <w:sz w:val="24"/>
          <w:szCs w:val="24"/>
        </w:rPr>
        <w:t>Desenho T</w:t>
      </w:r>
      <w:r w:rsidR="003D5C64">
        <w:rPr>
          <w:b/>
          <w:sz w:val="24"/>
          <w:szCs w:val="24"/>
        </w:rPr>
        <w:t>écnico para a E</w:t>
      </w:r>
      <w:r w:rsidR="008454EB" w:rsidRPr="004C147E">
        <w:rPr>
          <w:b/>
          <w:sz w:val="24"/>
          <w:szCs w:val="24"/>
        </w:rPr>
        <w:t>ngenharia.</w:t>
      </w:r>
      <w:r w:rsidR="00A61159" w:rsidRPr="004C147E">
        <w:rPr>
          <w:b/>
          <w:sz w:val="24"/>
          <w:szCs w:val="24"/>
        </w:rPr>
        <w:t xml:space="preserve"> </w:t>
      </w:r>
      <w:proofErr w:type="spellStart"/>
      <w:r w:rsidR="00A61159" w:rsidRPr="004C147E">
        <w:rPr>
          <w:b/>
          <w:sz w:val="24"/>
          <w:szCs w:val="24"/>
        </w:rPr>
        <w:t>Garciant</w:t>
      </w:r>
      <w:proofErr w:type="spellEnd"/>
      <w:r w:rsidR="00A61159" w:rsidRPr="004C147E">
        <w:rPr>
          <w:b/>
          <w:sz w:val="24"/>
          <w:szCs w:val="24"/>
        </w:rPr>
        <w:t>, quando se aposentar, pensa em abrir um atelier e lidar com outros tipos de pintura, inclusive colagem.</w:t>
      </w:r>
    </w:p>
    <w:p w:rsidR="00A20C63" w:rsidRPr="004C147E" w:rsidRDefault="00A20C63" w:rsidP="004C147E">
      <w:pPr>
        <w:ind w:left="-567"/>
        <w:rPr>
          <w:b/>
          <w:sz w:val="24"/>
          <w:szCs w:val="24"/>
        </w:rPr>
      </w:pPr>
    </w:p>
    <w:p w:rsidR="00A20C63" w:rsidRPr="004C147E" w:rsidRDefault="00A20C63" w:rsidP="004C147E">
      <w:pPr>
        <w:ind w:left="-567"/>
        <w:rPr>
          <w:b/>
          <w:sz w:val="24"/>
          <w:szCs w:val="24"/>
        </w:rPr>
      </w:pPr>
      <w:proofErr w:type="spellStart"/>
      <w:r w:rsidRPr="004C147E">
        <w:rPr>
          <w:b/>
          <w:sz w:val="24"/>
          <w:szCs w:val="24"/>
        </w:rPr>
        <w:t>Garcia</w:t>
      </w:r>
      <w:r w:rsidR="00A61159" w:rsidRPr="004C147E">
        <w:rPr>
          <w:b/>
          <w:sz w:val="24"/>
          <w:szCs w:val="24"/>
        </w:rPr>
        <w:t>nt</w:t>
      </w:r>
      <w:proofErr w:type="spellEnd"/>
      <w:r w:rsidRPr="004C147E">
        <w:rPr>
          <w:b/>
          <w:sz w:val="24"/>
          <w:szCs w:val="24"/>
        </w:rPr>
        <w:t xml:space="preserve"> </w:t>
      </w:r>
      <w:r w:rsidR="008454EB" w:rsidRPr="004C147E">
        <w:rPr>
          <w:b/>
          <w:sz w:val="24"/>
          <w:szCs w:val="24"/>
        </w:rPr>
        <w:t>afirma não pertencer a</w:t>
      </w:r>
      <w:r w:rsidRPr="004C147E">
        <w:rPr>
          <w:b/>
          <w:sz w:val="24"/>
          <w:szCs w:val="24"/>
        </w:rPr>
        <w:t xml:space="preserve"> nenhum movimento exato da Arte, mas gosta muito</w:t>
      </w:r>
      <w:r w:rsidR="00B63D9D" w:rsidRPr="004C147E">
        <w:rPr>
          <w:b/>
          <w:sz w:val="24"/>
          <w:szCs w:val="24"/>
        </w:rPr>
        <w:t>,</w:t>
      </w:r>
      <w:r w:rsidRPr="004C147E">
        <w:rPr>
          <w:b/>
          <w:sz w:val="24"/>
          <w:szCs w:val="24"/>
        </w:rPr>
        <w:t xml:space="preserve"> e é um pouco influenciado</w:t>
      </w:r>
      <w:r w:rsidR="00B63D9D" w:rsidRPr="004C147E">
        <w:rPr>
          <w:b/>
          <w:sz w:val="24"/>
          <w:szCs w:val="24"/>
        </w:rPr>
        <w:t>,</w:t>
      </w:r>
      <w:r w:rsidRPr="004C147E">
        <w:rPr>
          <w:b/>
          <w:sz w:val="24"/>
          <w:szCs w:val="24"/>
        </w:rPr>
        <w:t xml:space="preserve"> pelo Expressionismo Alemão e </w:t>
      </w:r>
      <w:r w:rsidR="00B63D9D" w:rsidRPr="004C147E">
        <w:rPr>
          <w:b/>
          <w:sz w:val="24"/>
          <w:szCs w:val="24"/>
        </w:rPr>
        <w:t xml:space="preserve">pelo </w:t>
      </w:r>
      <w:r w:rsidRPr="004C147E">
        <w:rPr>
          <w:b/>
          <w:sz w:val="24"/>
          <w:szCs w:val="24"/>
        </w:rPr>
        <w:t xml:space="preserve">Surrealismo. </w:t>
      </w:r>
      <w:r w:rsidR="008454EB" w:rsidRPr="004C147E">
        <w:rPr>
          <w:b/>
          <w:sz w:val="24"/>
          <w:szCs w:val="24"/>
        </w:rPr>
        <w:t>Embora perceba que</w:t>
      </w:r>
      <w:proofErr w:type="gramStart"/>
      <w:r w:rsidR="008454EB" w:rsidRPr="004C147E">
        <w:rPr>
          <w:b/>
          <w:sz w:val="24"/>
          <w:szCs w:val="24"/>
        </w:rPr>
        <w:t xml:space="preserve">  </w:t>
      </w:r>
      <w:proofErr w:type="gramEnd"/>
      <w:r w:rsidRPr="004C147E">
        <w:rPr>
          <w:b/>
          <w:sz w:val="24"/>
          <w:szCs w:val="24"/>
        </w:rPr>
        <w:t>outros artis</w:t>
      </w:r>
      <w:r w:rsidR="008454EB" w:rsidRPr="004C147E">
        <w:rPr>
          <w:b/>
          <w:sz w:val="24"/>
          <w:szCs w:val="24"/>
        </w:rPr>
        <w:t xml:space="preserve">tas que trabalham com aquarela gostem </w:t>
      </w:r>
      <w:r w:rsidRPr="004C147E">
        <w:rPr>
          <w:b/>
          <w:sz w:val="24"/>
          <w:szCs w:val="24"/>
        </w:rPr>
        <w:t xml:space="preserve">de </w:t>
      </w:r>
      <w:r w:rsidR="008454EB" w:rsidRPr="004C147E">
        <w:rPr>
          <w:b/>
          <w:sz w:val="24"/>
          <w:szCs w:val="24"/>
        </w:rPr>
        <w:t>usar tons bem claros, Garcia prefere</w:t>
      </w:r>
      <w:r w:rsidRPr="004C147E">
        <w:rPr>
          <w:b/>
          <w:sz w:val="24"/>
          <w:szCs w:val="24"/>
        </w:rPr>
        <w:t xml:space="preserve"> um pouco mais de </w:t>
      </w:r>
      <w:r w:rsidR="008454EB" w:rsidRPr="004C147E">
        <w:rPr>
          <w:b/>
          <w:sz w:val="24"/>
          <w:szCs w:val="24"/>
        </w:rPr>
        <w:t>cor, sendo esta uma de suas marcas distintivas.</w:t>
      </w:r>
    </w:p>
    <w:p w:rsidR="008454EB" w:rsidRPr="004C147E" w:rsidRDefault="008454EB" w:rsidP="004C147E">
      <w:pPr>
        <w:ind w:left="-567"/>
        <w:rPr>
          <w:b/>
          <w:sz w:val="24"/>
          <w:szCs w:val="24"/>
        </w:rPr>
      </w:pPr>
    </w:p>
    <w:p w:rsidR="008454EB" w:rsidRPr="004C147E" w:rsidRDefault="003D5C64" w:rsidP="004C147E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‘’Aquarela em Si bem</w:t>
      </w:r>
      <w:r w:rsidR="00091FE6" w:rsidRPr="004C147E">
        <w:rPr>
          <w:b/>
          <w:sz w:val="24"/>
          <w:szCs w:val="24"/>
        </w:rPr>
        <w:t xml:space="preserve">ol’’ </w:t>
      </w:r>
      <w:r w:rsidR="00033A03" w:rsidRPr="004C147E">
        <w:rPr>
          <w:b/>
          <w:sz w:val="24"/>
          <w:szCs w:val="24"/>
        </w:rPr>
        <w:t>apresenta obras produzidas</w:t>
      </w:r>
      <w:r w:rsidR="008454EB" w:rsidRPr="004C147E">
        <w:rPr>
          <w:b/>
          <w:sz w:val="24"/>
          <w:szCs w:val="24"/>
        </w:rPr>
        <w:t xml:space="preserve"> no Rio Grande do Sul,</w:t>
      </w:r>
      <w:r w:rsidR="00033A03" w:rsidRPr="004C147E">
        <w:rPr>
          <w:b/>
          <w:sz w:val="24"/>
          <w:szCs w:val="24"/>
        </w:rPr>
        <w:t xml:space="preserve"> exclusivamente para a exposição, embora </w:t>
      </w:r>
      <w:r w:rsidR="00091FE6" w:rsidRPr="004C147E">
        <w:rPr>
          <w:b/>
          <w:sz w:val="24"/>
          <w:szCs w:val="24"/>
        </w:rPr>
        <w:t xml:space="preserve">obras </w:t>
      </w:r>
      <w:r w:rsidR="008454EB" w:rsidRPr="004C147E">
        <w:rPr>
          <w:b/>
          <w:sz w:val="24"/>
          <w:szCs w:val="24"/>
        </w:rPr>
        <w:t>produzidas em São</w:t>
      </w:r>
      <w:r w:rsidR="00033A03" w:rsidRPr="004C147E">
        <w:rPr>
          <w:b/>
          <w:sz w:val="24"/>
          <w:szCs w:val="24"/>
        </w:rPr>
        <w:t xml:space="preserve"> Paulo a complementem</w:t>
      </w:r>
      <w:r w:rsidR="00091FE6" w:rsidRPr="004C147E">
        <w:rPr>
          <w:b/>
          <w:sz w:val="24"/>
          <w:szCs w:val="24"/>
        </w:rPr>
        <w:t>.</w:t>
      </w:r>
      <w:r w:rsidR="008454EB" w:rsidRPr="004C147E">
        <w:rPr>
          <w:b/>
          <w:sz w:val="24"/>
          <w:szCs w:val="24"/>
        </w:rPr>
        <w:t xml:space="preserve">  O nome d</w:t>
      </w:r>
      <w:r>
        <w:rPr>
          <w:b/>
          <w:sz w:val="24"/>
          <w:szCs w:val="24"/>
        </w:rPr>
        <w:t>a exposição ‘’Aquarela em Si bem</w:t>
      </w:r>
      <w:r w:rsidR="008454EB" w:rsidRPr="004C147E">
        <w:rPr>
          <w:b/>
          <w:sz w:val="24"/>
          <w:szCs w:val="24"/>
        </w:rPr>
        <w:t xml:space="preserve">ol’’ relaciona </w:t>
      </w:r>
      <w:r w:rsidR="00A61159" w:rsidRPr="004C147E">
        <w:rPr>
          <w:b/>
          <w:sz w:val="24"/>
          <w:szCs w:val="24"/>
        </w:rPr>
        <w:t>a</w:t>
      </w:r>
      <w:r w:rsidR="00033A03" w:rsidRPr="004C147E">
        <w:rPr>
          <w:b/>
          <w:sz w:val="24"/>
          <w:szCs w:val="24"/>
        </w:rPr>
        <w:t xml:space="preserve">s </w:t>
      </w:r>
      <w:r w:rsidR="008454EB" w:rsidRPr="004C147E">
        <w:rPr>
          <w:b/>
          <w:sz w:val="24"/>
          <w:szCs w:val="24"/>
        </w:rPr>
        <w:t xml:space="preserve">obras, por </w:t>
      </w:r>
      <w:proofErr w:type="gramStart"/>
      <w:r w:rsidR="008454EB" w:rsidRPr="004C147E">
        <w:rPr>
          <w:b/>
          <w:sz w:val="24"/>
          <w:szCs w:val="24"/>
        </w:rPr>
        <w:t>serem</w:t>
      </w:r>
      <w:proofErr w:type="gramEnd"/>
      <w:r w:rsidR="008454EB" w:rsidRPr="004C147E">
        <w:rPr>
          <w:b/>
          <w:sz w:val="24"/>
          <w:szCs w:val="24"/>
        </w:rPr>
        <w:t xml:space="preserve"> em aquarela, </w:t>
      </w:r>
      <w:r w:rsidR="00033A03" w:rsidRPr="004C147E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Si bemol</w:t>
      </w:r>
      <w:r w:rsidR="008454EB" w:rsidRPr="004C147E">
        <w:rPr>
          <w:b/>
          <w:sz w:val="24"/>
          <w:szCs w:val="24"/>
        </w:rPr>
        <w:t>, nota musical. O artista afirma</w:t>
      </w:r>
      <w:proofErr w:type="gramStart"/>
      <w:r w:rsidR="008454EB" w:rsidRPr="004C147E">
        <w:rPr>
          <w:b/>
          <w:sz w:val="24"/>
          <w:szCs w:val="24"/>
        </w:rPr>
        <w:t xml:space="preserve">  </w:t>
      </w:r>
      <w:proofErr w:type="gramEnd"/>
      <w:r w:rsidR="008454EB" w:rsidRPr="004C147E">
        <w:rPr>
          <w:b/>
          <w:sz w:val="24"/>
          <w:szCs w:val="24"/>
        </w:rPr>
        <w:t>ter uma ligação muito forte com a música e que esta relação é importante para seu processo de produção.  Ele nunca escuta música durante a pintura, mas, quando faz aquarela, imagina alguma composição, que</w:t>
      </w:r>
      <w:proofErr w:type="gramStart"/>
      <w:r w:rsidR="008454EB" w:rsidRPr="004C147E">
        <w:rPr>
          <w:b/>
          <w:sz w:val="24"/>
          <w:szCs w:val="24"/>
        </w:rPr>
        <w:t xml:space="preserve">  </w:t>
      </w:r>
      <w:proofErr w:type="gramEnd"/>
      <w:r w:rsidR="008454EB" w:rsidRPr="004C147E">
        <w:rPr>
          <w:b/>
          <w:sz w:val="24"/>
          <w:szCs w:val="24"/>
        </w:rPr>
        <w:t>acaba tendo relação com a obra.</w:t>
      </w:r>
      <w:r w:rsidR="00033A03" w:rsidRPr="004C147E">
        <w:rPr>
          <w:b/>
          <w:sz w:val="24"/>
          <w:szCs w:val="24"/>
        </w:rPr>
        <w:t xml:space="preserve"> A exposição apresenta, ainda, estudos realizados, nos quais ele mesmo destaca as “</w:t>
      </w:r>
      <w:proofErr w:type="spellStart"/>
      <w:r w:rsidR="00033A03" w:rsidRPr="004C147E">
        <w:rPr>
          <w:b/>
          <w:sz w:val="24"/>
          <w:szCs w:val="24"/>
        </w:rPr>
        <w:t>Muxas</w:t>
      </w:r>
      <w:proofErr w:type="spellEnd"/>
      <w:r w:rsidR="00033A03" w:rsidRPr="004C147E">
        <w:rPr>
          <w:b/>
          <w:sz w:val="24"/>
          <w:szCs w:val="24"/>
        </w:rPr>
        <w:t>”, uma mistura de musas com bruxas, que parecem surgir a partir de traços em aquarela quase espontâneos.</w:t>
      </w:r>
    </w:p>
    <w:p w:rsidR="008454EB" w:rsidRPr="004C147E" w:rsidRDefault="008454EB" w:rsidP="004C147E">
      <w:pPr>
        <w:ind w:left="-567"/>
        <w:rPr>
          <w:b/>
          <w:sz w:val="24"/>
          <w:szCs w:val="24"/>
        </w:rPr>
      </w:pPr>
    </w:p>
    <w:p w:rsidR="00091FE6" w:rsidRPr="004C147E" w:rsidRDefault="00937BDE" w:rsidP="004C147E">
      <w:pPr>
        <w:ind w:left="-567"/>
        <w:rPr>
          <w:b/>
          <w:sz w:val="24"/>
          <w:szCs w:val="24"/>
        </w:rPr>
      </w:pPr>
      <w:r w:rsidRPr="004C147E">
        <w:rPr>
          <w:b/>
          <w:sz w:val="24"/>
          <w:szCs w:val="24"/>
        </w:rPr>
        <w:t xml:space="preserve">A exposição surgiu a partir da instigação da colega </w:t>
      </w:r>
      <w:proofErr w:type="spellStart"/>
      <w:r w:rsidRPr="004C147E">
        <w:rPr>
          <w:b/>
          <w:sz w:val="24"/>
          <w:szCs w:val="24"/>
        </w:rPr>
        <w:t>Stefanie</w:t>
      </w:r>
      <w:proofErr w:type="spellEnd"/>
      <w:r w:rsidRPr="004C147E">
        <w:rPr>
          <w:b/>
          <w:sz w:val="24"/>
          <w:szCs w:val="24"/>
        </w:rPr>
        <w:t xml:space="preserve"> para que abrissem a sala de exposição do campus Sapucaia do Sul com obras suas. </w:t>
      </w:r>
      <w:r w:rsidR="00091FE6" w:rsidRPr="004C147E">
        <w:rPr>
          <w:b/>
          <w:sz w:val="24"/>
          <w:szCs w:val="24"/>
        </w:rPr>
        <w:t>Esta exposição tem</w:t>
      </w:r>
      <w:r w:rsidRPr="004C147E">
        <w:rPr>
          <w:b/>
          <w:sz w:val="24"/>
          <w:szCs w:val="24"/>
        </w:rPr>
        <w:t>, portanto,</w:t>
      </w:r>
      <w:bookmarkStart w:id="0" w:name="_GoBack"/>
      <w:bookmarkEnd w:id="0"/>
      <w:r w:rsidR="00091FE6" w:rsidRPr="004C147E">
        <w:rPr>
          <w:b/>
          <w:sz w:val="24"/>
          <w:szCs w:val="24"/>
        </w:rPr>
        <w:t xml:space="preserve"> uma importância muito pessoal para </w:t>
      </w:r>
      <w:proofErr w:type="spellStart"/>
      <w:r w:rsidR="00033A03" w:rsidRPr="004C147E">
        <w:rPr>
          <w:b/>
          <w:sz w:val="24"/>
          <w:szCs w:val="24"/>
        </w:rPr>
        <w:t>Garciant</w:t>
      </w:r>
      <w:proofErr w:type="spellEnd"/>
      <w:r w:rsidR="00091FE6" w:rsidRPr="004C147E">
        <w:rPr>
          <w:b/>
          <w:sz w:val="24"/>
          <w:szCs w:val="24"/>
        </w:rPr>
        <w:t xml:space="preserve">, </w:t>
      </w:r>
      <w:r w:rsidR="00033A03" w:rsidRPr="004C147E">
        <w:rPr>
          <w:b/>
          <w:sz w:val="24"/>
          <w:szCs w:val="24"/>
        </w:rPr>
        <w:t>pois representa, para ele, uma retomada</w:t>
      </w:r>
      <w:proofErr w:type="gramStart"/>
      <w:r w:rsidR="00033A03" w:rsidRPr="004C147E">
        <w:rPr>
          <w:b/>
          <w:sz w:val="24"/>
          <w:szCs w:val="24"/>
        </w:rPr>
        <w:t xml:space="preserve">  </w:t>
      </w:r>
      <w:proofErr w:type="gramEnd"/>
      <w:r w:rsidR="00033A03" w:rsidRPr="004C147E">
        <w:rPr>
          <w:b/>
          <w:sz w:val="24"/>
          <w:szCs w:val="24"/>
        </w:rPr>
        <w:t>na sua produção, adormecida por algum tempo e</w:t>
      </w:r>
      <w:r w:rsidR="00A61159" w:rsidRPr="004C147E">
        <w:rPr>
          <w:b/>
          <w:sz w:val="24"/>
          <w:szCs w:val="24"/>
        </w:rPr>
        <w:t>,</w:t>
      </w:r>
      <w:r w:rsidR="00033A03" w:rsidRPr="004C147E">
        <w:rPr>
          <w:b/>
          <w:sz w:val="24"/>
          <w:szCs w:val="24"/>
        </w:rPr>
        <w:t xml:space="preserve"> ao mesmo tempo</w:t>
      </w:r>
      <w:r w:rsidR="00A61159" w:rsidRPr="004C147E">
        <w:rPr>
          <w:b/>
          <w:sz w:val="24"/>
          <w:szCs w:val="24"/>
        </w:rPr>
        <w:t>,</w:t>
      </w:r>
      <w:r w:rsidR="00033A03" w:rsidRPr="004C147E">
        <w:rPr>
          <w:b/>
          <w:sz w:val="24"/>
          <w:szCs w:val="24"/>
        </w:rPr>
        <w:t xml:space="preserve"> </w:t>
      </w:r>
      <w:r w:rsidRPr="004C147E">
        <w:rPr>
          <w:b/>
          <w:sz w:val="24"/>
          <w:szCs w:val="24"/>
        </w:rPr>
        <w:t xml:space="preserve">a realização de um sonho, que era ver esta sala de exposição aberta. </w:t>
      </w:r>
    </w:p>
    <w:sectPr w:rsidR="00091FE6" w:rsidRPr="004C147E" w:rsidSect="004C147E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17A49"/>
    <w:rsid w:val="00033A03"/>
    <w:rsid w:val="00091FE6"/>
    <w:rsid w:val="000E005F"/>
    <w:rsid w:val="0010093A"/>
    <w:rsid w:val="0019186C"/>
    <w:rsid w:val="003D5C64"/>
    <w:rsid w:val="004C147E"/>
    <w:rsid w:val="00817A49"/>
    <w:rsid w:val="008454EB"/>
    <w:rsid w:val="00937BDE"/>
    <w:rsid w:val="00A20C63"/>
    <w:rsid w:val="00A61159"/>
    <w:rsid w:val="00AD4C4A"/>
    <w:rsid w:val="00B63D9D"/>
    <w:rsid w:val="00BB6326"/>
    <w:rsid w:val="00CA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3DF4-D66A-4332-A3FE-7462D293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5</cp:revision>
  <cp:lastPrinted>2013-06-27T12:39:00Z</cp:lastPrinted>
  <dcterms:created xsi:type="dcterms:W3CDTF">2013-06-27T12:33:00Z</dcterms:created>
  <dcterms:modified xsi:type="dcterms:W3CDTF">2013-06-27T12:57:00Z</dcterms:modified>
</cp:coreProperties>
</file>