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B" w:rsidRDefault="00D2465B" w:rsidP="00D2465B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</w:pPr>
      <w:r w:rsidRPr="00D2465B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>INOVTEC 201</w:t>
      </w:r>
      <w:r w:rsidR="00704DA7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>7</w:t>
      </w:r>
      <w:r w:rsidR="006A1F87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  <w:t xml:space="preserve"> - Preliminar</w:t>
      </w:r>
    </w:p>
    <w:p w:rsidR="0060729A" w:rsidRDefault="0060729A" w:rsidP="00D2465B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pt-BR"/>
        </w:rPr>
      </w:pPr>
    </w:p>
    <w:p w:rsidR="0060729A" w:rsidRPr="0060729A" w:rsidRDefault="0060729A" w:rsidP="0060729A">
      <w:pPr>
        <w:shd w:val="clear" w:color="auto" w:fill="FFFFFF"/>
        <w:spacing w:after="39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60729A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http://ww2.sapucaia.ifsul.edu.br/sites/inovtec/</w:t>
      </w:r>
    </w:p>
    <w:p w:rsidR="00D2465B" w:rsidRPr="00D2465B" w:rsidRDefault="00D2465B" w:rsidP="00D2465B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373737"/>
          <w:sz w:val="23"/>
          <w:lang w:eastAsia="pt-BR"/>
        </w:rPr>
        <w:t>PROGRAMAÇÃO</w:t>
      </w:r>
    </w:p>
    <w:p w:rsidR="00D2465B" w:rsidRPr="00D2465B" w:rsidRDefault="00704DA7" w:rsidP="00D2465B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6</w:t>
      </w:r>
      <w:r w:rsidR="00D2465B"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º SEMINÁRIO DE INOVAÇÃO E TECNOLOGIA DO IFSUL – INOVTEC 201</w:t>
      </w:r>
      <w:r w:rsidR="005359A0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7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6885"/>
      </w:tblGrid>
      <w:tr w:rsidR="00D2465B" w:rsidRPr="00D2465B" w:rsidTr="006A1F87">
        <w:trPr>
          <w:trHeight w:val="438"/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007906" w:rsidP="00F443E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Dia </w:t>
            </w:r>
            <w:r w:rsidR="00D2465B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0</w:t>
            </w:r>
            <w:r w:rsidR="00F443EC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7</w:t>
            </w:r>
            <w:r w:rsidR="00D2465B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de Novembro, </w:t>
            </w:r>
            <w:proofErr w:type="gramStart"/>
            <w:r w:rsidR="00D2465B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Terça-feira</w:t>
            </w:r>
            <w:proofErr w:type="gramEnd"/>
          </w:p>
        </w:tc>
      </w:tr>
      <w:tr w:rsidR="00D2465B" w:rsidRPr="00D2465B" w:rsidTr="006212D7">
        <w:trPr>
          <w:trHeight w:val="216"/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Chairman: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Professor Vinícius Martins</w:t>
            </w: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19:10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Abertura / Boas-Vindas: Prof. Vinícius Martins</w:t>
            </w: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19:10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19:55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bookmarkStart w:id="0" w:name="_GoBack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 w:rsidR="005359A0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Paula </w:t>
            </w:r>
            <w:proofErr w:type="spellStart"/>
            <w:r w:rsidR="005359A0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Geog</w:t>
            </w:r>
            <w:proofErr w:type="spellEnd"/>
            <w:r w:rsidR="005359A0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Dornelles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 </w:t>
            </w:r>
            <w:r w:rsidR="00114F56"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Manufatura Sustentável</w:t>
            </w:r>
            <w:bookmarkEnd w:id="0"/>
          </w:p>
        </w:tc>
      </w:tr>
      <w:tr w:rsidR="00D2465B" w:rsidRPr="00114F56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19:55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20:40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14F56" w:rsidRPr="00114F56" w:rsidRDefault="00D2465B" w:rsidP="00114F56">
            <w:pPr>
              <w:pStyle w:val="Ttulo1"/>
              <w:spacing w:before="0" w:beforeAutospacing="0" w:after="195" w:afterAutospacing="0" w:line="180" w:lineRule="atLeast"/>
              <w:textAlignment w:val="baseline"/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</w:pPr>
            <w:r w:rsidRPr="00114F56">
              <w:rPr>
                <w:rFonts w:ascii="inherit" w:hAnsi="inherit"/>
                <w:bCs w:val="0"/>
                <w:kern w:val="0"/>
                <w:sz w:val="23"/>
                <w:szCs w:val="23"/>
              </w:rPr>
              <w:t>Palestrante:</w:t>
            </w:r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="00B41D3E" w:rsidRPr="00B41D3E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Alberto Moreira Guerreiro Brito - UFRGS</w:t>
            </w:r>
          </w:p>
          <w:p w:rsidR="00D2465B" w:rsidRPr="00114F56" w:rsidRDefault="00D2465B" w:rsidP="00B41D3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lang w:eastAsia="pt-BR"/>
              </w:rPr>
              <w:t> </w:t>
            </w:r>
            <w:r w:rsidR="00114F56"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Tendências </w:t>
            </w:r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do</w:t>
            </w:r>
            <w:proofErr w:type="gramStart"/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 </w:t>
            </w:r>
            <w:proofErr w:type="gramEnd"/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processo de forjamento </w:t>
            </w: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20:40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21:25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 w:rsidR="00B41D3E"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Ernesto Gustavo </w:t>
            </w:r>
            <w:proofErr w:type="spellStart"/>
            <w:r w:rsidR="00B41D3E"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Maffia</w:t>
            </w:r>
            <w:proofErr w:type="spellEnd"/>
            <w:r w:rsidR="00B41D3E"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– </w:t>
            </w:r>
            <w:r w:rsidR="00B41D3E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Universidade de La Plata</w:t>
            </w:r>
          </w:p>
          <w:p w:rsidR="00D2465B" w:rsidRPr="00D2465B" w:rsidRDefault="00D2465B" w:rsidP="00B41D3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Desenvolvimento de </w:t>
            </w:r>
            <w:proofErr w:type="spellStart"/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tubeiras</w:t>
            </w:r>
            <w:proofErr w:type="spellEnd"/>
            <w:r w:rsidR="00B41D3E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foguetes por metalurgia do pó</w:t>
            </w: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21:25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John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Soprana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Gerente Industrial da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Bondmann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Química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Revolução em Fluidos de Usinagem</w:t>
            </w:r>
          </w:p>
        </w:tc>
      </w:tr>
      <w:tr w:rsidR="00D2465B" w:rsidRPr="00D2465B" w:rsidTr="006212D7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</w:tbl>
    <w:p w:rsidR="00D2465B" w:rsidRPr="00D2465B" w:rsidRDefault="00D2465B" w:rsidP="00D2465B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6846"/>
      </w:tblGrid>
      <w:tr w:rsidR="00D2465B" w:rsidRPr="00D2465B" w:rsidTr="00821A72">
        <w:trPr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007906" w:rsidP="00F443E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 0</w:t>
            </w:r>
            <w:r w:rsidR="00F443EC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8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</w:t>
            </w:r>
            <w:proofErr w:type="gramStart"/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Quarta-feira</w:t>
            </w:r>
            <w:proofErr w:type="gram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Novas Inscrições /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Entrega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Crachás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Marcus Vinicius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Farret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Coelho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E877C8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Doutorand</w:t>
            </w:r>
            <w:r w:rsidR="00821A72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o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Cristiano </w:t>
            </w:r>
            <w:proofErr w:type="spellStart"/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="00E877C8"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– </w:t>
            </w:r>
            <w:proofErr w:type="spellStart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Lapol</w:t>
            </w:r>
            <w:proofErr w:type="spellEnd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UFRGS/</w:t>
            </w:r>
            <w:proofErr w:type="gramStart"/>
            <w:r w:rsidR="008E095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Senai</w:t>
            </w:r>
            <w:proofErr w:type="gramEnd"/>
          </w:p>
          <w:p w:rsidR="00D2465B" w:rsidRPr="00D2465B" w:rsidRDefault="00E877C8" w:rsidP="00E877C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Determinação e an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lise de par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â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metros para o 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lastRenderedPageBreak/>
              <w:t>desenvolvimento de um processo de decora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de pe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as pl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sticas atrav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é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 da inje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sobre tecido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821A72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16:10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16:5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r w:rsidR="002945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Doutorando André Tavares</w:t>
            </w:r>
            <w:r w:rsidR="00821A72" w:rsidRPr="0079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="002945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UFRGS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Responsabilidade dos envolvidos no processo construtivo visando atendimento a norma de desempenho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Travi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gram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Implementação</w:t>
            </w:r>
            <w:proofErr w:type="gram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nitretação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a plasma com gaiola catódica para o aço rápido AISI M2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Joana Farias Corte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Preparo e caracterização de uma membrana de troca iônica a partir da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sulfonação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do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polióxido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fenileno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17:50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Guilherme Santos Garcia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Estudo da influência da atmosfera na sinterização a plasma do alumínio puro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18:40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Break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 Eduardo Antônio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Linck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821A72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</w:t>
            </w:r>
            <w:r w:rsidR="00135D63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Professor Eduardo</w:t>
            </w:r>
            <w:proofErr w:type="gramStart"/>
            <w:r w:rsidR="00135D63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="00821A72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821A72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proofErr w:type="spellStart"/>
            <w:r w:rsidR="00135D63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IFPa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)</w:t>
            </w:r>
          </w:p>
          <w:p w:rsidR="00D2465B" w:rsidRPr="00B921B6" w:rsidRDefault="00D2465B" w:rsidP="00821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="00821A72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</w:t>
            </w:r>
            <w:proofErr w:type="gramStart"/>
            <w:r w:rsidR="00821A72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industria</w:t>
            </w:r>
            <w:proofErr w:type="gramEnd"/>
            <w:r w:rsidR="00821A72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</w:t>
            </w:r>
            <w:r w:rsidR="008E0951"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metalurgia e a inovação.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Iades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Armando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Bruckmann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Caracterização e dissolução de óxidos metalúrgicos.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20:20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Pedro Jorge 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WalburgaKeglevich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Buzin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Gestão Integrada de Resíduos da Indústria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Metalmecânica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8E0951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21:2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B125C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</w:t>
            </w:r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Dr. Ing. Ernesto Gustavo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Maffia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-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Facultad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Ingenieria</w:t>
            </w:r>
            <w:proofErr w:type="spellEnd"/>
            <w:r w:rsidR="00B125C4"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La Plata</w:t>
            </w:r>
            <w:r w:rsidR="00B125C4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proofErr w:type="gramEnd"/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Desenvolvimento de </w:t>
            </w:r>
            <w:r w:rsidR="00B125C4"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compósito</w:t>
            </w:r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aplicados a </w:t>
            </w:r>
            <w:r w:rsidR="00B125C4"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área</w:t>
            </w:r>
            <w:r w:rsidR="00B125C4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espacial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Vanessa Moura de Souza (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Titulo: Aplicabilidade da simulação no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trefilação</w:t>
            </w:r>
            <w:proofErr w:type="spellEnd"/>
          </w:p>
        </w:tc>
      </w:tr>
      <w:tr w:rsidR="00D2465B" w:rsidRPr="00D2465B" w:rsidTr="00821A72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Cláudia Regina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Klauck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Lixiviado de aterro sanitário: tecnologias de tratamento e avaliação de toxicidade</w:t>
            </w:r>
          </w:p>
        </w:tc>
      </w:tr>
    </w:tbl>
    <w:p w:rsidR="00D2465B" w:rsidRPr="00D2465B" w:rsidRDefault="00D2465B" w:rsidP="00D2465B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000000"/>
          <w:sz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892"/>
      </w:tblGrid>
      <w:tr w:rsidR="00D2465B" w:rsidRPr="00D2465B" w:rsidTr="00D2465B">
        <w:trPr>
          <w:tblCellSpacing w:w="15" w:type="dxa"/>
        </w:trPr>
        <w:tc>
          <w:tcPr>
            <w:tcW w:w="979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F443EC" w:rsidP="00F443EC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Dia 09</w:t>
            </w:r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</w:t>
            </w:r>
            <w:proofErr w:type="gramStart"/>
            <w:r w:rsidR="00D2465B"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Quinta-feira</w:t>
            </w:r>
            <w:proofErr w:type="gramEnd"/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  <w:r w:rsidR="00F443EC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Novas Inscrições /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Entrega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Crachás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Carlos Alexandre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Wurzel</w:t>
            </w:r>
            <w:proofErr w:type="spellEnd"/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Leisle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Daniela Malmann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Estudo do processo de desenvolvimento de micro 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nanopartícula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PCL com óleo essencial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aloe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vera e eucalipto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Fernando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Cantini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estatística de ensaios de compressão uniaxial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Naiara Camila Martins 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Caracterização de membrana de troca catiônica e SUA aplicação em eletrodiálise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Adamy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(UNISINOS)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Simulação de um tanque de escorva para bomba em sistema de descarte de óleo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Vinicius Ribeiro (UNIRITTER)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Projeto de aletas baseado em soluções exatas da equação de condução do calor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Cleber Agenor Marçal de Faria (FEEVALE)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Estudo de uma máquina síncrona trifásica com ímãs permanentes para aplicação em aerogeradores de pequeno porte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Cristiano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(SENAI)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da influência da velocidade de injeção no controle geométrico de forma de peças injetadas em Polipropileno (PP)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18:40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19:00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Break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Pedro Carlos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Hernadez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Junior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Everton Moreira Godoy – SKA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Gestão e corte de chapas – Como obter o maior ganho?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19:50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20:20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Luiz Gilberto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Mury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Agência Gaúcha de Desenvolvimento e Promoção do Investimento (AGDI)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Inovação, Empreendedorismo e Desenvolvimento </w:t>
            </w:r>
            <w:proofErr w:type="gram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Regional</w:t>
            </w:r>
            <w:proofErr w:type="gramEnd"/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21:00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Professor Dr. Gerhard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Knornschild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Eletrocorr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Anodização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ligas de magnésio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21:30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Antonio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Carlos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Beninca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Jr – Diretor da empresa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Victum</w:t>
            </w:r>
            <w:proofErr w:type="spellEnd"/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Inovação em produtos para mudar vidas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21:50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Geraldo Tadeu da Silva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Thiesen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Aplicação de compósitos de cinza pesada e ferro, obtidos via metalurgia do pó, para utilização como meio suporte de biofilme em filtro biológico percolador.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22:10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Sandro Luís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Arenhardt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D2465B" w:rsidRPr="00D2465B" w:rsidRDefault="00D2465B" w:rsidP="00D246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Estudo do comportamento do Alumínio (Al) com adição de 3% Cobre (Cu) obtida pela metalurgia do pó convencional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D2465B" w:rsidRPr="00D2465B" w:rsidTr="00D2465B">
        <w:trPr>
          <w:tblCellSpacing w:w="15" w:type="dxa"/>
        </w:trPr>
        <w:tc>
          <w:tcPr>
            <w:tcW w:w="19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22:10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22:20</w:t>
            </w:r>
          </w:p>
        </w:tc>
        <w:tc>
          <w:tcPr>
            <w:tcW w:w="78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2465B" w:rsidRPr="00D2465B" w:rsidRDefault="00D2465B" w:rsidP="00D2465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Encerramento:</w:t>
            </w:r>
          </w:p>
        </w:tc>
      </w:tr>
    </w:tbl>
    <w:p w:rsidR="001C3C6C" w:rsidRDefault="001C3C6C"/>
    <w:sectPr w:rsidR="001C3C6C" w:rsidSect="001C3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65B"/>
    <w:rsid w:val="00007906"/>
    <w:rsid w:val="00056B5E"/>
    <w:rsid w:val="000E2AF3"/>
    <w:rsid w:val="00114F56"/>
    <w:rsid w:val="00135D63"/>
    <w:rsid w:val="001C3C6C"/>
    <w:rsid w:val="0029452C"/>
    <w:rsid w:val="004574EE"/>
    <w:rsid w:val="00502687"/>
    <w:rsid w:val="005359A0"/>
    <w:rsid w:val="0060729A"/>
    <w:rsid w:val="006212D7"/>
    <w:rsid w:val="0065637F"/>
    <w:rsid w:val="006A1F87"/>
    <w:rsid w:val="00704DA7"/>
    <w:rsid w:val="00821A72"/>
    <w:rsid w:val="008E0951"/>
    <w:rsid w:val="009022AD"/>
    <w:rsid w:val="00A82721"/>
    <w:rsid w:val="00B10504"/>
    <w:rsid w:val="00B125C4"/>
    <w:rsid w:val="00B41D3E"/>
    <w:rsid w:val="00B921B6"/>
    <w:rsid w:val="00CE27B0"/>
    <w:rsid w:val="00D2465B"/>
    <w:rsid w:val="00E877C8"/>
    <w:rsid w:val="00EE06D8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6C"/>
  </w:style>
  <w:style w:type="paragraph" w:styleId="Ttulo1">
    <w:name w:val="heading 1"/>
    <w:basedOn w:val="Normal"/>
    <w:link w:val="Ttulo1Char"/>
    <w:uiPriority w:val="9"/>
    <w:qFormat/>
    <w:rsid w:val="00D2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6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D2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5B"/>
    <w:rPr>
      <w:b/>
      <w:bCs/>
    </w:rPr>
  </w:style>
  <w:style w:type="character" w:styleId="nfase">
    <w:name w:val="Emphasis"/>
    <w:basedOn w:val="Fontepargpadro"/>
    <w:uiPriority w:val="20"/>
    <w:qFormat/>
    <w:rsid w:val="00D2465B"/>
    <w:rPr>
      <w:i/>
      <w:iCs/>
    </w:rPr>
  </w:style>
  <w:style w:type="character" w:customStyle="1" w:styleId="apple-converted-space">
    <w:name w:val="apple-converted-space"/>
    <w:basedOn w:val="Fontepargpadro"/>
    <w:rsid w:val="00D24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Alt.XSL" StyleName="ABNT NBR 6023:2002 - Numerical Alternative"/>
</file>

<file path=customXml/itemProps1.xml><?xml version="1.0" encoding="utf-8"?>
<ds:datastoreItem xmlns:ds="http://schemas.openxmlformats.org/officeDocument/2006/customXml" ds:itemID="{B62142FE-2807-4616-9B28-F9CBCCB1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loja</cp:lastModifiedBy>
  <cp:revision>16</cp:revision>
  <cp:lastPrinted>2017-03-26T23:44:00Z</cp:lastPrinted>
  <dcterms:created xsi:type="dcterms:W3CDTF">2016-05-17T22:49:00Z</dcterms:created>
  <dcterms:modified xsi:type="dcterms:W3CDTF">2017-04-24T06:23:00Z</dcterms:modified>
</cp:coreProperties>
</file>